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8B4AEF" w14:textId="77777777" w:rsidR="0080741C" w:rsidRDefault="0080741C">
      <w:pPr>
        <w:ind w:firstLine="480"/>
      </w:pPr>
    </w:p>
    <w:p w14:paraId="72C696B3" w14:textId="77777777" w:rsidR="0080741C" w:rsidRDefault="0080741C">
      <w:pPr>
        <w:pStyle w:val="a5"/>
        <w:ind w:firstLine="480"/>
        <w:rPr>
          <w:rFonts w:hint="default"/>
        </w:rPr>
      </w:pPr>
    </w:p>
    <w:p w14:paraId="4790561A" w14:textId="77777777" w:rsidR="0080741C" w:rsidRDefault="0080741C">
      <w:pPr>
        <w:ind w:firstLine="480"/>
      </w:pPr>
    </w:p>
    <w:p w14:paraId="0743EDB4" w14:textId="77777777" w:rsidR="0080741C" w:rsidRDefault="0080741C">
      <w:pPr>
        <w:ind w:firstLine="480"/>
      </w:pPr>
    </w:p>
    <w:p w14:paraId="5402C617" w14:textId="77777777" w:rsidR="0080741C" w:rsidRDefault="00000000">
      <w:pPr>
        <w:pStyle w:val="aff8"/>
        <w:rPr>
          <w:bCs/>
        </w:rPr>
      </w:pPr>
      <w:bookmarkStart w:id="0" w:name="_Toc40445697"/>
      <w:bookmarkStart w:id="1" w:name="_Toc15659"/>
      <w:bookmarkStart w:id="2" w:name="_Toc40778418"/>
      <w:bookmarkStart w:id="3" w:name="_Toc40446028"/>
      <w:bookmarkStart w:id="4" w:name="项目名称"/>
      <w:bookmarkStart w:id="5" w:name="_Toc40273439"/>
      <w:r>
        <w:rPr>
          <w:rFonts w:hint="eastAsia"/>
          <w:bCs/>
        </w:rPr>
        <w:t>新港高速公路双柳长江大桥及接线工程</w:t>
      </w:r>
      <w:r>
        <w:rPr>
          <w:rFonts w:hint="eastAsia"/>
          <w:bCs/>
        </w:rPr>
        <w:t>XGTJ-3</w:t>
      </w:r>
      <w:r>
        <w:rPr>
          <w:rFonts w:hint="eastAsia"/>
          <w:bCs/>
        </w:rPr>
        <w:t>标</w:t>
      </w:r>
      <w:bookmarkStart w:id="6" w:name="设备位置"/>
      <w:bookmarkStart w:id="7" w:name="方案名称"/>
      <w:bookmarkEnd w:id="0"/>
      <w:bookmarkEnd w:id="1"/>
      <w:bookmarkEnd w:id="2"/>
      <w:bookmarkEnd w:id="3"/>
      <w:bookmarkEnd w:id="4"/>
      <w:bookmarkEnd w:id="5"/>
    </w:p>
    <w:p w14:paraId="097646F0" w14:textId="77777777" w:rsidR="0080741C" w:rsidRDefault="00000000">
      <w:pPr>
        <w:pStyle w:val="aff8"/>
      </w:pPr>
      <w:r>
        <w:rPr>
          <w:rFonts w:hint="eastAsia"/>
        </w:rPr>
        <w:t>北锚碇</w:t>
      </w:r>
      <w:bookmarkStart w:id="8" w:name="设备类型"/>
      <w:bookmarkStart w:id="9" w:name="_Toc40778419"/>
      <w:bookmarkStart w:id="10" w:name="_Toc40446029"/>
      <w:bookmarkStart w:id="11" w:name="_Toc40445698"/>
      <w:bookmarkStart w:id="12" w:name="_Toc40273440"/>
      <w:bookmarkStart w:id="13" w:name="_Toc13281"/>
      <w:bookmarkEnd w:id="6"/>
      <w:r>
        <w:rPr>
          <w:rFonts w:hint="eastAsia"/>
        </w:rPr>
        <w:t>塔式起重机</w:t>
      </w:r>
      <w:bookmarkStart w:id="14" w:name="方案类别"/>
      <w:bookmarkEnd w:id="8"/>
      <w:r>
        <w:rPr>
          <w:rFonts w:hint="eastAsia"/>
        </w:rPr>
        <w:t>安装（拆除）专项施工方案</w:t>
      </w:r>
      <w:bookmarkEnd w:id="7"/>
      <w:bookmarkEnd w:id="9"/>
      <w:bookmarkEnd w:id="10"/>
      <w:bookmarkEnd w:id="11"/>
      <w:bookmarkEnd w:id="12"/>
      <w:bookmarkEnd w:id="13"/>
      <w:bookmarkEnd w:id="14"/>
      <w:r>
        <w:rPr>
          <w:rFonts w:hint="eastAsia"/>
        </w:rPr>
        <w:t>补充方案</w:t>
      </w:r>
    </w:p>
    <w:p w14:paraId="198C0BDA" w14:textId="77777777" w:rsidR="0080741C" w:rsidRDefault="0080741C">
      <w:pPr>
        <w:ind w:firstLine="480"/>
      </w:pPr>
    </w:p>
    <w:p w14:paraId="2CAF798C" w14:textId="77777777" w:rsidR="0080741C" w:rsidRDefault="0080741C">
      <w:pPr>
        <w:ind w:firstLine="480"/>
      </w:pPr>
    </w:p>
    <w:p w14:paraId="62D6B10C" w14:textId="77777777" w:rsidR="0080741C" w:rsidRDefault="00000000">
      <w:pPr>
        <w:pStyle w:val="affff2"/>
      </w:pPr>
      <w:r>
        <w:rPr>
          <w:noProof/>
        </w:rPr>
        <w:drawing>
          <wp:inline distT="0" distB="0" distL="0" distR="0" wp14:anchorId="102110FF" wp14:editId="5F95C2CD">
            <wp:extent cx="2009140" cy="2627630"/>
            <wp:effectExtent l="0" t="0" r="2540" b="8890"/>
            <wp:docPr id="194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009402" cy="2628000"/>
                    </a:xfrm>
                    <a:prstGeom prst="rect">
                      <a:avLst/>
                    </a:prstGeom>
                    <a:noFill/>
                    <a:ln>
                      <a:noFill/>
                    </a:ln>
                  </pic:spPr>
                </pic:pic>
              </a:graphicData>
            </a:graphic>
          </wp:inline>
        </w:drawing>
      </w:r>
    </w:p>
    <w:p w14:paraId="6152F43F" w14:textId="77777777" w:rsidR="0080741C" w:rsidRDefault="0080741C">
      <w:pPr>
        <w:ind w:firstLine="480"/>
      </w:pPr>
    </w:p>
    <w:p w14:paraId="4670FB63" w14:textId="77777777" w:rsidR="0080741C" w:rsidRDefault="0080741C">
      <w:pPr>
        <w:ind w:firstLine="480"/>
      </w:pPr>
    </w:p>
    <w:p w14:paraId="7768F162" w14:textId="77777777" w:rsidR="0080741C" w:rsidRDefault="0080741C">
      <w:pPr>
        <w:ind w:firstLine="480"/>
      </w:pPr>
    </w:p>
    <w:p w14:paraId="10013670" w14:textId="77777777" w:rsidR="0080741C" w:rsidRDefault="0080741C">
      <w:pPr>
        <w:ind w:firstLine="480"/>
      </w:pPr>
    </w:p>
    <w:p w14:paraId="199227A7" w14:textId="77777777" w:rsidR="0080741C" w:rsidRDefault="00000000">
      <w:pPr>
        <w:pStyle w:val="TOC1"/>
        <w:tabs>
          <w:tab w:val="right" w:leader="dot" w:pos="8306"/>
        </w:tabs>
        <w:rPr>
          <w:szCs w:val="28"/>
        </w:rPr>
      </w:pPr>
      <w:r>
        <w:rPr>
          <w:rFonts w:hint="eastAsia"/>
          <w:szCs w:val="28"/>
        </w:rPr>
        <w:t>中交第二航务工程局有限公司</w:t>
      </w:r>
    </w:p>
    <w:bookmarkStart w:id="15" w:name="项目部名称"/>
    <w:p w14:paraId="1707F7A7" w14:textId="3438EAB9" w:rsidR="0080741C" w:rsidRDefault="00000000">
      <w:pPr>
        <w:pStyle w:val="afff1"/>
        <w:rPr>
          <w:sz w:val="32"/>
          <w:szCs w:val="32"/>
        </w:rPr>
      </w:pPr>
      <w:r>
        <w:fldChar w:fldCharType="begin"/>
      </w:r>
      <w:r>
        <w:instrText xml:space="preserve"> </w:instrText>
      </w:r>
      <w:r>
        <w:rPr>
          <w:rFonts w:hint="eastAsia"/>
        </w:rPr>
        <w:instrText xml:space="preserve">REF </w:instrText>
      </w:r>
      <w:r>
        <w:rPr>
          <w:rFonts w:hint="eastAsia"/>
        </w:rPr>
        <w:instrText>项目名称</w:instrText>
      </w:r>
      <w:r>
        <w:instrText xml:space="preserve">  \* MERGEFORMAT </w:instrText>
      </w:r>
      <w:r>
        <w:fldChar w:fldCharType="separate"/>
      </w:r>
      <w:r w:rsidR="00194966" w:rsidRPr="00194966">
        <w:rPr>
          <w:rFonts w:hint="eastAsia"/>
        </w:rPr>
        <w:t>新港高速公路双柳长江大桥及接线工程</w:t>
      </w:r>
      <w:r w:rsidR="00194966" w:rsidRPr="00194966">
        <w:rPr>
          <w:rFonts w:hint="eastAsia"/>
        </w:rPr>
        <w:t>XGTJ-3</w:t>
      </w:r>
      <w:r w:rsidR="00194966" w:rsidRPr="00194966">
        <w:rPr>
          <w:rFonts w:hint="eastAsia"/>
        </w:rPr>
        <w:t>标</w:t>
      </w:r>
      <w:r>
        <w:fldChar w:fldCharType="end"/>
      </w:r>
      <w:r>
        <w:rPr>
          <w:rFonts w:hint="eastAsia"/>
        </w:rPr>
        <w:t>经理部</w:t>
      </w:r>
      <w:bookmarkEnd w:id="15"/>
    </w:p>
    <w:p w14:paraId="27B48E2C" w14:textId="2BF05F38" w:rsidR="0080741C" w:rsidRDefault="00000000">
      <w:pPr>
        <w:pStyle w:val="afff1"/>
        <w:sectPr w:rsidR="0080741C">
          <w:headerReference w:type="even" r:id="rId10"/>
          <w:headerReference w:type="default" r:id="rId11"/>
          <w:footerReference w:type="even" r:id="rId12"/>
          <w:footerReference w:type="default" r:id="rId13"/>
          <w:headerReference w:type="first" r:id="rId14"/>
          <w:footerReference w:type="first" r:id="rId15"/>
          <w:pgSz w:w="11906" w:h="16838"/>
          <w:pgMar w:top="1418" w:right="1418" w:bottom="1418" w:left="1418" w:header="851" w:footer="992" w:gutter="0"/>
          <w:cols w:space="425"/>
          <w:docGrid w:linePitch="498" w:charSpace="17788"/>
        </w:sectPr>
      </w:pPr>
      <w:r>
        <w:rPr>
          <w:rFonts w:hint="eastAsia"/>
        </w:rPr>
        <w:t>二</w:t>
      </w:r>
      <w:r>
        <w:t>〇二</w:t>
      </w:r>
      <w:r w:rsidR="00174A50">
        <w:rPr>
          <w:rFonts w:hint="eastAsia"/>
        </w:rPr>
        <w:t>四</w:t>
      </w:r>
      <w:r>
        <w:rPr>
          <w:rFonts w:hint="eastAsia"/>
        </w:rPr>
        <w:t>年</w:t>
      </w:r>
      <w:r w:rsidR="00174A50">
        <w:rPr>
          <w:rFonts w:hint="eastAsia"/>
        </w:rPr>
        <w:t>八</w:t>
      </w:r>
      <w:r>
        <w:rPr>
          <w:rFonts w:hint="eastAsia"/>
        </w:rPr>
        <w:t>月</w:t>
      </w:r>
      <w:r>
        <w:br w:type="page"/>
      </w:r>
    </w:p>
    <w:p w14:paraId="54BEF2EB" w14:textId="77777777" w:rsidR="0080741C" w:rsidRDefault="0080741C">
      <w:pPr>
        <w:pStyle w:val="afff1"/>
        <w:sectPr w:rsidR="0080741C">
          <w:pgSz w:w="11906" w:h="16838"/>
          <w:pgMar w:top="1418" w:right="1418" w:bottom="1418" w:left="1418" w:header="851" w:footer="992" w:gutter="0"/>
          <w:cols w:space="425"/>
          <w:docGrid w:linePitch="498" w:charSpace="17788"/>
        </w:sectPr>
      </w:pPr>
    </w:p>
    <w:p w14:paraId="3C79FF68" w14:textId="77777777" w:rsidR="0080741C" w:rsidRDefault="0080741C">
      <w:pPr>
        <w:pStyle w:val="afff1"/>
      </w:pPr>
    </w:p>
    <w:p w14:paraId="2F48110C" w14:textId="77777777" w:rsidR="0080741C" w:rsidRDefault="0080741C">
      <w:pPr>
        <w:ind w:firstLine="480"/>
      </w:pPr>
    </w:p>
    <w:p w14:paraId="7AC2D225" w14:textId="77777777" w:rsidR="0080741C" w:rsidRDefault="0080741C">
      <w:pPr>
        <w:ind w:firstLine="480"/>
      </w:pPr>
    </w:p>
    <w:p w14:paraId="1F04DF03" w14:textId="77777777" w:rsidR="0080741C" w:rsidRDefault="0080741C">
      <w:pPr>
        <w:ind w:firstLine="480"/>
      </w:pPr>
    </w:p>
    <w:p w14:paraId="18EC3C73" w14:textId="77777777" w:rsidR="0080741C" w:rsidRDefault="0080741C">
      <w:pPr>
        <w:ind w:firstLine="480"/>
      </w:pPr>
    </w:p>
    <w:p w14:paraId="39D7D0C2" w14:textId="77777777" w:rsidR="0080741C" w:rsidRDefault="0080741C">
      <w:pPr>
        <w:ind w:firstLine="480"/>
      </w:pPr>
    </w:p>
    <w:p w14:paraId="2770792C" w14:textId="77777777" w:rsidR="0080741C" w:rsidRDefault="0080741C">
      <w:pPr>
        <w:ind w:firstLine="480"/>
      </w:pPr>
    </w:p>
    <w:p w14:paraId="20E54688" w14:textId="52B62CB1" w:rsidR="0080741C" w:rsidRDefault="00000000">
      <w:pPr>
        <w:pStyle w:val="aff8"/>
      </w:pPr>
      <w:r>
        <w:fldChar w:fldCharType="begin"/>
      </w:r>
      <w:r>
        <w:instrText xml:space="preserve"> </w:instrText>
      </w:r>
      <w:r>
        <w:rPr>
          <w:rFonts w:hint="eastAsia"/>
        </w:rPr>
        <w:instrText xml:space="preserve">REF </w:instrText>
      </w:r>
      <w:r>
        <w:rPr>
          <w:rFonts w:hint="eastAsia"/>
        </w:rPr>
        <w:instrText>项目名称</w:instrText>
      </w:r>
      <w:r>
        <w:instrText xml:space="preserve">  \* MERGEFORMAT </w:instrText>
      </w:r>
      <w:r>
        <w:fldChar w:fldCharType="separate"/>
      </w:r>
      <w:r w:rsidR="00194966" w:rsidRPr="00194966">
        <w:rPr>
          <w:rFonts w:hint="eastAsia"/>
        </w:rPr>
        <w:t>新港高速公路双柳长江大桥及接线工程</w:t>
      </w:r>
      <w:r w:rsidR="00194966" w:rsidRPr="00194966">
        <w:rPr>
          <w:rFonts w:hint="eastAsia"/>
        </w:rPr>
        <w:t>XGTJ-3</w:t>
      </w:r>
      <w:r w:rsidR="00194966" w:rsidRPr="00194966">
        <w:rPr>
          <w:rFonts w:hint="eastAsia"/>
        </w:rPr>
        <w:t>标</w:t>
      </w:r>
      <w:r>
        <w:fldChar w:fldCharType="end"/>
      </w:r>
    </w:p>
    <w:p w14:paraId="6D62BFE1" w14:textId="77777777" w:rsidR="00194966" w:rsidRPr="00194966" w:rsidRDefault="00A46B3F">
      <w:pPr>
        <w:pStyle w:val="aff8"/>
      </w:pPr>
      <w:r>
        <w:fldChar w:fldCharType="begin"/>
      </w:r>
      <w:r>
        <w:instrText xml:space="preserve"> REF </w:instrText>
      </w:r>
      <w:r>
        <w:instrText>方案名称</w:instrText>
      </w:r>
      <w:r>
        <w:instrText xml:space="preserve">  \* MERGEFORMAT </w:instrText>
      </w:r>
      <w:r>
        <w:fldChar w:fldCharType="separate"/>
      </w:r>
    </w:p>
    <w:p w14:paraId="16CF9611" w14:textId="3071D441" w:rsidR="0080741C" w:rsidRDefault="00194966">
      <w:pPr>
        <w:pStyle w:val="aff8"/>
      </w:pPr>
      <w:r>
        <w:rPr>
          <w:rFonts w:hint="eastAsia"/>
        </w:rPr>
        <w:t>北锚碇塔式起重机安装（拆除）专项施工方案</w:t>
      </w:r>
      <w:r w:rsidR="00A46B3F">
        <w:fldChar w:fldCharType="end"/>
      </w:r>
      <w:r w:rsidR="00174A50">
        <w:rPr>
          <w:rFonts w:hint="eastAsia"/>
        </w:rPr>
        <w:t>补充方案</w:t>
      </w:r>
    </w:p>
    <w:p w14:paraId="34BCC8AB" w14:textId="77777777" w:rsidR="0080741C" w:rsidRDefault="0080741C">
      <w:pPr>
        <w:ind w:firstLine="480"/>
      </w:pPr>
    </w:p>
    <w:p w14:paraId="496B0E54" w14:textId="77777777" w:rsidR="0080741C" w:rsidRDefault="0080741C">
      <w:pPr>
        <w:ind w:firstLine="480"/>
      </w:pPr>
    </w:p>
    <w:p w14:paraId="2B118DED" w14:textId="77777777" w:rsidR="0080741C" w:rsidRDefault="0080741C">
      <w:pPr>
        <w:ind w:firstLine="480"/>
      </w:pPr>
    </w:p>
    <w:p w14:paraId="5B7E75AB" w14:textId="77777777" w:rsidR="0080741C" w:rsidRDefault="0080741C">
      <w:pPr>
        <w:ind w:firstLine="480"/>
      </w:pPr>
    </w:p>
    <w:p w14:paraId="1D750048" w14:textId="77777777" w:rsidR="0080741C" w:rsidRDefault="0080741C">
      <w:pPr>
        <w:ind w:firstLine="480"/>
      </w:pPr>
    </w:p>
    <w:p w14:paraId="2C9897DC" w14:textId="77777777" w:rsidR="0080741C" w:rsidRDefault="0080741C">
      <w:pPr>
        <w:ind w:firstLine="480"/>
      </w:pPr>
    </w:p>
    <w:p w14:paraId="75069442" w14:textId="77777777" w:rsidR="0080741C" w:rsidRDefault="0080741C">
      <w:pPr>
        <w:ind w:firstLine="480"/>
      </w:pPr>
    </w:p>
    <w:p w14:paraId="187290CE" w14:textId="77777777" w:rsidR="0080741C" w:rsidRDefault="0080741C">
      <w:pPr>
        <w:ind w:firstLine="480"/>
      </w:pPr>
    </w:p>
    <w:p w14:paraId="7E29E6CE" w14:textId="77777777" w:rsidR="0080741C" w:rsidRDefault="00000000">
      <w:pPr>
        <w:ind w:firstLineChars="0" w:firstLine="0"/>
        <w:jc w:val="center"/>
      </w:pPr>
      <w:r>
        <w:rPr>
          <w:noProof/>
        </w:rPr>
        <w:drawing>
          <wp:inline distT="0" distB="0" distL="114300" distR="114300" wp14:anchorId="0F5F2D35" wp14:editId="515611F6">
            <wp:extent cx="2491105" cy="1769745"/>
            <wp:effectExtent l="0" t="0" r="8255" b="13335"/>
            <wp:docPr id="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8"/>
                    <pic:cNvPicPr>
                      <a:picLocks noChangeAspect="1"/>
                    </pic:cNvPicPr>
                  </pic:nvPicPr>
                  <pic:blipFill>
                    <a:blip r:embed="rId16"/>
                    <a:srcRect l="15471" t="19930" r="40254" b="25574"/>
                    <a:stretch>
                      <a:fillRect/>
                    </a:stretch>
                  </pic:blipFill>
                  <pic:spPr>
                    <a:xfrm>
                      <a:off x="0" y="0"/>
                      <a:ext cx="2491105" cy="1769745"/>
                    </a:xfrm>
                    <a:prstGeom prst="rect">
                      <a:avLst/>
                    </a:prstGeom>
                    <a:noFill/>
                    <a:ln>
                      <a:noFill/>
                    </a:ln>
                  </pic:spPr>
                </pic:pic>
              </a:graphicData>
            </a:graphic>
          </wp:inline>
        </w:drawing>
      </w:r>
    </w:p>
    <w:p w14:paraId="288860FA" w14:textId="77777777" w:rsidR="0080741C" w:rsidRDefault="0080741C">
      <w:pPr>
        <w:pStyle w:val="a1"/>
      </w:pPr>
    </w:p>
    <w:p w14:paraId="12FD1F47" w14:textId="77777777" w:rsidR="0080741C" w:rsidRDefault="0080741C">
      <w:pPr>
        <w:pStyle w:val="a1"/>
        <w:sectPr w:rsidR="0080741C">
          <w:pgSz w:w="11906" w:h="16838"/>
          <w:pgMar w:top="1418" w:right="1418" w:bottom="1418" w:left="1418" w:header="851" w:footer="992" w:gutter="0"/>
          <w:cols w:space="425"/>
          <w:docGrid w:linePitch="498" w:charSpace="17788"/>
        </w:sectPr>
      </w:pPr>
    </w:p>
    <w:p w14:paraId="13A5B313" w14:textId="77777777" w:rsidR="0080741C" w:rsidRDefault="0080741C">
      <w:pPr>
        <w:pStyle w:val="a1"/>
        <w:sectPr w:rsidR="0080741C">
          <w:pgSz w:w="11906" w:h="16838"/>
          <w:pgMar w:top="1418" w:right="1418" w:bottom="1418" w:left="1418" w:header="851" w:footer="992" w:gutter="0"/>
          <w:cols w:space="425"/>
          <w:docGrid w:linePitch="498" w:charSpace="17788"/>
        </w:sectPr>
      </w:pPr>
    </w:p>
    <w:p w14:paraId="53A96EFC" w14:textId="77777777" w:rsidR="00E219A7" w:rsidRDefault="00000000">
      <w:pPr>
        <w:pStyle w:val="TOC1"/>
        <w:spacing w:line="480" w:lineRule="exact"/>
        <w:ind w:firstLine="643"/>
        <w:rPr>
          <w:bCs/>
          <w:sz w:val="32"/>
          <w:szCs w:val="32"/>
        </w:rPr>
      </w:pPr>
      <w:r>
        <w:rPr>
          <w:rFonts w:hint="eastAsia"/>
          <w:bCs/>
          <w:sz w:val="32"/>
          <w:szCs w:val="32"/>
        </w:rPr>
        <w:lastRenderedPageBreak/>
        <w:t>目</w:t>
      </w:r>
      <w:r>
        <w:rPr>
          <w:rFonts w:hint="eastAsia"/>
          <w:bCs/>
          <w:sz w:val="32"/>
          <w:szCs w:val="32"/>
        </w:rPr>
        <w:t xml:space="preserve">    </w:t>
      </w:r>
      <w:r>
        <w:rPr>
          <w:rFonts w:hint="eastAsia"/>
          <w:bCs/>
          <w:sz w:val="32"/>
          <w:szCs w:val="32"/>
        </w:rPr>
        <w:t>录</w:t>
      </w:r>
    </w:p>
    <w:p w14:paraId="51F874C0" w14:textId="214AF518" w:rsidR="00E219A7" w:rsidRDefault="00000000">
      <w:pPr>
        <w:pStyle w:val="TOC1"/>
        <w:spacing w:line="480" w:lineRule="exact"/>
        <w:ind w:firstLine="643"/>
        <w:rPr>
          <w:noProof/>
        </w:rPr>
      </w:pPr>
      <w:r>
        <w:rPr>
          <w:color w:val="000000"/>
          <w:sz w:val="48"/>
          <w:szCs w:val="32"/>
        </w:rPr>
        <w:fldChar w:fldCharType="begin"/>
      </w:r>
      <w:r>
        <w:rPr>
          <w:color w:val="000000"/>
          <w:sz w:val="48"/>
          <w:szCs w:val="32"/>
        </w:rPr>
        <w:instrText xml:space="preserve">TOC \o "1-2" \h \u </w:instrText>
      </w:r>
      <w:r>
        <w:rPr>
          <w:color w:val="000000"/>
          <w:sz w:val="48"/>
          <w:szCs w:val="32"/>
        </w:rPr>
        <w:fldChar w:fldCharType="separate"/>
      </w:r>
    </w:p>
    <w:p w14:paraId="43A3CAB5" w14:textId="08B812B3" w:rsidR="00E219A7" w:rsidRDefault="00E219A7">
      <w:pPr>
        <w:pStyle w:val="TOC1"/>
        <w:rPr>
          <w:rFonts w:asciiTheme="minorHAnsi" w:eastAsiaTheme="minorEastAsia" w:hAnsiTheme="minorHAnsi" w:cstheme="minorBidi" w:hint="eastAsia"/>
          <w:b w:val="0"/>
          <w:noProof/>
          <w:sz w:val="21"/>
          <w:szCs w:val="22"/>
          <w14:ligatures w14:val="standardContextual"/>
        </w:rPr>
      </w:pPr>
      <w:hyperlink w:anchor="_Toc184719375" w:history="1">
        <w:r w:rsidRPr="00E450C9">
          <w:rPr>
            <w:rStyle w:val="aff3"/>
            <w:rFonts w:hint="eastAsia"/>
            <w:noProof/>
          </w:rPr>
          <w:t xml:space="preserve">1 </w:t>
        </w:r>
        <w:r w:rsidRPr="00E450C9">
          <w:rPr>
            <w:rStyle w:val="aff3"/>
            <w:rFonts w:hint="eastAsia"/>
            <w:noProof/>
          </w:rPr>
          <w:t>编制说明、依据及适用范围</w:t>
        </w:r>
        <w:r>
          <w:rPr>
            <w:rFonts w:hint="eastAsia"/>
            <w:noProof/>
          </w:rPr>
          <w:tab/>
        </w:r>
        <w:r>
          <w:rPr>
            <w:rFonts w:hint="eastAsia"/>
            <w:noProof/>
          </w:rPr>
          <w:fldChar w:fldCharType="begin"/>
        </w:r>
        <w:r>
          <w:rPr>
            <w:rFonts w:hint="eastAsia"/>
            <w:noProof/>
          </w:rPr>
          <w:instrText xml:space="preserve"> </w:instrText>
        </w:r>
        <w:r>
          <w:rPr>
            <w:noProof/>
          </w:rPr>
          <w:instrText>PAGEREF _Toc184719375 \h</w:instrText>
        </w:r>
        <w:r>
          <w:rPr>
            <w:rFonts w:hint="eastAsia"/>
            <w:noProof/>
          </w:rPr>
          <w:instrText xml:space="preserve"> </w:instrText>
        </w:r>
        <w:r>
          <w:rPr>
            <w:rFonts w:hint="eastAsia"/>
            <w:noProof/>
          </w:rPr>
        </w:r>
        <w:r>
          <w:rPr>
            <w:noProof/>
          </w:rPr>
          <w:fldChar w:fldCharType="separate"/>
        </w:r>
        <w:r w:rsidR="00194966">
          <w:rPr>
            <w:noProof/>
          </w:rPr>
          <w:t>1</w:t>
        </w:r>
        <w:r>
          <w:rPr>
            <w:rFonts w:hint="eastAsia"/>
            <w:noProof/>
          </w:rPr>
          <w:fldChar w:fldCharType="end"/>
        </w:r>
      </w:hyperlink>
    </w:p>
    <w:p w14:paraId="7DA45D3D" w14:textId="00612B5C" w:rsidR="00E219A7" w:rsidRDefault="00E219A7">
      <w:pPr>
        <w:pStyle w:val="TOC2"/>
        <w:rPr>
          <w:rFonts w:asciiTheme="minorHAnsi" w:eastAsiaTheme="minorEastAsia" w:hAnsiTheme="minorHAnsi" w:cstheme="minorBidi" w:hint="eastAsia"/>
          <w:noProof/>
          <w:sz w:val="21"/>
          <w:szCs w:val="22"/>
          <w14:ligatures w14:val="standardContextual"/>
        </w:rPr>
      </w:pPr>
      <w:hyperlink w:anchor="_Toc184719376" w:history="1">
        <w:r w:rsidRPr="00E450C9">
          <w:rPr>
            <w:rStyle w:val="aff3"/>
            <w:rFonts w:hint="eastAsia"/>
            <w:noProof/>
          </w:rPr>
          <w:t xml:space="preserve">1.1 </w:t>
        </w:r>
        <w:r w:rsidRPr="00E450C9">
          <w:rPr>
            <w:rStyle w:val="aff3"/>
            <w:rFonts w:hint="eastAsia"/>
            <w:noProof/>
          </w:rPr>
          <w:t>编制说明</w:t>
        </w:r>
        <w:r>
          <w:rPr>
            <w:rFonts w:hint="eastAsia"/>
            <w:noProof/>
          </w:rPr>
          <w:tab/>
        </w:r>
        <w:r>
          <w:rPr>
            <w:rFonts w:hint="eastAsia"/>
            <w:noProof/>
          </w:rPr>
          <w:fldChar w:fldCharType="begin"/>
        </w:r>
        <w:r>
          <w:rPr>
            <w:rFonts w:hint="eastAsia"/>
            <w:noProof/>
          </w:rPr>
          <w:instrText xml:space="preserve"> </w:instrText>
        </w:r>
        <w:r>
          <w:rPr>
            <w:noProof/>
          </w:rPr>
          <w:instrText>PAGEREF _Toc184719376 \h</w:instrText>
        </w:r>
        <w:r>
          <w:rPr>
            <w:rFonts w:hint="eastAsia"/>
            <w:noProof/>
          </w:rPr>
          <w:instrText xml:space="preserve"> </w:instrText>
        </w:r>
        <w:r>
          <w:rPr>
            <w:rFonts w:hint="eastAsia"/>
            <w:noProof/>
          </w:rPr>
        </w:r>
        <w:r>
          <w:rPr>
            <w:noProof/>
          </w:rPr>
          <w:fldChar w:fldCharType="separate"/>
        </w:r>
        <w:r w:rsidR="00194966">
          <w:rPr>
            <w:noProof/>
          </w:rPr>
          <w:t>1</w:t>
        </w:r>
        <w:r>
          <w:rPr>
            <w:rFonts w:hint="eastAsia"/>
            <w:noProof/>
          </w:rPr>
          <w:fldChar w:fldCharType="end"/>
        </w:r>
      </w:hyperlink>
    </w:p>
    <w:p w14:paraId="2599E50C" w14:textId="01E0E57B" w:rsidR="00E219A7" w:rsidRDefault="00E219A7">
      <w:pPr>
        <w:pStyle w:val="TOC2"/>
        <w:rPr>
          <w:rFonts w:asciiTheme="minorHAnsi" w:eastAsiaTheme="minorEastAsia" w:hAnsiTheme="minorHAnsi" w:cstheme="minorBidi" w:hint="eastAsia"/>
          <w:noProof/>
          <w:sz w:val="21"/>
          <w:szCs w:val="22"/>
          <w14:ligatures w14:val="standardContextual"/>
        </w:rPr>
      </w:pPr>
      <w:hyperlink w:anchor="_Toc184719377" w:history="1">
        <w:r w:rsidRPr="00E450C9">
          <w:rPr>
            <w:rStyle w:val="aff3"/>
            <w:rFonts w:hint="eastAsia"/>
            <w:noProof/>
          </w:rPr>
          <w:t xml:space="preserve">1.2 </w:t>
        </w:r>
        <w:r w:rsidRPr="00E450C9">
          <w:rPr>
            <w:rStyle w:val="aff3"/>
            <w:rFonts w:hint="eastAsia"/>
            <w:noProof/>
          </w:rPr>
          <w:t>编制依据</w:t>
        </w:r>
        <w:r>
          <w:rPr>
            <w:rFonts w:hint="eastAsia"/>
            <w:noProof/>
          </w:rPr>
          <w:tab/>
        </w:r>
        <w:r>
          <w:rPr>
            <w:rFonts w:hint="eastAsia"/>
            <w:noProof/>
          </w:rPr>
          <w:fldChar w:fldCharType="begin"/>
        </w:r>
        <w:r>
          <w:rPr>
            <w:rFonts w:hint="eastAsia"/>
            <w:noProof/>
          </w:rPr>
          <w:instrText xml:space="preserve"> </w:instrText>
        </w:r>
        <w:r>
          <w:rPr>
            <w:noProof/>
          </w:rPr>
          <w:instrText>PAGEREF _Toc184719377 \h</w:instrText>
        </w:r>
        <w:r>
          <w:rPr>
            <w:rFonts w:hint="eastAsia"/>
            <w:noProof/>
          </w:rPr>
          <w:instrText xml:space="preserve"> </w:instrText>
        </w:r>
        <w:r>
          <w:rPr>
            <w:rFonts w:hint="eastAsia"/>
            <w:noProof/>
          </w:rPr>
        </w:r>
        <w:r>
          <w:rPr>
            <w:noProof/>
          </w:rPr>
          <w:fldChar w:fldCharType="separate"/>
        </w:r>
        <w:r w:rsidR="00194966">
          <w:rPr>
            <w:noProof/>
          </w:rPr>
          <w:t>1</w:t>
        </w:r>
        <w:r>
          <w:rPr>
            <w:rFonts w:hint="eastAsia"/>
            <w:noProof/>
          </w:rPr>
          <w:fldChar w:fldCharType="end"/>
        </w:r>
      </w:hyperlink>
    </w:p>
    <w:p w14:paraId="1BF4C8D1" w14:textId="70D9CBAA" w:rsidR="00E219A7" w:rsidRDefault="00E219A7">
      <w:pPr>
        <w:pStyle w:val="TOC2"/>
        <w:rPr>
          <w:rFonts w:asciiTheme="minorHAnsi" w:eastAsiaTheme="minorEastAsia" w:hAnsiTheme="minorHAnsi" w:cstheme="minorBidi" w:hint="eastAsia"/>
          <w:noProof/>
          <w:sz w:val="21"/>
          <w:szCs w:val="22"/>
          <w14:ligatures w14:val="standardContextual"/>
        </w:rPr>
      </w:pPr>
      <w:hyperlink w:anchor="_Toc184719378" w:history="1">
        <w:r w:rsidRPr="00E450C9">
          <w:rPr>
            <w:rStyle w:val="aff3"/>
            <w:rFonts w:hint="eastAsia"/>
            <w:noProof/>
          </w:rPr>
          <w:t xml:space="preserve">1.3 </w:t>
        </w:r>
        <w:r w:rsidRPr="00E450C9">
          <w:rPr>
            <w:rStyle w:val="aff3"/>
            <w:rFonts w:hint="eastAsia"/>
            <w:noProof/>
          </w:rPr>
          <w:t>适用范围</w:t>
        </w:r>
        <w:r>
          <w:rPr>
            <w:rFonts w:hint="eastAsia"/>
            <w:noProof/>
          </w:rPr>
          <w:tab/>
        </w:r>
        <w:r>
          <w:rPr>
            <w:rFonts w:hint="eastAsia"/>
            <w:noProof/>
          </w:rPr>
          <w:fldChar w:fldCharType="begin"/>
        </w:r>
        <w:r>
          <w:rPr>
            <w:rFonts w:hint="eastAsia"/>
            <w:noProof/>
          </w:rPr>
          <w:instrText xml:space="preserve"> </w:instrText>
        </w:r>
        <w:r>
          <w:rPr>
            <w:noProof/>
          </w:rPr>
          <w:instrText>PAGEREF _Toc184719378 \h</w:instrText>
        </w:r>
        <w:r>
          <w:rPr>
            <w:rFonts w:hint="eastAsia"/>
            <w:noProof/>
          </w:rPr>
          <w:instrText xml:space="preserve"> </w:instrText>
        </w:r>
        <w:r>
          <w:rPr>
            <w:rFonts w:hint="eastAsia"/>
            <w:noProof/>
          </w:rPr>
        </w:r>
        <w:r>
          <w:rPr>
            <w:noProof/>
          </w:rPr>
          <w:fldChar w:fldCharType="separate"/>
        </w:r>
        <w:r w:rsidR="00194966">
          <w:rPr>
            <w:noProof/>
          </w:rPr>
          <w:t>2</w:t>
        </w:r>
        <w:r>
          <w:rPr>
            <w:rFonts w:hint="eastAsia"/>
            <w:noProof/>
          </w:rPr>
          <w:fldChar w:fldCharType="end"/>
        </w:r>
      </w:hyperlink>
    </w:p>
    <w:p w14:paraId="18C8AA08" w14:textId="04F635AD" w:rsidR="00E219A7" w:rsidRDefault="00E219A7">
      <w:pPr>
        <w:pStyle w:val="TOC1"/>
        <w:rPr>
          <w:rFonts w:asciiTheme="minorHAnsi" w:eastAsiaTheme="minorEastAsia" w:hAnsiTheme="minorHAnsi" w:cstheme="minorBidi" w:hint="eastAsia"/>
          <w:b w:val="0"/>
          <w:noProof/>
          <w:sz w:val="21"/>
          <w:szCs w:val="22"/>
          <w14:ligatures w14:val="standardContextual"/>
        </w:rPr>
      </w:pPr>
      <w:hyperlink w:anchor="_Toc184719379" w:history="1">
        <w:r w:rsidRPr="00E450C9">
          <w:rPr>
            <w:rStyle w:val="aff3"/>
            <w:rFonts w:hint="eastAsia"/>
            <w:noProof/>
          </w:rPr>
          <w:t xml:space="preserve">2 </w:t>
        </w:r>
        <w:r w:rsidRPr="00E450C9">
          <w:rPr>
            <w:rStyle w:val="aff3"/>
            <w:rFonts w:hint="eastAsia"/>
            <w:noProof/>
          </w:rPr>
          <w:t>工程概况</w:t>
        </w:r>
        <w:r>
          <w:rPr>
            <w:rFonts w:hint="eastAsia"/>
            <w:noProof/>
          </w:rPr>
          <w:tab/>
        </w:r>
        <w:r>
          <w:rPr>
            <w:rFonts w:hint="eastAsia"/>
            <w:noProof/>
          </w:rPr>
          <w:fldChar w:fldCharType="begin"/>
        </w:r>
        <w:r>
          <w:rPr>
            <w:rFonts w:hint="eastAsia"/>
            <w:noProof/>
          </w:rPr>
          <w:instrText xml:space="preserve"> </w:instrText>
        </w:r>
        <w:r>
          <w:rPr>
            <w:noProof/>
          </w:rPr>
          <w:instrText>PAGEREF _Toc184719379 \h</w:instrText>
        </w:r>
        <w:r>
          <w:rPr>
            <w:rFonts w:hint="eastAsia"/>
            <w:noProof/>
          </w:rPr>
          <w:instrText xml:space="preserve"> </w:instrText>
        </w:r>
        <w:r>
          <w:rPr>
            <w:rFonts w:hint="eastAsia"/>
            <w:noProof/>
          </w:rPr>
        </w:r>
        <w:r>
          <w:rPr>
            <w:noProof/>
          </w:rPr>
          <w:fldChar w:fldCharType="separate"/>
        </w:r>
        <w:r w:rsidR="00194966">
          <w:rPr>
            <w:noProof/>
          </w:rPr>
          <w:t>4</w:t>
        </w:r>
        <w:r>
          <w:rPr>
            <w:rFonts w:hint="eastAsia"/>
            <w:noProof/>
          </w:rPr>
          <w:fldChar w:fldCharType="end"/>
        </w:r>
      </w:hyperlink>
    </w:p>
    <w:p w14:paraId="652FBFE8" w14:textId="686C092B" w:rsidR="00E219A7" w:rsidRDefault="00E219A7">
      <w:pPr>
        <w:pStyle w:val="TOC2"/>
        <w:rPr>
          <w:rFonts w:asciiTheme="minorHAnsi" w:eastAsiaTheme="minorEastAsia" w:hAnsiTheme="minorHAnsi" w:cstheme="minorBidi" w:hint="eastAsia"/>
          <w:noProof/>
          <w:sz w:val="21"/>
          <w:szCs w:val="22"/>
          <w14:ligatures w14:val="standardContextual"/>
        </w:rPr>
      </w:pPr>
      <w:hyperlink w:anchor="_Toc184719380" w:history="1">
        <w:r w:rsidRPr="00E450C9">
          <w:rPr>
            <w:rStyle w:val="aff3"/>
            <w:rFonts w:hint="eastAsia"/>
            <w:noProof/>
          </w:rPr>
          <w:t xml:space="preserve">2.1 </w:t>
        </w:r>
        <w:r w:rsidRPr="00E450C9">
          <w:rPr>
            <w:rStyle w:val="aff3"/>
            <w:rFonts w:hint="eastAsia"/>
            <w:noProof/>
          </w:rPr>
          <w:t>工程概况</w:t>
        </w:r>
        <w:r>
          <w:rPr>
            <w:rFonts w:hint="eastAsia"/>
            <w:noProof/>
          </w:rPr>
          <w:tab/>
        </w:r>
        <w:r>
          <w:rPr>
            <w:rFonts w:hint="eastAsia"/>
            <w:noProof/>
          </w:rPr>
          <w:fldChar w:fldCharType="begin"/>
        </w:r>
        <w:r>
          <w:rPr>
            <w:rFonts w:hint="eastAsia"/>
            <w:noProof/>
          </w:rPr>
          <w:instrText xml:space="preserve"> </w:instrText>
        </w:r>
        <w:r>
          <w:rPr>
            <w:noProof/>
          </w:rPr>
          <w:instrText>PAGEREF _Toc184719380 \h</w:instrText>
        </w:r>
        <w:r>
          <w:rPr>
            <w:rFonts w:hint="eastAsia"/>
            <w:noProof/>
          </w:rPr>
          <w:instrText xml:space="preserve"> </w:instrText>
        </w:r>
        <w:r>
          <w:rPr>
            <w:rFonts w:hint="eastAsia"/>
            <w:noProof/>
          </w:rPr>
        </w:r>
        <w:r>
          <w:rPr>
            <w:noProof/>
          </w:rPr>
          <w:fldChar w:fldCharType="separate"/>
        </w:r>
        <w:r w:rsidR="00194966">
          <w:rPr>
            <w:noProof/>
          </w:rPr>
          <w:t>4</w:t>
        </w:r>
        <w:r>
          <w:rPr>
            <w:rFonts w:hint="eastAsia"/>
            <w:noProof/>
          </w:rPr>
          <w:fldChar w:fldCharType="end"/>
        </w:r>
      </w:hyperlink>
    </w:p>
    <w:p w14:paraId="73E220AA" w14:textId="481929BE" w:rsidR="00E219A7" w:rsidRDefault="00E219A7">
      <w:pPr>
        <w:pStyle w:val="TOC2"/>
        <w:rPr>
          <w:rFonts w:asciiTheme="minorHAnsi" w:eastAsiaTheme="minorEastAsia" w:hAnsiTheme="minorHAnsi" w:cstheme="minorBidi" w:hint="eastAsia"/>
          <w:noProof/>
          <w:sz w:val="21"/>
          <w:szCs w:val="22"/>
          <w14:ligatures w14:val="standardContextual"/>
        </w:rPr>
      </w:pPr>
      <w:hyperlink w:anchor="_Toc184719381" w:history="1">
        <w:r w:rsidRPr="00E450C9">
          <w:rPr>
            <w:rStyle w:val="aff3"/>
            <w:rFonts w:hint="eastAsia"/>
            <w:noProof/>
          </w:rPr>
          <w:t xml:space="preserve">2.2 </w:t>
        </w:r>
        <w:r w:rsidRPr="00E450C9">
          <w:rPr>
            <w:rStyle w:val="aff3"/>
            <w:rFonts w:hint="eastAsia"/>
            <w:noProof/>
          </w:rPr>
          <w:t>技术保证条件</w:t>
        </w:r>
        <w:r>
          <w:rPr>
            <w:rFonts w:hint="eastAsia"/>
            <w:noProof/>
          </w:rPr>
          <w:tab/>
        </w:r>
        <w:r>
          <w:rPr>
            <w:rFonts w:hint="eastAsia"/>
            <w:noProof/>
          </w:rPr>
          <w:fldChar w:fldCharType="begin"/>
        </w:r>
        <w:r>
          <w:rPr>
            <w:rFonts w:hint="eastAsia"/>
            <w:noProof/>
          </w:rPr>
          <w:instrText xml:space="preserve"> </w:instrText>
        </w:r>
        <w:r>
          <w:rPr>
            <w:noProof/>
          </w:rPr>
          <w:instrText>PAGEREF _Toc184719381 \h</w:instrText>
        </w:r>
        <w:r>
          <w:rPr>
            <w:rFonts w:hint="eastAsia"/>
            <w:noProof/>
          </w:rPr>
          <w:instrText xml:space="preserve"> </w:instrText>
        </w:r>
        <w:r>
          <w:rPr>
            <w:rFonts w:hint="eastAsia"/>
            <w:noProof/>
          </w:rPr>
        </w:r>
        <w:r>
          <w:rPr>
            <w:noProof/>
          </w:rPr>
          <w:fldChar w:fldCharType="separate"/>
        </w:r>
        <w:r w:rsidR="00194966">
          <w:rPr>
            <w:noProof/>
          </w:rPr>
          <w:t>13</w:t>
        </w:r>
        <w:r>
          <w:rPr>
            <w:rFonts w:hint="eastAsia"/>
            <w:noProof/>
          </w:rPr>
          <w:fldChar w:fldCharType="end"/>
        </w:r>
      </w:hyperlink>
    </w:p>
    <w:p w14:paraId="450BFD7D" w14:textId="60043ABC" w:rsidR="00E219A7" w:rsidRDefault="00E219A7">
      <w:pPr>
        <w:pStyle w:val="TOC1"/>
        <w:rPr>
          <w:rFonts w:asciiTheme="minorHAnsi" w:eastAsiaTheme="minorEastAsia" w:hAnsiTheme="minorHAnsi" w:cstheme="minorBidi" w:hint="eastAsia"/>
          <w:b w:val="0"/>
          <w:noProof/>
          <w:sz w:val="21"/>
          <w:szCs w:val="22"/>
          <w14:ligatures w14:val="standardContextual"/>
        </w:rPr>
      </w:pPr>
      <w:hyperlink w:anchor="_Toc184719382" w:history="1">
        <w:r w:rsidRPr="00E450C9">
          <w:rPr>
            <w:rStyle w:val="aff3"/>
            <w:rFonts w:hint="eastAsia"/>
            <w:noProof/>
          </w:rPr>
          <w:t xml:space="preserve">3 </w:t>
        </w:r>
        <w:r w:rsidRPr="00E450C9">
          <w:rPr>
            <w:rStyle w:val="aff3"/>
            <w:rFonts w:hint="eastAsia"/>
            <w:noProof/>
          </w:rPr>
          <w:t>施工计划</w:t>
        </w:r>
        <w:r>
          <w:rPr>
            <w:rFonts w:hint="eastAsia"/>
            <w:noProof/>
          </w:rPr>
          <w:tab/>
        </w:r>
        <w:r>
          <w:rPr>
            <w:rFonts w:hint="eastAsia"/>
            <w:noProof/>
          </w:rPr>
          <w:fldChar w:fldCharType="begin"/>
        </w:r>
        <w:r>
          <w:rPr>
            <w:rFonts w:hint="eastAsia"/>
            <w:noProof/>
          </w:rPr>
          <w:instrText xml:space="preserve"> </w:instrText>
        </w:r>
        <w:r>
          <w:rPr>
            <w:noProof/>
          </w:rPr>
          <w:instrText>PAGEREF _Toc184719382 \h</w:instrText>
        </w:r>
        <w:r>
          <w:rPr>
            <w:rFonts w:hint="eastAsia"/>
            <w:noProof/>
          </w:rPr>
          <w:instrText xml:space="preserve"> </w:instrText>
        </w:r>
        <w:r>
          <w:rPr>
            <w:rFonts w:hint="eastAsia"/>
            <w:noProof/>
          </w:rPr>
        </w:r>
        <w:r>
          <w:rPr>
            <w:noProof/>
          </w:rPr>
          <w:fldChar w:fldCharType="separate"/>
        </w:r>
        <w:r w:rsidR="00194966">
          <w:rPr>
            <w:noProof/>
          </w:rPr>
          <w:t>14</w:t>
        </w:r>
        <w:r>
          <w:rPr>
            <w:rFonts w:hint="eastAsia"/>
            <w:noProof/>
          </w:rPr>
          <w:fldChar w:fldCharType="end"/>
        </w:r>
      </w:hyperlink>
    </w:p>
    <w:p w14:paraId="78087541" w14:textId="588AC22E" w:rsidR="00E219A7" w:rsidRDefault="00E219A7">
      <w:pPr>
        <w:pStyle w:val="TOC2"/>
        <w:rPr>
          <w:rFonts w:asciiTheme="minorHAnsi" w:eastAsiaTheme="minorEastAsia" w:hAnsiTheme="minorHAnsi" w:cstheme="minorBidi" w:hint="eastAsia"/>
          <w:noProof/>
          <w:sz w:val="21"/>
          <w:szCs w:val="22"/>
          <w14:ligatures w14:val="standardContextual"/>
        </w:rPr>
      </w:pPr>
      <w:hyperlink w:anchor="_Toc184719383" w:history="1">
        <w:r w:rsidRPr="00E450C9">
          <w:rPr>
            <w:rStyle w:val="aff3"/>
            <w:rFonts w:hint="eastAsia"/>
            <w:noProof/>
          </w:rPr>
          <w:t xml:space="preserve">3.1 </w:t>
        </w:r>
        <w:r w:rsidRPr="00E450C9">
          <w:rPr>
            <w:rStyle w:val="aff3"/>
            <w:rFonts w:hint="eastAsia"/>
            <w:noProof/>
          </w:rPr>
          <w:t>施工进度计划</w:t>
        </w:r>
        <w:r>
          <w:rPr>
            <w:rFonts w:hint="eastAsia"/>
            <w:noProof/>
          </w:rPr>
          <w:tab/>
        </w:r>
        <w:r>
          <w:rPr>
            <w:rFonts w:hint="eastAsia"/>
            <w:noProof/>
          </w:rPr>
          <w:fldChar w:fldCharType="begin"/>
        </w:r>
        <w:r>
          <w:rPr>
            <w:rFonts w:hint="eastAsia"/>
            <w:noProof/>
          </w:rPr>
          <w:instrText xml:space="preserve"> </w:instrText>
        </w:r>
        <w:r>
          <w:rPr>
            <w:noProof/>
          </w:rPr>
          <w:instrText>PAGEREF _Toc184719383 \h</w:instrText>
        </w:r>
        <w:r>
          <w:rPr>
            <w:rFonts w:hint="eastAsia"/>
            <w:noProof/>
          </w:rPr>
          <w:instrText xml:space="preserve"> </w:instrText>
        </w:r>
        <w:r>
          <w:rPr>
            <w:rFonts w:hint="eastAsia"/>
            <w:noProof/>
          </w:rPr>
        </w:r>
        <w:r>
          <w:rPr>
            <w:noProof/>
          </w:rPr>
          <w:fldChar w:fldCharType="separate"/>
        </w:r>
        <w:r w:rsidR="00194966">
          <w:rPr>
            <w:noProof/>
          </w:rPr>
          <w:t>14</w:t>
        </w:r>
        <w:r>
          <w:rPr>
            <w:rFonts w:hint="eastAsia"/>
            <w:noProof/>
          </w:rPr>
          <w:fldChar w:fldCharType="end"/>
        </w:r>
      </w:hyperlink>
    </w:p>
    <w:p w14:paraId="77873E70" w14:textId="12B71605" w:rsidR="00E219A7" w:rsidRDefault="00E219A7">
      <w:pPr>
        <w:pStyle w:val="TOC2"/>
        <w:rPr>
          <w:rFonts w:asciiTheme="minorHAnsi" w:eastAsiaTheme="minorEastAsia" w:hAnsiTheme="minorHAnsi" w:cstheme="minorBidi" w:hint="eastAsia"/>
          <w:noProof/>
          <w:sz w:val="21"/>
          <w:szCs w:val="22"/>
          <w14:ligatures w14:val="standardContextual"/>
        </w:rPr>
      </w:pPr>
      <w:hyperlink w:anchor="_Toc184719384" w:history="1">
        <w:r w:rsidRPr="00E450C9">
          <w:rPr>
            <w:rStyle w:val="aff3"/>
            <w:rFonts w:hint="eastAsia"/>
            <w:noProof/>
          </w:rPr>
          <w:t xml:space="preserve">3.2 </w:t>
        </w:r>
        <w:r w:rsidRPr="00E450C9">
          <w:rPr>
            <w:rStyle w:val="aff3"/>
            <w:rFonts w:hint="eastAsia"/>
            <w:noProof/>
          </w:rPr>
          <w:t>材料计划</w:t>
        </w:r>
        <w:r>
          <w:rPr>
            <w:rFonts w:hint="eastAsia"/>
            <w:noProof/>
          </w:rPr>
          <w:tab/>
        </w:r>
        <w:r>
          <w:rPr>
            <w:rFonts w:hint="eastAsia"/>
            <w:noProof/>
          </w:rPr>
          <w:fldChar w:fldCharType="begin"/>
        </w:r>
        <w:r>
          <w:rPr>
            <w:rFonts w:hint="eastAsia"/>
            <w:noProof/>
          </w:rPr>
          <w:instrText xml:space="preserve"> </w:instrText>
        </w:r>
        <w:r>
          <w:rPr>
            <w:noProof/>
          </w:rPr>
          <w:instrText>PAGEREF _Toc184719384 \h</w:instrText>
        </w:r>
        <w:r>
          <w:rPr>
            <w:rFonts w:hint="eastAsia"/>
            <w:noProof/>
          </w:rPr>
          <w:instrText xml:space="preserve"> </w:instrText>
        </w:r>
        <w:r>
          <w:rPr>
            <w:rFonts w:hint="eastAsia"/>
            <w:noProof/>
          </w:rPr>
        </w:r>
        <w:r>
          <w:rPr>
            <w:noProof/>
          </w:rPr>
          <w:fldChar w:fldCharType="separate"/>
        </w:r>
        <w:r w:rsidR="00194966">
          <w:rPr>
            <w:noProof/>
          </w:rPr>
          <w:t>14</w:t>
        </w:r>
        <w:r>
          <w:rPr>
            <w:rFonts w:hint="eastAsia"/>
            <w:noProof/>
          </w:rPr>
          <w:fldChar w:fldCharType="end"/>
        </w:r>
      </w:hyperlink>
    </w:p>
    <w:p w14:paraId="1A734A66" w14:textId="36588CEB" w:rsidR="00E219A7" w:rsidRDefault="00E219A7">
      <w:pPr>
        <w:pStyle w:val="TOC1"/>
        <w:rPr>
          <w:rFonts w:asciiTheme="minorHAnsi" w:eastAsiaTheme="minorEastAsia" w:hAnsiTheme="minorHAnsi" w:cstheme="minorBidi" w:hint="eastAsia"/>
          <w:b w:val="0"/>
          <w:noProof/>
          <w:sz w:val="21"/>
          <w:szCs w:val="22"/>
          <w14:ligatures w14:val="standardContextual"/>
        </w:rPr>
      </w:pPr>
      <w:hyperlink w:anchor="_Toc184719385" w:history="1">
        <w:r w:rsidRPr="00E450C9">
          <w:rPr>
            <w:rStyle w:val="aff3"/>
            <w:rFonts w:hint="eastAsia"/>
            <w:noProof/>
          </w:rPr>
          <w:t xml:space="preserve">4 </w:t>
        </w:r>
        <w:r w:rsidRPr="00E450C9">
          <w:rPr>
            <w:rStyle w:val="aff3"/>
            <w:rFonts w:hint="eastAsia"/>
            <w:noProof/>
          </w:rPr>
          <w:t>施工工艺</w:t>
        </w:r>
        <w:r>
          <w:rPr>
            <w:rFonts w:hint="eastAsia"/>
            <w:noProof/>
          </w:rPr>
          <w:tab/>
        </w:r>
        <w:r>
          <w:rPr>
            <w:rFonts w:hint="eastAsia"/>
            <w:noProof/>
          </w:rPr>
          <w:fldChar w:fldCharType="begin"/>
        </w:r>
        <w:r>
          <w:rPr>
            <w:rFonts w:hint="eastAsia"/>
            <w:noProof/>
          </w:rPr>
          <w:instrText xml:space="preserve"> </w:instrText>
        </w:r>
        <w:r>
          <w:rPr>
            <w:noProof/>
          </w:rPr>
          <w:instrText>PAGEREF _Toc184719385 \h</w:instrText>
        </w:r>
        <w:r>
          <w:rPr>
            <w:rFonts w:hint="eastAsia"/>
            <w:noProof/>
          </w:rPr>
          <w:instrText xml:space="preserve"> </w:instrText>
        </w:r>
        <w:r>
          <w:rPr>
            <w:rFonts w:hint="eastAsia"/>
            <w:noProof/>
          </w:rPr>
        </w:r>
        <w:r>
          <w:rPr>
            <w:noProof/>
          </w:rPr>
          <w:fldChar w:fldCharType="separate"/>
        </w:r>
        <w:r w:rsidR="00194966">
          <w:rPr>
            <w:noProof/>
          </w:rPr>
          <w:t>17</w:t>
        </w:r>
        <w:r>
          <w:rPr>
            <w:rFonts w:hint="eastAsia"/>
            <w:noProof/>
          </w:rPr>
          <w:fldChar w:fldCharType="end"/>
        </w:r>
      </w:hyperlink>
    </w:p>
    <w:p w14:paraId="53F9DA55" w14:textId="1A3B6197" w:rsidR="00E219A7" w:rsidRDefault="00E219A7">
      <w:pPr>
        <w:pStyle w:val="TOC2"/>
        <w:rPr>
          <w:rFonts w:asciiTheme="minorHAnsi" w:eastAsiaTheme="minorEastAsia" w:hAnsiTheme="minorHAnsi" w:cstheme="minorBidi" w:hint="eastAsia"/>
          <w:noProof/>
          <w:sz w:val="21"/>
          <w:szCs w:val="22"/>
          <w14:ligatures w14:val="standardContextual"/>
        </w:rPr>
      </w:pPr>
      <w:hyperlink w:anchor="_Toc184719386" w:history="1">
        <w:r w:rsidRPr="00E450C9">
          <w:rPr>
            <w:rStyle w:val="aff3"/>
            <w:rFonts w:hint="eastAsia"/>
            <w:noProof/>
          </w:rPr>
          <w:t xml:space="preserve">4.1 </w:t>
        </w:r>
        <w:r w:rsidRPr="00E450C9">
          <w:rPr>
            <w:rStyle w:val="aff3"/>
            <w:rFonts w:hint="eastAsia"/>
            <w:noProof/>
          </w:rPr>
          <w:t>施工方法</w:t>
        </w:r>
        <w:r>
          <w:rPr>
            <w:rFonts w:hint="eastAsia"/>
            <w:noProof/>
          </w:rPr>
          <w:tab/>
        </w:r>
        <w:r>
          <w:rPr>
            <w:rFonts w:hint="eastAsia"/>
            <w:noProof/>
          </w:rPr>
          <w:fldChar w:fldCharType="begin"/>
        </w:r>
        <w:r>
          <w:rPr>
            <w:rFonts w:hint="eastAsia"/>
            <w:noProof/>
          </w:rPr>
          <w:instrText xml:space="preserve"> </w:instrText>
        </w:r>
        <w:r>
          <w:rPr>
            <w:noProof/>
          </w:rPr>
          <w:instrText>PAGEREF _Toc184719386 \h</w:instrText>
        </w:r>
        <w:r>
          <w:rPr>
            <w:rFonts w:hint="eastAsia"/>
            <w:noProof/>
          </w:rPr>
          <w:instrText xml:space="preserve"> </w:instrText>
        </w:r>
        <w:r>
          <w:rPr>
            <w:rFonts w:hint="eastAsia"/>
            <w:noProof/>
          </w:rPr>
        </w:r>
        <w:r>
          <w:rPr>
            <w:noProof/>
          </w:rPr>
          <w:fldChar w:fldCharType="separate"/>
        </w:r>
        <w:r w:rsidR="00194966">
          <w:rPr>
            <w:noProof/>
          </w:rPr>
          <w:t>17</w:t>
        </w:r>
        <w:r>
          <w:rPr>
            <w:rFonts w:hint="eastAsia"/>
            <w:noProof/>
          </w:rPr>
          <w:fldChar w:fldCharType="end"/>
        </w:r>
      </w:hyperlink>
    </w:p>
    <w:p w14:paraId="3339E052" w14:textId="038C3C97" w:rsidR="00E219A7" w:rsidRDefault="00E219A7">
      <w:pPr>
        <w:pStyle w:val="TOC1"/>
        <w:rPr>
          <w:rFonts w:asciiTheme="minorHAnsi" w:eastAsiaTheme="minorEastAsia" w:hAnsiTheme="minorHAnsi" w:cstheme="minorBidi" w:hint="eastAsia"/>
          <w:b w:val="0"/>
          <w:noProof/>
          <w:sz w:val="21"/>
          <w:szCs w:val="22"/>
          <w14:ligatures w14:val="standardContextual"/>
        </w:rPr>
      </w:pPr>
      <w:hyperlink w:anchor="_Toc184719387" w:history="1">
        <w:r w:rsidRPr="00E450C9">
          <w:rPr>
            <w:rStyle w:val="aff3"/>
            <w:rFonts w:hint="eastAsia"/>
            <w:noProof/>
          </w:rPr>
          <w:t xml:space="preserve">5 </w:t>
        </w:r>
        <w:r w:rsidRPr="00E450C9">
          <w:rPr>
            <w:rStyle w:val="aff3"/>
            <w:rFonts w:hint="eastAsia"/>
            <w:noProof/>
          </w:rPr>
          <w:t>计算书及相关图纸</w:t>
        </w:r>
        <w:r>
          <w:rPr>
            <w:rFonts w:hint="eastAsia"/>
            <w:noProof/>
          </w:rPr>
          <w:tab/>
        </w:r>
        <w:r>
          <w:rPr>
            <w:rFonts w:hint="eastAsia"/>
            <w:noProof/>
          </w:rPr>
          <w:fldChar w:fldCharType="begin"/>
        </w:r>
        <w:r>
          <w:rPr>
            <w:rFonts w:hint="eastAsia"/>
            <w:noProof/>
          </w:rPr>
          <w:instrText xml:space="preserve"> </w:instrText>
        </w:r>
        <w:r>
          <w:rPr>
            <w:noProof/>
          </w:rPr>
          <w:instrText>PAGEREF _Toc184719387 \h</w:instrText>
        </w:r>
        <w:r>
          <w:rPr>
            <w:rFonts w:hint="eastAsia"/>
            <w:noProof/>
          </w:rPr>
          <w:instrText xml:space="preserve"> </w:instrText>
        </w:r>
        <w:r>
          <w:rPr>
            <w:rFonts w:hint="eastAsia"/>
            <w:noProof/>
          </w:rPr>
        </w:r>
        <w:r>
          <w:rPr>
            <w:noProof/>
          </w:rPr>
          <w:fldChar w:fldCharType="separate"/>
        </w:r>
        <w:r w:rsidR="00194966">
          <w:rPr>
            <w:noProof/>
          </w:rPr>
          <w:t>23</w:t>
        </w:r>
        <w:r>
          <w:rPr>
            <w:rFonts w:hint="eastAsia"/>
            <w:noProof/>
          </w:rPr>
          <w:fldChar w:fldCharType="end"/>
        </w:r>
      </w:hyperlink>
    </w:p>
    <w:p w14:paraId="4E5F83C7" w14:textId="49F3B861" w:rsidR="00E219A7" w:rsidRDefault="00E219A7">
      <w:pPr>
        <w:pStyle w:val="TOC2"/>
        <w:rPr>
          <w:rFonts w:asciiTheme="minorHAnsi" w:eastAsiaTheme="minorEastAsia" w:hAnsiTheme="minorHAnsi" w:cstheme="minorBidi" w:hint="eastAsia"/>
          <w:noProof/>
          <w:sz w:val="21"/>
          <w:szCs w:val="22"/>
          <w14:ligatures w14:val="standardContextual"/>
        </w:rPr>
      </w:pPr>
      <w:hyperlink w:anchor="_Toc184719388" w:history="1">
        <w:r w:rsidRPr="00E450C9">
          <w:rPr>
            <w:rStyle w:val="aff3"/>
            <w:rFonts w:hint="eastAsia"/>
            <w:noProof/>
          </w:rPr>
          <w:t>附件</w:t>
        </w:r>
        <w:r w:rsidRPr="00E450C9">
          <w:rPr>
            <w:rStyle w:val="aff3"/>
            <w:rFonts w:hint="eastAsia"/>
            <w:noProof/>
          </w:rPr>
          <w:t>1</w:t>
        </w:r>
        <w:r w:rsidRPr="00E450C9">
          <w:rPr>
            <w:rStyle w:val="aff3"/>
            <w:rFonts w:hint="eastAsia"/>
            <w:noProof/>
          </w:rPr>
          <w:t>：</w:t>
        </w:r>
        <w:r w:rsidRPr="00E450C9">
          <w:rPr>
            <w:rStyle w:val="aff3"/>
            <w:rFonts w:hint="eastAsia"/>
            <w:noProof/>
          </w:rPr>
          <w:t>2#</w:t>
        </w:r>
        <w:r w:rsidRPr="00E450C9">
          <w:rPr>
            <w:rStyle w:val="aff3"/>
            <w:rFonts w:hint="eastAsia"/>
            <w:noProof/>
          </w:rPr>
          <w:t>，</w:t>
        </w:r>
        <w:r w:rsidRPr="00E450C9">
          <w:rPr>
            <w:rStyle w:val="aff3"/>
            <w:rFonts w:hint="eastAsia"/>
            <w:noProof/>
          </w:rPr>
          <w:t>6#</w:t>
        </w:r>
        <w:r w:rsidRPr="00E450C9">
          <w:rPr>
            <w:rStyle w:val="aff3"/>
            <w:rFonts w:hint="eastAsia"/>
            <w:noProof/>
          </w:rPr>
          <w:t>塔吊附墙计算书</w:t>
        </w:r>
        <w:r>
          <w:rPr>
            <w:rFonts w:hint="eastAsia"/>
            <w:noProof/>
          </w:rPr>
          <w:tab/>
        </w:r>
        <w:r>
          <w:rPr>
            <w:rFonts w:hint="eastAsia"/>
            <w:noProof/>
          </w:rPr>
          <w:fldChar w:fldCharType="begin"/>
        </w:r>
        <w:r>
          <w:rPr>
            <w:rFonts w:hint="eastAsia"/>
            <w:noProof/>
          </w:rPr>
          <w:instrText xml:space="preserve"> </w:instrText>
        </w:r>
        <w:r>
          <w:rPr>
            <w:noProof/>
          </w:rPr>
          <w:instrText>PAGEREF _Toc184719388 \h</w:instrText>
        </w:r>
        <w:r>
          <w:rPr>
            <w:rFonts w:hint="eastAsia"/>
            <w:noProof/>
          </w:rPr>
          <w:instrText xml:space="preserve"> </w:instrText>
        </w:r>
        <w:r>
          <w:rPr>
            <w:rFonts w:hint="eastAsia"/>
            <w:noProof/>
          </w:rPr>
        </w:r>
        <w:r>
          <w:rPr>
            <w:noProof/>
          </w:rPr>
          <w:fldChar w:fldCharType="separate"/>
        </w:r>
        <w:r w:rsidR="00194966">
          <w:rPr>
            <w:noProof/>
          </w:rPr>
          <w:t>23</w:t>
        </w:r>
        <w:r>
          <w:rPr>
            <w:rFonts w:hint="eastAsia"/>
            <w:noProof/>
          </w:rPr>
          <w:fldChar w:fldCharType="end"/>
        </w:r>
      </w:hyperlink>
    </w:p>
    <w:p w14:paraId="414F48E7" w14:textId="4CC875D9" w:rsidR="00E219A7" w:rsidRDefault="00E219A7">
      <w:pPr>
        <w:pStyle w:val="TOC2"/>
        <w:rPr>
          <w:rFonts w:asciiTheme="minorHAnsi" w:eastAsiaTheme="minorEastAsia" w:hAnsiTheme="minorHAnsi" w:cstheme="minorBidi" w:hint="eastAsia"/>
          <w:noProof/>
          <w:sz w:val="21"/>
          <w:szCs w:val="22"/>
          <w14:ligatures w14:val="standardContextual"/>
        </w:rPr>
      </w:pPr>
      <w:hyperlink w:anchor="_Toc184719389" w:history="1">
        <w:r w:rsidRPr="00E450C9">
          <w:rPr>
            <w:rStyle w:val="aff3"/>
            <w:rFonts w:hint="eastAsia"/>
            <w:noProof/>
          </w:rPr>
          <w:t>附件</w:t>
        </w:r>
        <w:r w:rsidRPr="00E450C9">
          <w:rPr>
            <w:rStyle w:val="aff3"/>
            <w:rFonts w:hint="eastAsia"/>
            <w:noProof/>
          </w:rPr>
          <w:t>2</w:t>
        </w:r>
        <w:r w:rsidRPr="00E450C9">
          <w:rPr>
            <w:rStyle w:val="aff3"/>
            <w:rFonts w:hint="eastAsia"/>
            <w:noProof/>
          </w:rPr>
          <w:t>：</w:t>
        </w:r>
        <w:r w:rsidRPr="00E450C9">
          <w:rPr>
            <w:rStyle w:val="aff3"/>
            <w:rFonts w:hint="eastAsia"/>
            <w:noProof/>
          </w:rPr>
          <w:t>2#</w:t>
        </w:r>
        <w:r w:rsidRPr="00E450C9">
          <w:rPr>
            <w:rStyle w:val="aff3"/>
            <w:rFonts w:hint="eastAsia"/>
            <w:noProof/>
          </w:rPr>
          <w:t>、</w:t>
        </w:r>
        <w:r w:rsidRPr="00E450C9">
          <w:rPr>
            <w:rStyle w:val="aff3"/>
            <w:rFonts w:hint="eastAsia"/>
            <w:noProof/>
          </w:rPr>
          <w:t>6#</w:t>
        </w:r>
        <w:r w:rsidRPr="00E450C9">
          <w:rPr>
            <w:rStyle w:val="aff3"/>
            <w:rFonts w:hint="eastAsia"/>
            <w:noProof/>
          </w:rPr>
          <w:t>塔吊附墙布置图</w:t>
        </w:r>
        <w:r>
          <w:rPr>
            <w:rFonts w:hint="eastAsia"/>
            <w:noProof/>
          </w:rPr>
          <w:tab/>
        </w:r>
        <w:r>
          <w:rPr>
            <w:rFonts w:hint="eastAsia"/>
            <w:noProof/>
          </w:rPr>
          <w:fldChar w:fldCharType="begin"/>
        </w:r>
        <w:r>
          <w:rPr>
            <w:rFonts w:hint="eastAsia"/>
            <w:noProof/>
          </w:rPr>
          <w:instrText xml:space="preserve"> </w:instrText>
        </w:r>
        <w:r>
          <w:rPr>
            <w:noProof/>
          </w:rPr>
          <w:instrText>PAGEREF _Toc184719389 \h</w:instrText>
        </w:r>
        <w:r>
          <w:rPr>
            <w:rFonts w:hint="eastAsia"/>
            <w:noProof/>
          </w:rPr>
          <w:instrText xml:space="preserve"> </w:instrText>
        </w:r>
        <w:r>
          <w:rPr>
            <w:rFonts w:hint="eastAsia"/>
            <w:noProof/>
          </w:rPr>
        </w:r>
        <w:r>
          <w:rPr>
            <w:noProof/>
          </w:rPr>
          <w:fldChar w:fldCharType="separate"/>
        </w:r>
        <w:r w:rsidR="00194966">
          <w:rPr>
            <w:noProof/>
          </w:rPr>
          <w:t>23</w:t>
        </w:r>
        <w:r>
          <w:rPr>
            <w:rFonts w:hint="eastAsia"/>
            <w:noProof/>
          </w:rPr>
          <w:fldChar w:fldCharType="end"/>
        </w:r>
      </w:hyperlink>
    </w:p>
    <w:p w14:paraId="75B5560E" w14:textId="03C5E204" w:rsidR="00E219A7" w:rsidRDefault="00000000">
      <w:pPr>
        <w:tabs>
          <w:tab w:val="right" w:leader="dot" w:pos="9060"/>
        </w:tabs>
        <w:spacing w:line="480" w:lineRule="exact"/>
        <w:ind w:firstLineChars="0" w:firstLine="0"/>
        <w:jc w:val="center"/>
        <w:rPr>
          <w:color w:val="000000"/>
          <w:szCs w:val="32"/>
        </w:rPr>
      </w:pPr>
      <w:r>
        <w:rPr>
          <w:color w:val="000000"/>
          <w:szCs w:val="32"/>
        </w:rPr>
        <w:fldChar w:fldCharType="end"/>
      </w:r>
      <w:r w:rsidR="00E219A7">
        <w:rPr>
          <w:color w:val="000000"/>
          <w:szCs w:val="32"/>
        </w:rPr>
        <w:br w:type="page"/>
      </w:r>
    </w:p>
    <w:p w14:paraId="36BEFBF9" w14:textId="77777777" w:rsidR="00E219A7" w:rsidRDefault="00E219A7" w:rsidP="00E219A7">
      <w:pPr>
        <w:pStyle w:val="a1"/>
      </w:pPr>
    </w:p>
    <w:p w14:paraId="115A5AA5" w14:textId="77777777" w:rsidR="00E219A7" w:rsidRPr="00E219A7" w:rsidRDefault="00E219A7" w:rsidP="00E219A7">
      <w:pPr>
        <w:pStyle w:val="a1"/>
        <w:rPr>
          <w:rFonts w:hint="eastAsia"/>
        </w:rPr>
        <w:sectPr w:rsidR="00E219A7" w:rsidRPr="00E219A7">
          <w:headerReference w:type="default" r:id="rId17"/>
          <w:footerReference w:type="default" r:id="rId18"/>
          <w:pgSz w:w="11906" w:h="16838"/>
          <w:pgMar w:top="1418" w:right="1418" w:bottom="1418" w:left="1418" w:header="851" w:footer="992" w:gutter="0"/>
          <w:pgNumType w:start="1"/>
          <w:cols w:space="425"/>
          <w:docGrid w:linePitch="498" w:charSpace="17788"/>
        </w:sectPr>
      </w:pPr>
    </w:p>
    <w:p w14:paraId="5254263C" w14:textId="77777777" w:rsidR="0080741C" w:rsidRDefault="00000000">
      <w:pPr>
        <w:pStyle w:val="1"/>
      </w:pPr>
      <w:bookmarkStart w:id="16" w:name="_Toc26437"/>
      <w:bookmarkStart w:id="17" w:name="_Toc40778426"/>
      <w:bookmarkStart w:id="18" w:name="_Toc29570"/>
      <w:bookmarkStart w:id="19" w:name="_Toc184719375"/>
      <w:r>
        <w:rPr>
          <w:rFonts w:hint="eastAsia"/>
        </w:rPr>
        <w:lastRenderedPageBreak/>
        <w:t>编制</w:t>
      </w:r>
      <w:bookmarkEnd w:id="16"/>
      <w:bookmarkEnd w:id="17"/>
      <w:r>
        <w:rPr>
          <w:rFonts w:hint="eastAsia"/>
        </w:rPr>
        <w:t>说明、依据及适用范围</w:t>
      </w:r>
      <w:bookmarkEnd w:id="18"/>
      <w:bookmarkEnd w:id="19"/>
    </w:p>
    <w:p w14:paraId="014BB1C7" w14:textId="77777777" w:rsidR="0080741C" w:rsidRDefault="00000000">
      <w:pPr>
        <w:pStyle w:val="2"/>
      </w:pPr>
      <w:bookmarkStart w:id="20" w:name="_Toc21803"/>
      <w:bookmarkStart w:id="21" w:name="_Toc15521"/>
      <w:bookmarkStart w:id="22" w:name="_Toc2002"/>
      <w:bookmarkStart w:id="23" w:name="_Toc40778430"/>
      <w:bookmarkStart w:id="24" w:name="_Toc10416"/>
      <w:bookmarkStart w:id="25" w:name="_Toc184719376"/>
      <w:r>
        <w:rPr>
          <w:rFonts w:hint="eastAsia"/>
        </w:rPr>
        <w:t>编制</w:t>
      </w:r>
      <w:bookmarkEnd w:id="20"/>
      <w:bookmarkEnd w:id="21"/>
      <w:bookmarkEnd w:id="22"/>
      <w:bookmarkEnd w:id="23"/>
      <w:r>
        <w:rPr>
          <w:rFonts w:hint="eastAsia"/>
        </w:rPr>
        <w:t>说明</w:t>
      </w:r>
      <w:bookmarkEnd w:id="24"/>
      <w:bookmarkEnd w:id="25"/>
    </w:p>
    <w:p w14:paraId="0BC45A87" w14:textId="77777777" w:rsidR="00194966" w:rsidRPr="00194966" w:rsidRDefault="00000000" w:rsidP="00194966">
      <w:pPr>
        <w:ind w:firstLine="480"/>
      </w:pPr>
      <w:r>
        <w:rPr>
          <w:rFonts w:hint="eastAsia"/>
        </w:rPr>
        <w:t>因</w:t>
      </w:r>
      <w:r w:rsidR="006779F0">
        <w:rPr>
          <w:rFonts w:hint="eastAsia"/>
        </w:rPr>
        <w:t>新港高速双柳长江大桥项目</w:t>
      </w:r>
      <w:r>
        <w:rPr>
          <w:rFonts w:hint="eastAsia"/>
        </w:rPr>
        <w:t>施工需要，需要采用</w:t>
      </w:r>
      <w:r w:rsidR="00AB02C2">
        <w:rPr>
          <w:rFonts w:hint="eastAsia"/>
        </w:rPr>
        <w:t>2</w:t>
      </w:r>
      <w:r>
        <w:rPr>
          <w:rFonts w:hint="eastAsia"/>
        </w:rPr>
        <w:t>台</w:t>
      </w:r>
      <w:r w:rsidR="00AB02C2">
        <w:rPr>
          <w:rFonts w:hint="eastAsia"/>
        </w:rPr>
        <w:t>XGT7026-12S</w:t>
      </w:r>
      <w:r w:rsidR="00AB02C2">
        <w:rPr>
          <w:rFonts w:hint="eastAsia"/>
        </w:rPr>
        <w:t>和</w:t>
      </w:r>
      <w:r>
        <w:rPr>
          <w:rFonts w:hint="eastAsia"/>
        </w:rPr>
        <w:t>1</w:t>
      </w:r>
      <w:r>
        <w:rPr>
          <w:rFonts w:hint="eastAsia"/>
        </w:rPr>
        <w:t>台</w:t>
      </w:r>
      <w:r>
        <w:rPr>
          <w:rFonts w:hint="eastAsia"/>
        </w:rPr>
        <w:t>XCP330HG</w:t>
      </w:r>
      <w:r>
        <w:rPr>
          <w:rFonts w:hint="eastAsia"/>
        </w:rPr>
        <w:t>（</w:t>
      </w:r>
      <w:r>
        <w:rPr>
          <w:rFonts w:hint="eastAsia"/>
        </w:rPr>
        <w:t>7525-16</w:t>
      </w:r>
      <w:r>
        <w:rPr>
          <w:rFonts w:hint="eastAsia"/>
        </w:rPr>
        <w:t>）</w:t>
      </w:r>
      <w:r>
        <w:fldChar w:fldCharType="begin"/>
      </w:r>
      <w:r>
        <w:instrText xml:space="preserve"> </w:instrText>
      </w:r>
      <w:r>
        <w:rPr>
          <w:rFonts w:hint="eastAsia"/>
        </w:rPr>
        <w:instrText xml:space="preserve">REF </w:instrText>
      </w:r>
      <w:r>
        <w:rPr>
          <w:rFonts w:hint="eastAsia"/>
        </w:rPr>
        <w:instrText>设备类型</w:instrText>
      </w:r>
      <w:r>
        <w:rPr>
          <w:rFonts w:hint="eastAsia"/>
        </w:rPr>
        <w:instrText xml:space="preserve"> \h</w:instrText>
      </w:r>
      <w:r>
        <w:instrText xml:space="preserve"> </w:instrText>
      </w:r>
      <w:r w:rsidR="002868E7">
        <w:instrText xml:space="preserve"> \* MERGEFORMAT </w:instrText>
      </w:r>
      <w:r>
        <w:fldChar w:fldCharType="separate"/>
      </w:r>
      <w:r w:rsidR="00194966">
        <w:rPr>
          <w:rFonts w:hint="eastAsia"/>
        </w:rPr>
        <w:t>塔式起重机</w:t>
      </w:r>
      <w:r>
        <w:fldChar w:fldCharType="end"/>
      </w:r>
      <w:r>
        <w:rPr>
          <w:rFonts w:hint="eastAsia"/>
        </w:rPr>
        <w:t>用于</w:t>
      </w:r>
      <w:r w:rsidR="00A46B3F">
        <w:rPr>
          <w:b/>
          <w:sz w:val="32"/>
        </w:rPr>
        <w:fldChar w:fldCharType="begin"/>
      </w:r>
      <w:r>
        <w:instrText xml:space="preserve"> REF </w:instrText>
      </w:r>
      <w:r>
        <w:instrText>设备位置</w:instrText>
      </w:r>
      <w:r>
        <w:instrText xml:space="preserve"> \h </w:instrText>
      </w:r>
      <w:r w:rsidR="002868E7">
        <w:instrText xml:space="preserve"> \* MERGEFORMAT </w:instrText>
      </w:r>
      <w:r w:rsidR="00A46B3F">
        <w:rPr>
          <w:b/>
          <w:sz w:val="32"/>
        </w:rPr>
      </w:r>
      <w:r w:rsidR="00A46B3F">
        <w:rPr>
          <w:b/>
          <w:sz w:val="32"/>
        </w:rPr>
        <w:fldChar w:fldCharType="separate"/>
      </w:r>
    </w:p>
    <w:p w14:paraId="4FEFDAEF" w14:textId="3307DFFD" w:rsidR="0080741C" w:rsidRPr="00AB02C2" w:rsidRDefault="00194966" w:rsidP="002868E7">
      <w:pPr>
        <w:ind w:firstLine="480"/>
        <w:rPr>
          <w:bCs/>
        </w:rPr>
      </w:pPr>
      <w:r>
        <w:rPr>
          <w:rFonts w:hint="eastAsia"/>
        </w:rPr>
        <w:t>北锚碇</w:t>
      </w:r>
      <w:r w:rsidR="00A46B3F">
        <w:fldChar w:fldCharType="end"/>
      </w:r>
      <w:r w:rsidR="00A46B3F">
        <w:rPr>
          <w:rFonts w:hint="eastAsia"/>
        </w:rPr>
        <w:t>基础</w:t>
      </w:r>
      <w:proofErr w:type="gramStart"/>
      <w:r w:rsidR="00A46B3F">
        <w:rPr>
          <w:rFonts w:hint="eastAsia"/>
        </w:rPr>
        <w:t>及锚体施工</w:t>
      </w:r>
      <w:proofErr w:type="gramEnd"/>
      <w:r w:rsidR="00A46B3F">
        <w:rPr>
          <w:rFonts w:hint="eastAsia"/>
        </w:rPr>
        <w:t>，塔机编号分别为</w:t>
      </w:r>
      <w:r w:rsidR="00A46B3F">
        <w:rPr>
          <w:rFonts w:hint="eastAsia"/>
        </w:rPr>
        <w:t>2#</w:t>
      </w:r>
      <w:r w:rsidR="00F50CFD">
        <w:rPr>
          <w:rFonts w:hint="eastAsia"/>
        </w:rPr>
        <w:t>、</w:t>
      </w:r>
      <w:r w:rsidR="00A46B3F">
        <w:rPr>
          <w:rFonts w:hint="eastAsia"/>
        </w:rPr>
        <w:t>5#</w:t>
      </w:r>
      <w:r w:rsidR="00F50CFD">
        <w:rPr>
          <w:rFonts w:hint="eastAsia"/>
        </w:rPr>
        <w:t>、</w:t>
      </w:r>
      <w:r w:rsidR="00A46B3F">
        <w:rPr>
          <w:rFonts w:hint="eastAsia"/>
        </w:rPr>
        <w:t>6#</w:t>
      </w:r>
      <w:r w:rsidR="00F50CFD">
        <w:rPr>
          <w:rFonts w:hint="eastAsia"/>
        </w:rPr>
        <w:t>（分别对应原《北锚碇塔式起重机安装（拆除）专项施工方案》中</w:t>
      </w:r>
      <w:r w:rsidR="00F50CFD">
        <w:rPr>
          <w:rFonts w:hint="eastAsia"/>
        </w:rPr>
        <w:t>3#</w:t>
      </w:r>
      <w:r w:rsidR="00F50CFD">
        <w:rPr>
          <w:rFonts w:hint="eastAsia"/>
        </w:rPr>
        <w:t>、</w:t>
      </w:r>
      <w:r w:rsidR="00F50CFD">
        <w:rPr>
          <w:rFonts w:hint="eastAsia"/>
        </w:rPr>
        <w:t>1#</w:t>
      </w:r>
      <w:r w:rsidR="00F50CFD">
        <w:rPr>
          <w:rFonts w:hint="eastAsia"/>
        </w:rPr>
        <w:t>、</w:t>
      </w:r>
      <w:r w:rsidR="00F50CFD">
        <w:rPr>
          <w:rFonts w:hint="eastAsia"/>
        </w:rPr>
        <w:t>2#</w:t>
      </w:r>
      <w:r w:rsidR="00F50CFD">
        <w:rPr>
          <w:rFonts w:hint="eastAsia"/>
        </w:rPr>
        <w:t>）</w:t>
      </w:r>
      <w:r w:rsidR="00A46B3F">
        <w:rPr>
          <w:rFonts w:hint="eastAsia"/>
        </w:rPr>
        <w:t>，在散索鞍支墩施工完成后拆除</w:t>
      </w:r>
      <w:r w:rsidR="00A46B3F">
        <w:rPr>
          <w:rFonts w:hint="eastAsia"/>
        </w:rPr>
        <w:t>5#</w:t>
      </w:r>
      <w:r w:rsidR="00A46B3F">
        <w:rPr>
          <w:rFonts w:hint="eastAsia"/>
        </w:rPr>
        <w:t>塔吊，保留</w:t>
      </w:r>
      <w:r w:rsidR="00A46B3F">
        <w:rPr>
          <w:rFonts w:hint="eastAsia"/>
        </w:rPr>
        <w:t>2#</w:t>
      </w:r>
      <w:r w:rsidR="00A46B3F">
        <w:rPr>
          <w:rFonts w:hint="eastAsia"/>
        </w:rPr>
        <w:t>和</w:t>
      </w:r>
      <w:r w:rsidR="00A46B3F">
        <w:rPr>
          <w:rFonts w:hint="eastAsia"/>
        </w:rPr>
        <w:t>6#</w:t>
      </w:r>
      <w:r w:rsidR="00A46B3F">
        <w:rPr>
          <w:rFonts w:hint="eastAsia"/>
        </w:rPr>
        <w:t>塔吊</w:t>
      </w:r>
      <w:proofErr w:type="gramStart"/>
      <w:r w:rsidR="00A46B3F">
        <w:rPr>
          <w:rFonts w:hint="eastAsia"/>
        </w:rPr>
        <w:t>用于上构施工</w:t>
      </w:r>
      <w:proofErr w:type="gramEnd"/>
      <w:r w:rsidR="00A46B3F">
        <w:rPr>
          <w:rFonts w:hint="eastAsia"/>
        </w:rPr>
        <w:t>，原方案中</w:t>
      </w:r>
      <w:r w:rsidR="00A46B3F">
        <w:rPr>
          <w:rFonts w:hint="eastAsia"/>
        </w:rPr>
        <w:t>2#</w:t>
      </w:r>
      <w:r w:rsidR="00A46B3F">
        <w:rPr>
          <w:rFonts w:hint="eastAsia"/>
        </w:rPr>
        <w:t>塔机安装高度</w:t>
      </w:r>
      <w:r w:rsidR="00A46B3F">
        <w:rPr>
          <w:rFonts w:hint="eastAsia"/>
        </w:rPr>
        <w:t>58.5m</w:t>
      </w:r>
      <w:r w:rsidR="00A46B3F">
        <w:rPr>
          <w:rFonts w:hint="eastAsia"/>
        </w:rPr>
        <w:t>，</w:t>
      </w:r>
      <w:r w:rsidR="00A46B3F">
        <w:rPr>
          <w:rFonts w:hint="eastAsia"/>
        </w:rPr>
        <w:t>6#</w:t>
      </w:r>
      <w:r w:rsidR="00A46B3F">
        <w:rPr>
          <w:rFonts w:hint="eastAsia"/>
        </w:rPr>
        <w:t>塔机安装高度</w:t>
      </w:r>
      <w:r w:rsidR="00A46B3F">
        <w:rPr>
          <w:rFonts w:hint="eastAsia"/>
        </w:rPr>
        <w:t>67.5m</w:t>
      </w:r>
      <w:r w:rsidR="00A46B3F">
        <w:rPr>
          <w:rFonts w:hint="eastAsia"/>
        </w:rPr>
        <w:t>，安装一道附着，附着高度在基础顶面以上</w:t>
      </w:r>
      <w:r w:rsidR="00A46B3F">
        <w:rPr>
          <w:rFonts w:hint="eastAsia"/>
        </w:rPr>
        <w:t>31.65m</w:t>
      </w:r>
      <w:r w:rsidR="00A46B3F">
        <w:rPr>
          <w:rFonts w:hint="eastAsia"/>
        </w:rPr>
        <w:t>。</w:t>
      </w:r>
    </w:p>
    <w:p w14:paraId="3FAEF325" w14:textId="4DED2EF4" w:rsidR="0080741C" w:rsidRDefault="00000000">
      <w:pPr>
        <w:ind w:firstLine="480"/>
      </w:pPr>
      <w:r>
        <w:rPr>
          <w:rFonts w:hint="eastAsia"/>
        </w:rPr>
        <w:t>经复核，剩余</w:t>
      </w:r>
      <w:r>
        <w:rPr>
          <w:rFonts w:hint="eastAsia"/>
        </w:rPr>
        <w:t>2#</w:t>
      </w:r>
      <w:r w:rsidR="00A20BF7">
        <w:rPr>
          <w:rFonts w:hint="eastAsia"/>
        </w:rPr>
        <w:t>、</w:t>
      </w:r>
      <w:r>
        <w:rPr>
          <w:rFonts w:hint="eastAsia"/>
        </w:rPr>
        <w:t>6#</w:t>
      </w:r>
      <w:r>
        <w:rPr>
          <w:rFonts w:hint="eastAsia"/>
        </w:rPr>
        <w:t>塔吊应避免与猫道干扰，保证施工过程后续顺利进行，</w:t>
      </w:r>
      <w:r w:rsidR="00A20BF7">
        <w:rPr>
          <w:rFonts w:hint="eastAsia"/>
        </w:rPr>
        <w:t>需将两台塔吊继续顶升，确保其起重臂高于猫道，塔吊最终安装高度与原方案不一致，</w:t>
      </w:r>
      <w:r w:rsidR="00F22D33">
        <w:rPr>
          <w:rFonts w:hint="eastAsia"/>
        </w:rPr>
        <w:t>同时</w:t>
      </w:r>
      <w:r w:rsidR="005E6C4E">
        <w:rPr>
          <w:rFonts w:hint="eastAsia"/>
        </w:rPr>
        <w:t>锚碇</w:t>
      </w:r>
      <w:proofErr w:type="gramStart"/>
      <w:r w:rsidR="005E6C4E">
        <w:rPr>
          <w:rFonts w:hint="eastAsia"/>
        </w:rPr>
        <w:t>前锚室需</w:t>
      </w:r>
      <w:proofErr w:type="gramEnd"/>
      <w:r w:rsidR="005E6C4E">
        <w:rPr>
          <w:rFonts w:hint="eastAsia"/>
        </w:rPr>
        <w:t>待猫道拆除完成后方可继续施工，施工组织出现变化，塔吊的使用时间需对应调整，</w:t>
      </w:r>
      <w:r>
        <w:rPr>
          <w:rFonts w:hint="eastAsia"/>
        </w:rPr>
        <w:t>故编制北锚碇塔式起重机安装（拆除）专项施工补充方案，具体调整要求如下：</w:t>
      </w:r>
    </w:p>
    <w:p w14:paraId="35B29C19" w14:textId="77777777" w:rsidR="0080741C" w:rsidRDefault="00000000">
      <w:pPr>
        <w:pStyle w:val="a1"/>
      </w:pPr>
      <w:r>
        <w:rPr>
          <w:rFonts w:hint="eastAsia"/>
        </w:rPr>
        <w:t>（</w:t>
      </w:r>
      <w:r>
        <w:rPr>
          <w:rFonts w:hint="eastAsia"/>
        </w:rPr>
        <w:t>1</w:t>
      </w:r>
      <w:r>
        <w:rPr>
          <w:rFonts w:hint="eastAsia"/>
        </w:rPr>
        <w:t>）</w:t>
      </w:r>
      <w:r>
        <w:rPr>
          <w:rFonts w:hint="eastAsia"/>
        </w:rPr>
        <w:t>2#</w:t>
      </w:r>
      <w:r>
        <w:rPr>
          <w:rFonts w:hint="eastAsia"/>
        </w:rPr>
        <w:t>塔机安装高度调整为</w:t>
      </w:r>
      <w:r>
        <w:rPr>
          <w:rFonts w:hint="eastAsia"/>
        </w:rPr>
        <w:t>72.5m</w:t>
      </w:r>
      <w:r>
        <w:rPr>
          <w:rFonts w:hint="eastAsia"/>
        </w:rPr>
        <w:t>，安装一道附着，附着安装高度为塔机基础顶面以上</w:t>
      </w:r>
      <w:r>
        <w:rPr>
          <w:rFonts w:hint="eastAsia"/>
        </w:rPr>
        <w:t>31.65m</w:t>
      </w:r>
      <w:r>
        <w:rPr>
          <w:rFonts w:hint="eastAsia"/>
        </w:rPr>
        <w:t>，塔机塔身</w:t>
      </w:r>
      <w:proofErr w:type="gramStart"/>
      <w:r>
        <w:rPr>
          <w:rFonts w:hint="eastAsia"/>
        </w:rPr>
        <w:t>自由悬高</w:t>
      </w:r>
      <w:proofErr w:type="gramEnd"/>
      <w:r>
        <w:rPr>
          <w:rFonts w:hint="eastAsia"/>
        </w:rPr>
        <w:t>34.5m</w:t>
      </w:r>
      <w:r>
        <w:rPr>
          <w:rFonts w:hint="eastAsia"/>
        </w:rPr>
        <w:t>，满足产品说明书相关要求。</w:t>
      </w:r>
    </w:p>
    <w:p w14:paraId="201B33C4" w14:textId="77777777" w:rsidR="0080741C" w:rsidRDefault="00000000">
      <w:pPr>
        <w:pStyle w:val="a1"/>
      </w:pPr>
      <w:r>
        <w:rPr>
          <w:rFonts w:hint="eastAsia"/>
        </w:rPr>
        <w:t>（</w:t>
      </w:r>
      <w:r>
        <w:rPr>
          <w:rFonts w:hint="eastAsia"/>
        </w:rPr>
        <w:t>2</w:t>
      </w:r>
      <w:r>
        <w:rPr>
          <w:rFonts w:hint="eastAsia"/>
        </w:rPr>
        <w:t>）</w:t>
      </w:r>
      <w:r>
        <w:rPr>
          <w:rFonts w:hint="eastAsia"/>
        </w:rPr>
        <w:t>6#</w:t>
      </w:r>
      <w:r>
        <w:rPr>
          <w:rFonts w:hint="eastAsia"/>
        </w:rPr>
        <w:t>塔机安装高度调整为</w:t>
      </w:r>
      <w:r>
        <w:rPr>
          <w:rFonts w:hint="eastAsia"/>
        </w:rPr>
        <w:t>79.5m</w:t>
      </w:r>
      <w:r>
        <w:rPr>
          <w:rFonts w:hint="eastAsia"/>
        </w:rPr>
        <w:t>，安装一道附着，附着安装高度为塔机基础顶面以上</w:t>
      </w:r>
      <w:r>
        <w:rPr>
          <w:rFonts w:hint="eastAsia"/>
        </w:rPr>
        <w:t>37.65m</w:t>
      </w:r>
      <w:r>
        <w:rPr>
          <w:rFonts w:hint="eastAsia"/>
        </w:rPr>
        <w:t>，塔机塔身</w:t>
      </w:r>
      <w:proofErr w:type="gramStart"/>
      <w:r>
        <w:rPr>
          <w:rFonts w:hint="eastAsia"/>
        </w:rPr>
        <w:t>自由悬高</w:t>
      </w:r>
      <w:proofErr w:type="gramEnd"/>
      <w:r>
        <w:rPr>
          <w:rFonts w:hint="eastAsia"/>
        </w:rPr>
        <w:t>40.5m</w:t>
      </w:r>
      <w:r>
        <w:rPr>
          <w:rFonts w:hint="eastAsia"/>
        </w:rPr>
        <w:t>，满足产品说明书相关要求。</w:t>
      </w:r>
    </w:p>
    <w:p w14:paraId="4E9DA105" w14:textId="77777777" w:rsidR="0080741C" w:rsidRDefault="00000000">
      <w:pPr>
        <w:pStyle w:val="2"/>
      </w:pPr>
      <w:bookmarkStart w:id="26" w:name="_Toc10843"/>
      <w:bookmarkStart w:id="27" w:name="_Toc31747"/>
      <w:bookmarkStart w:id="28" w:name="_Toc17411"/>
      <w:bookmarkStart w:id="29" w:name="_Toc18637"/>
      <w:bookmarkStart w:id="30" w:name="_Toc40778428"/>
      <w:bookmarkStart w:id="31" w:name="_Toc184719377"/>
      <w:r>
        <w:rPr>
          <w:rFonts w:hint="eastAsia"/>
        </w:rPr>
        <w:t>编制依据</w:t>
      </w:r>
      <w:bookmarkEnd w:id="26"/>
      <w:bookmarkEnd w:id="27"/>
      <w:bookmarkEnd w:id="28"/>
      <w:bookmarkEnd w:id="29"/>
      <w:bookmarkEnd w:id="30"/>
      <w:bookmarkEnd w:id="31"/>
    </w:p>
    <w:p w14:paraId="10372D36" w14:textId="5D05FC9E" w:rsidR="0080741C" w:rsidRDefault="00000000">
      <w:pPr>
        <w:ind w:left="480" w:firstLineChars="0" w:firstLine="0"/>
      </w:pPr>
      <w:r>
        <w:t>本方案的</w:t>
      </w:r>
      <w:r>
        <w:rPr>
          <w:rFonts w:hint="eastAsia"/>
        </w:rPr>
        <w:t>编制依据详见</w:t>
      </w:r>
      <w:r>
        <w:fldChar w:fldCharType="begin"/>
      </w:r>
      <w:r>
        <w:instrText xml:space="preserve"> </w:instrText>
      </w:r>
      <w:r>
        <w:rPr>
          <w:rFonts w:hint="eastAsia"/>
        </w:rPr>
        <w:instrText>REF _Ref89870064 \h</w:instrText>
      </w:r>
      <w:r>
        <w:instrText xml:space="preserve">  \* MERGEFORMAT </w:instrText>
      </w:r>
      <w:r>
        <w:fldChar w:fldCharType="separate"/>
      </w:r>
      <w:r w:rsidR="00194966">
        <w:rPr>
          <w:rFonts w:hint="eastAsia"/>
        </w:rPr>
        <w:t>表</w:t>
      </w:r>
      <w:r w:rsidR="00194966">
        <w:t>1.2</w:t>
      </w:r>
      <w:r w:rsidR="00194966">
        <w:rPr>
          <w:rFonts w:hint="eastAsia"/>
        </w:rPr>
        <w:t>-</w:t>
      </w:r>
      <w:r w:rsidR="00194966">
        <w:t>1</w:t>
      </w:r>
      <w:r>
        <w:fldChar w:fldCharType="end"/>
      </w:r>
      <w:r>
        <w:rPr>
          <w:rFonts w:hint="eastAsia"/>
        </w:rPr>
        <w:t>。</w:t>
      </w:r>
    </w:p>
    <w:p w14:paraId="2FCE35C7" w14:textId="292B6365" w:rsidR="0080741C" w:rsidRDefault="00000000">
      <w:pPr>
        <w:pStyle w:val="a6"/>
      </w:pPr>
      <w:bookmarkStart w:id="32" w:name="_Ref89870064"/>
      <w:r>
        <w:rPr>
          <w:rFonts w:hint="eastAsia"/>
        </w:rPr>
        <w:t>表</w:t>
      </w:r>
      <w:r>
        <w:fldChar w:fldCharType="begin"/>
      </w:r>
      <w:r>
        <w:instrText xml:space="preserve"> </w:instrText>
      </w:r>
      <w:r>
        <w:rPr>
          <w:rFonts w:hint="eastAsia"/>
        </w:rPr>
        <w:instrText xml:space="preserve">STYLEREF </w:instrText>
      </w:r>
      <w:r>
        <w:instrText>2</w:instrText>
      </w:r>
      <w:r>
        <w:rPr>
          <w:rFonts w:hint="eastAsia"/>
        </w:rPr>
        <w:instrText xml:space="preserve"> \s</w:instrText>
      </w:r>
      <w:r>
        <w:instrText xml:space="preserve"> </w:instrText>
      </w:r>
      <w:r>
        <w:fldChar w:fldCharType="separate"/>
      </w:r>
      <w:r w:rsidR="00194966">
        <w:rPr>
          <w:noProof/>
        </w:rPr>
        <w:t>1.2</w:t>
      </w:r>
      <w:r>
        <w:fldChar w:fldCharType="end"/>
      </w:r>
      <w:r>
        <w:rPr>
          <w:rFonts w:hint="eastAsia"/>
        </w:rPr>
        <w:t>-</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w:instrText>
      </w:r>
      <w:r>
        <w:instrText xml:space="preserve">2 </w:instrText>
      </w:r>
      <w:r>
        <w:fldChar w:fldCharType="separate"/>
      </w:r>
      <w:r w:rsidR="00194966">
        <w:rPr>
          <w:noProof/>
        </w:rPr>
        <w:t>1</w:t>
      </w:r>
      <w:r>
        <w:fldChar w:fldCharType="end"/>
      </w:r>
      <w:bookmarkEnd w:id="32"/>
      <w:r>
        <w:rPr>
          <w:rFonts w:hint="eastAsia"/>
        </w:rPr>
        <w:t xml:space="preserve"> </w:t>
      </w:r>
      <w:bookmarkStart w:id="33" w:name="_Ref117609224"/>
      <w:r>
        <w:rPr>
          <w:rFonts w:hint="eastAsia"/>
        </w:rPr>
        <w:t>编制依据</w:t>
      </w:r>
      <w:bookmarkEnd w:id="33"/>
      <w:r>
        <w:rPr>
          <w:rFonts w:hint="eastAsia"/>
        </w:rPr>
        <w:t>表</w:t>
      </w:r>
    </w:p>
    <w:tbl>
      <w:tblPr>
        <w:tblStyle w:val="150"/>
        <w:tblW w:w="5000" w:type="pct"/>
        <w:jc w:val="center"/>
        <w:tblLook w:val="04A0" w:firstRow="1" w:lastRow="0" w:firstColumn="1" w:lastColumn="0" w:noHBand="0" w:noVBand="1"/>
      </w:tblPr>
      <w:tblGrid>
        <w:gridCol w:w="694"/>
        <w:gridCol w:w="2436"/>
        <w:gridCol w:w="4085"/>
        <w:gridCol w:w="1061"/>
      </w:tblGrid>
      <w:tr w:rsidR="0080741C" w14:paraId="604AAD24" w14:textId="77777777" w:rsidTr="00AB02C2">
        <w:trPr>
          <w:cnfStyle w:val="100000000000" w:firstRow="1" w:lastRow="0" w:firstColumn="0" w:lastColumn="0" w:oddVBand="0" w:evenVBand="0" w:oddHBand="0" w:evenHBand="0" w:firstRowFirstColumn="0" w:firstRowLastColumn="0" w:lastRowFirstColumn="0" w:lastRowLastColumn="0"/>
          <w:cantSplit/>
          <w:tblHeader/>
          <w:jc w:val="center"/>
        </w:trPr>
        <w:tc>
          <w:tcPr>
            <w:tcW w:w="419" w:type="pct"/>
            <w:shd w:val="clear" w:color="auto" w:fill="auto"/>
          </w:tcPr>
          <w:p w14:paraId="14F1DFDF" w14:textId="77777777" w:rsidR="0080741C" w:rsidRDefault="00000000">
            <w:pPr>
              <w:pStyle w:val="aff6"/>
              <w:rPr>
                <w:b w:val="0"/>
              </w:rPr>
            </w:pPr>
            <w:r>
              <w:rPr>
                <w:rFonts w:hint="eastAsia"/>
              </w:rPr>
              <w:t>序号</w:t>
            </w:r>
          </w:p>
        </w:tc>
        <w:tc>
          <w:tcPr>
            <w:tcW w:w="1472" w:type="pct"/>
            <w:shd w:val="clear" w:color="auto" w:fill="auto"/>
          </w:tcPr>
          <w:p w14:paraId="1E2639EB" w14:textId="77777777" w:rsidR="0080741C" w:rsidRDefault="00000000">
            <w:pPr>
              <w:pStyle w:val="aff6"/>
              <w:rPr>
                <w:b w:val="0"/>
              </w:rPr>
            </w:pPr>
            <w:r>
              <w:rPr>
                <w:rFonts w:hint="eastAsia"/>
              </w:rPr>
              <w:t>标准号（文件日期）</w:t>
            </w:r>
          </w:p>
        </w:tc>
        <w:tc>
          <w:tcPr>
            <w:tcW w:w="2468" w:type="pct"/>
            <w:shd w:val="clear" w:color="auto" w:fill="auto"/>
          </w:tcPr>
          <w:p w14:paraId="3B889FEC" w14:textId="77777777" w:rsidR="0080741C" w:rsidRDefault="00000000">
            <w:pPr>
              <w:pStyle w:val="aff6"/>
              <w:rPr>
                <w:b w:val="0"/>
              </w:rPr>
            </w:pPr>
            <w:r>
              <w:rPr>
                <w:rFonts w:hint="eastAsia"/>
              </w:rPr>
              <w:t>标准（文件）名称</w:t>
            </w:r>
          </w:p>
        </w:tc>
        <w:tc>
          <w:tcPr>
            <w:tcW w:w="641" w:type="pct"/>
            <w:shd w:val="clear" w:color="auto" w:fill="auto"/>
          </w:tcPr>
          <w:p w14:paraId="036BF961" w14:textId="77777777" w:rsidR="0080741C" w:rsidRDefault="00000000">
            <w:pPr>
              <w:pStyle w:val="aff6"/>
              <w:rPr>
                <w:b w:val="0"/>
              </w:rPr>
            </w:pPr>
            <w:r>
              <w:rPr>
                <w:rFonts w:hint="eastAsia"/>
              </w:rPr>
              <w:t>备注</w:t>
            </w:r>
          </w:p>
        </w:tc>
      </w:tr>
      <w:tr w:rsidR="0080741C" w14:paraId="5E0BCE00" w14:textId="77777777" w:rsidTr="00AB02C2">
        <w:trPr>
          <w:cantSplit/>
          <w:jc w:val="center"/>
        </w:trPr>
        <w:tc>
          <w:tcPr>
            <w:tcW w:w="419" w:type="pct"/>
            <w:shd w:val="clear" w:color="auto" w:fill="auto"/>
          </w:tcPr>
          <w:p w14:paraId="2BE1330B" w14:textId="1F44A338" w:rsidR="0080741C" w:rsidRDefault="00000000">
            <w:pPr>
              <w:pStyle w:val="aff6"/>
            </w:pPr>
            <w:r>
              <w:fldChar w:fldCharType="begin"/>
            </w:r>
            <w:r>
              <w:instrText xml:space="preserve"> seq list \r 1</w:instrText>
            </w:r>
            <w:r>
              <w:fldChar w:fldCharType="separate"/>
            </w:r>
            <w:r w:rsidR="00194966">
              <w:rPr>
                <w:noProof/>
              </w:rPr>
              <w:t>1</w:t>
            </w:r>
            <w:r>
              <w:fldChar w:fldCharType="end"/>
            </w:r>
          </w:p>
        </w:tc>
        <w:tc>
          <w:tcPr>
            <w:tcW w:w="1472" w:type="pct"/>
            <w:shd w:val="clear" w:color="auto" w:fill="auto"/>
          </w:tcPr>
          <w:p w14:paraId="796FF539" w14:textId="77777777" w:rsidR="0080741C" w:rsidRDefault="00000000">
            <w:pPr>
              <w:pStyle w:val="aff6"/>
            </w:pPr>
            <w:r>
              <w:rPr>
                <w:rFonts w:hint="eastAsia"/>
              </w:rPr>
              <w:t>/</w:t>
            </w:r>
          </w:p>
        </w:tc>
        <w:tc>
          <w:tcPr>
            <w:tcW w:w="2468" w:type="pct"/>
            <w:shd w:val="clear" w:color="auto" w:fill="auto"/>
          </w:tcPr>
          <w:p w14:paraId="571F8FCE" w14:textId="00D132C7" w:rsidR="0080741C" w:rsidRDefault="00000000">
            <w:pPr>
              <w:pStyle w:val="aff6"/>
            </w:pPr>
            <w:r>
              <w:fldChar w:fldCharType="begin"/>
            </w:r>
            <w:r>
              <w:instrText xml:space="preserve"> </w:instrText>
            </w:r>
            <w:r>
              <w:rPr>
                <w:rFonts w:hint="eastAsia"/>
              </w:rPr>
              <w:instrText xml:space="preserve">REF </w:instrText>
            </w:r>
            <w:r>
              <w:rPr>
                <w:rFonts w:hint="eastAsia"/>
              </w:rPr>
              <w:instrText>项目名称</w:instrText>
            </w:r>
            <w:r>
              <w:rPr>
                <w:rFonts w:hint="eastAsia"/>
              </w:rPr>
              <w:instrText xml:space="preserve"> \h</w:instrText>
            </w:r>
            <w:r>
              <w:instrText xml:space="preserve">  \* MERGEFORMAT </w:instrText>
            </w:r>
            <w:r>
              <w:fldChar w:fldCharType="separate"/>
            </w:r>
            <w:r w:rsidR="00194966" w:rsidRPr="00194966">
              <w:rPr>
                <w:rFonts w:hint="eastAsia"/>
              </w:rPr>
              <w:t>新港高速公路双柳长江大桥及接线工程</w:t>
            </w:r>
            <w:r w:rsidR="00194966" w:rsidRPr="00194966">
              <w:rPr>
                <w:rFonts w:hint="eastAsia"/>
              </w:rPr>
              <w:t>XGTJ-3</w:t>
            </w:r>
            <w:r w:rsidR="00194966" w:rsidRPr="00194966">
              <w:rPr>
                <w:rFonts w:hint="eastAsia"/>
              </w:rPr>
              <w:t>标</w:t>
            </w:r>
            <w:r>
              <w:fldChar w:fldCharType="end"/>
            </w:r>
            <w:r>
              <w:rPr>
                <w:rFonts w:hint="eastAsia"/>
              </w:rPr>
              <w:t>地质勘察报告</w:t>
            </w:r>
          </w:p>
        </w:tc>
        <w:tc>
          <w:tcPr>
            <w:tcW w:w="641" w:type="pct"/>
            <w:shd w:val="clear" w:color="auto" w:fill="auto"/>
          </w:tcPr>
          <w:p w14:paraId="70DCB4AA" w14:textId="77777777" w:rsidR="0080741C" w:rsidRDefault="00000000">
            <w:pPr>
              <w:pStyle w:val="aff6"/>
            </w:pPr>
            <w:r>
              <w:rPr>
                <w:rFonts w:hint="eastAsia"/>
              </w:rPr>
              <w:t>勘察文件</w:t>
            </w:r>
          </w:p>
        </w:tc>
      </w:tr>
      <w:tr w:rsidR="0080741C" w14:paraId="48B91D6A" w14:textId="77777777" w:rsidTr="00AB02C2">
        <w:trPr>
          <w:cantSplit/>
          <w:jc w:val="center"/>
        </w:trPr>
        <w:tc>
          <w:tcPr>
            <w:tcW w:w="419" w:type="pct"/>
            <w:shd w:val="clear" w:color="auto" w:fill="auto"/>
          </w:tcPr>
          <w:p w14:paraId="05EAB3BD" w14:textId="2C48B877" w:rsidR="0080741C" w:rsidRDefault="00000000">
            <w:pPr>
              <w:pStyle w:val="aff6"/>
            </w:pPr>
            <w:r>
              <w:fldChar w:fldCharType="begin"/>
            </w:r>
            <w:r>
              <w:instrText xml:space="preserve"> seq list</w:instrText>
            </w:r>
            <w:r>
              <w:fldChar w:fldCharType="separate"/>
            </w:r>
            <w:r w:rsidR="00194966">
              <w:rPr>
                <w:noProof/>
              </w:rPr>
              <w:t>2</w:t>
            </w:r>
            <w:r>
              <w:fldChar w:fldCharType="end"/>
            </w:r>
          </w:p>
        </w:tc>
        <w:tc>
          <w:tcPr>
            <w:tcW w:w="1472" w:type="pct"/>
            <w:shd w:val="clear" w:color="auto" w:fill="auto"/>
          </w:tcPr>
          <w:p w14:paraId="17FE160E" w14:textId="77777777" w:rsidR="0080741C" w:rsidRDefault="00000000">
            <w:pPr>
              <w:pStyle w:val="aff6"/>
            </w:pPr>
            <w:r>
              <w:rPr>
                <w:rFonts w:hint="eastAsia"/>
              </w:rPr>
              <w:t>/</w:t>
            </w:r>
          </w:p>
        </w:tc>
        <w:tc>
          <w:tcPr>
            <w:tcW w:w="2468" w:type="pct"/>
            <w:shd w:val="clear" w:color="auto" w:fill="auto"/>
          </w:tcPr>
          <w:p w14:paraId="09A0DA00" w14:textId="15E1D9E7" w:rsidR="0080741C" w:rsidRDefault="00000000">
            <w:pPr>
              <w:pStyle w:val="aff6"/>
            </w:pPr>
            <w:r>
              <w:fldChar w:fldCharType="begin"/>
            </w:r>
            <w:r>
              <w:instrText xml:space="preserve"> </w:instrText>
            </w:r>
            <w:r>
              <w:rPr>
                <w:rFonts w:hint="eastAsia"/>
              </w:rPr>
              <w:instrText xml:space="preserve">REF </w:instrText>
            </w:r>
            <w:r>
              <w:rPr>
                <w:rFonts w:hint="eastAsia"/>
              </w:rPr>
              <w:instrText>项目名称</w:instrText>
            </w:r>
            <w:r>
              <w:rPr>
                <w:rFonts w:hint="eastAsia"/>
              </w:rPr>
              <w:instrText xml:space="preserve"> \h</w:instrText>
            </w:r>
            <w:r>
              <w:instrText xml:space="preserve">  \* MERGEFORMAT </w:instrText>
            </w:r>
            <w:r>
              <w:fldChar w:fldCharType="separate"/>
            </w:r>
            <w:r w:rsidR="00194966" w:rsidRPr="00194966">
              <w:rPr>
                <w:rFonts w:hint="eastAsia"/>
              </w:rPr>
              <w:t>新港高速公路双柳长江大桥及接线工程</w:t>
            </w:r>
            <w:r w:rsidR="00194966" w:rsidRPr="00194966">
              <w:rPr>
                <w:rFonts w:hint="eastAsia"/>
              </w:rPr>
              <w:t>XGTJ-3</w:t>
            </w:r>
            <w:r w:rsidR="00194966" w:rsidRPr="00194966">
              <w:rPr>
                <w:rFonts w:hint="eastAsia"/>
              </w:rPr>
              <w:t>标</w:t>
            </w:r>
            <w:r>
              <w:fldChar w:fldCharType="end"/>
            </w:r>
            <w:r>
              <w:rPr>
                <w:rFonts w:hint="eastAsia"/>
              </w:rPr>
              <w:t>施工组织设计</w:t>
            </w:r>
          </w:p>
        </w:tc>
        <w:tc>
          <w:tcPr>
            <w:tcW w:w="641" w:type="pct"/>
            <w:shd w:val="clear" w:color="auto" w:fill="auto"/>
          </w:tcPr>
          <w:p w14:paraId="7AD7ED57" w14:textId="77777777" w:rsidR="0080741C" w:rsidRDefault="00000000">
            <w:pPr>
              <w:pStyle w:val="aff6"/>
            </w:pPr>
            <w:r>
              <w:rPr>
                <w:rFonts w:hint="eastAsia"/>
              </w:rPr>
              <w:t>设计文件</w:t>
            </w:r>
          </w:p>
        </w:tc>
      </w:tr>
      <w:tr w:rsidR="0080741C" w14:paraId="099A74DC" w14:textId="77777777" w:rsidTr="00AB02C2">
        <w:trPr>
          <w:cantSplit/>
          <w:jc w:val="center"/>
        </w:trPr>
        <w:tc>
          <w:tcPr>
            <w:tcW w:w="419" w:type="pct"/>
            <w:shd w:val="clear" w:color="auto" w:fill="auto"/>
          </w:tcPr>
          <w:p w14:paraId="00AA3A43" w14:textId="57BD559E" w:rsidR="0080741C" w:rsidRDefault="00000000">
            <w:pPr>
              <w:pStyle w:val="aff6"/>
            </w:pPr>
            <w:r>
              <w:fldChar w:fldCharType="begin"/>
            </w:r>
            <w:r>
              <w:instrText xml:space="preserve"> seq list</w:instrText>
            </w:r>
            <w:r>
              <w:fldChar w:fldCharType="separate"/>
            </w:r>
            <w:r w:rsidR="00194966">
              <w:rPr>
                <w:noProof/>
              </w:rPr>
              <w:t>3</w:t>
            </w:r>
            <w:r>
              <w:fldChar w:fldCharType="end"/>
            </w:r>
          </w:p>
        </w:tc>
        <w:tc>
          <w:tcPr>
            <w:tcW w:w="1472" w:type="pct"/>
            <w:shd w:val="clear" w:color="auto" w:fill="auto"/>
          </w:tcPr>
          <w:p w14:paraId="1D89CC26" w14:textId="77777777" w:rsidR="0080741C" w:rsidRDefault="00000000">
            <w:pPr>
              <w:pStyle w:val="aff6"/>
            </w:pPr>
            <w:r>
              <w:rPr>
                <w:rFonts w:hint="eastAsia"/>
              </w:rPr>
              <w:t>主席令第</w:t>
            </w:r>
            <w:r>
              <w:rPr>
                <w:rFonts w:hint="eastAsia"/>
              </w:rPr>
              <w:t>4</w:t>
            </w:r>
            <w:r>
              <w:rPr>
                <w:rFonts w:hint="eastAsia"/>
              </w:rPr>
              <w:t>号</w:t>
            </w:r>
          </w:p>
        </w:tc>
        <w:tc>
          <w:tcPr>
            <w:tcW w:w="2468" w:type="pct"/>
            <w:shd w:val="clear" w:color="auto" w:fill="auto"/>
          </w:tcPr>
          <w:p w14:paraId="4A697CEF" w14:textId="77777777" w:rsidR="0080741C" w:rsidRDefault="00000000">
            <w:pPr>
              <w:pStyle w:val="aff6"/>
            </w:pPr>
            <w:r>
              <w:rPr>
                <w:rFonts w:hint="eastAsia"/>
              </w:rPr>
              <w:t>中华人民共和国特种设备安全法</w:t>
            </w:r>
          </w:p>
        </w:tc>
        <w:tc>
          <w:tcPr>
            <w:tcW w:w="641" w:type="pct"/>
            <w:vMerge w:val="restart"/>
            <w:shd w:val="clear" w:color="auto" w:fill="auto"/>
          </w:tcPr>
          <w:p w14:paraId="4BEACBD4" w14:textId="77777777" w:rsidR="0080741C" w:rsidRDefault="00000000">
            <w:pPr>
              <w:pStyle w:val="aff6"/>
            </w:pPr>
            <w:r>
              <w:rPr>
                <w:rFonts w:hint="eastAsia"/>
              </w:rPr>
              <w:t>法律</w:t>
            </w:r>
          </w:p>
        </w:tc>
      </w:tr>
      <w:tr w:rsidR="0080741C" w14:paraId="56ADE907" w14:textId="77777777" w:rsidTr="00AB02C2">
        <w:trPr>
          <w:cantSplit/>
          <w:jc w:val="center"/>
        </w:trPr>
        <w:tc>
          <w:tcPr>
            <w:tcW w:w="419" w:type="pct"/>
            <w:shd w:val="clear" w:color="auto" w:fill="auto"/>
          </w:tcPr>
          <w:p w14:paraId="0581E488" w14:textId="78C549BA" w:rsidR="0080741C" w:rsidRDefault="00000000">
            <w:pPr>
              <w:pStyle w:val="aff6"/>
            </w:pPr>
            <w:r>
              <w:fldChar w:fldCharType="begin"/>
            </w:r>
            <w:r>
              <w:instrText xml:space="preserve"> seq list</w:instrText>
            </w:r>
            <w:r>
              <w:fldChar w:fldCharType="separate"/>
            </w:r>
            <w:r w:rsidR="00194966">
              <w:rPr>
                <w:noProof/>
              </w:rPr>
              <w:t>4</w:t>
            </w:r>
            <w:r>
              <w:fldChar w:fldCharType="end"/>
            </w:r>
          </w:p>
        </w:tc>
        <w:tc>
          <w:tcPr>
            <w:tcW w:w="1472" w:type="pct"/>
            <w:shd w:val="clear" w:color="auto" w:fill="auto"/>
          </w:tcPr>
          <w:p w14:paraId="6328E941" w14:textId="77777777" w:rsidR="0080741C" w:rsidRDefault="00000000">
            <w:pPr>
              <w:pStyle w:val="aff6"/>
            </w:pPr>
            <w:r>
              <w:rPr>
                <w:rFonts w:hint="eastAsia"/>
              </w:rPr>
              <w:t>主席令第</w:t>
            </w:r>
            <w:r>
              <w:t>9</w:t>
            </w:r>
            <w:r>
              <w:rPr>
                <w:rFonts w:hint="eastAsia"/>
              </w:rPr>
              <w:t>号</w:t>
            </w:r>
          </w:p>
        </w:tc>
        <w:tc>
          <w:tcPr>
            <w:tcW w:w="2468" w:type="pct"/>
            <w:shd w:val="clear" w:color="auto" w:fill="auto"/>
          </w:tcPr>
          <w:p w14:paraId="33895721" w14:textId="77777777" w:rsidR="0080741C" w:rsidRDefault="00000000">
            <w:pPr>
              <w:pStyle w:val="aff6"/>
            </w:pPr>
            <w:r>
              <w:rPr>
                <w:rFonts w:hint="eastAsia"/>
              </w:rPr>
              <w:t>中华人民共和国环境保护法</w:t>
            </w:r>
          </w:p>
        </w:tc>
        <w:tc>
          <w:tcPr>
            <w:tcW w:w="641" w:type="pct"/>
            <w:vMerge/>
            <w:shd w:val="clear" w:color="auto" w:fill="auto"/>
          </w:tcPr>
          <w:p w14:paraId="36E051C6" w14:textId="77777777" w:rsidR="0080741C" w:rsidRDefault="0080741C">
            <w:pPr>
              <w:pStyle w:val="aff6"/>
            </w:pPr>
          </w:p>
        </w:tc>
      </w:tr>
      <w:tr w:rsidR="0080741C" w14:paraId="1DA6678C" w14:textId="77777777" w:rsidTr="00AB02C2">
        <w:trPr>
          <w:jc w:val="center"/>
        </w:trPr>
        <w:tc>
          <w:tcPr>
            <w:tcW w:w="419" w:type="pct"/>
            <w:shd w:val="clear" w:color="auto" w:fill="auto"/>
          </w:tcPr>
          <w:p w14:paraId="68D1920C" w14:textId="7A2B1A35" w:rsidR="0080741C" w:rsidRDefault="00000000">
            <w:pPr>
              <w:pStyle w:val="aff6"/>
            </w:pPr>
            <w:r>
              <w:fldChar w:fldCharType="begin"/>
            </w:r>
            <w:r>
              <w:instrText xml:space="preserve"> seq list</w:instrText>
            </w:r>
            <w:r>
              <w:fldChar w:fldCharType="separate"/>
            </w:r>
            <w:r w:rsidR="00194966">
              <w:rPr>
                <w:noProof/>
              </w:rPr>
              <w:t>5</w:t>
            </w:r>
            <w:r>
              <w:fldChar w:fldCharType="end"/>
            </w:r>
          </w:p>
        </w:tc>
        <w:tc>
          <w:tcPr>
            <w:tcW w:w="1472" w:type="pct"/>
            <w:shd w:val="clear" w:color="auto" w:fill="auto"/>
          </w:tcPr>
          <w:p w14:paraId="4ADCD4C3" w14:textId="77777777" w:rsidR="0080741C" w:rsidRDefault="00000000">
            <w:pPr>
              <w:pStyle w:val="aff6"/>
            </w:pPr>
            <w:r>
              <w:rPr>
                <w:rFonts w:hint="eastAsia"/>
              </w:rPr>
              <w:t>主席令第</w:t>
            </w:r>
            <w:r>
              <w:t>29</w:t>
            </w:r>
            <w:r>
              <w:rPr>
                <w:rFonts w:hint="eastAsia"/>
              </w:rPr>
              <w:t>号</w:t>
            </w:r>
          </w:p>
        </w:tc>
        <w:tc>
          <w:tcPr>
            <w:tcW w:w="2468" w:type="pct"/>
            <w:shd w:val="clear" w:color="auto" w:fill="auto"/>
          </w:tcPr>
          <w:p w14:paraId="14DB2717" w14:textId="77777777" w:rsidR="0080741C" w:rsidRDefault="00000000">
            <w:pPr>
              <w:pStyle w:val="aff6"/>
            </w:pPr>
            <w:r>
              <w:rPr>
                <w:rFonts w:hint="eastAsia"/>
              </w:rPr>
              <w:t>中华人民共和国建筑法</w:t>
            </w:r>
          </w:p>
        </w:tc>
        <w:tc>
          <w:tcPr>
            <w:tcW w:w="641" w:type="pct"/>
            <w:vMerge/>
            <w:shd w:val="clear" w:color="auto" w:fill="auto"/>
          </w:tcPr>
          <w:p w14:paraId="36776690" w14:textId="77777777" w:rsidR="0080741C" w:rsidRDefault="0080741C">
            <w:pPr>
              <w:pStyle w:val="aff6"/>
            </w:pPr>
          </w:p>
        </w:tc>
      </w:tr>
      <w:tr w:rsidR="0080741C" w14:paraId="175489B6" w14:textId="77777777" w:rsidTr="00AB02C2">
        <w:trPr>
          <w:jc w:val="center"/>
        </w:trPr>
        <w:tc>
          <w:tcPr>
            <w:tcW w:w="419" w:type="pct"/>
            <w:shd w:val="clear" w:color="auto" w:fill="auto"/>
          </w:tcPr>
          <w:p w14:paraId="13DF3968" w14:textId="33079FFA" w:rsidR="0080741C" w:rsidRDefault="00000000">
            <w:pPr>
              <w:pStyle w:val="aff6"/>
            </w:pPr>
            <w:r>
              <w:fldChar w:fldCharType="begin"/>
            </w:r>
            <w:r>
              <w:instrText xml:space="preserve"> seq list</w:instrText>
            </w:r>
            <w:r>
              <w:fldChar w:fldCharType="separate"/>
            </w:r>
            <w:r w:rsidR="00194966">
              <w:rPr>
                <w:noProof/>
              </w:rPr>
              <w:t>6</w:t>
            </w:r>
            <w:r>
              <w:fldChar w:fldCharType="end"/>
            </w:r>
          </w:p>
        </w:tc>
        <w:tc>
          <w:tcPr>
            <w:tcW w:w="1472" w:type="pct"/>
            <w:shd w:val="clear" w:color="auto" w:fill="auto"/>
          </w:tcPr>
          <w:p w14:paraId="75AA128F" w14:textId="77777777" w:rsidR="0080741C" w:rsidRDefault="00000000">
            <w:pPr>
              <w:pStyle w:val="aff6"/>
            </w:pPr>
            <w:r>
              <w:rPr>
                <w:rFonts w:hint="eastAsia"/>
              </w:rPr>
              <w:t>主席令第</w:t>
            </w:r>
            <w:r>
              <w:t>69</w:t>
            </w:r>
            <w:r>
              <w:rPr>
                <w:rFonts w:hint="eastAsia"/>
              </w:rPr>
              <w:t>号</w:t>
            </w:r>
          </w:p>
        </w:tc>
        <w:tc>
          <w:tcPr>
            <w:tcW w:w="2468" w:type="pct"/>
            <w:shd w:val="clear" w:color="auto" w:fill="auto"/>
          </w:tcPr>
          <w:p w14:paraId="1896F89B" w14:textId="77777777" w:rsidR="0080741C" w:rsidRDefault="00000000">
            <w:pPr>
              <w:pStyle w:val="aff6"/>
            </w:pPr>
            <w:r>
              <w:rPr>
                <w:rFonts w:hint="eastAsia"/>
              </w:rPr>
              <w:t>中华人民共和国突发事件应对法</w:t>
            </w:r>
          </w:p>
        </w:tc>
        <w:tc>
          <w:tcPr>
            <w:tcW w:w="641" w:type="pct"/>
            <w:vMerge/>
            <w:shd w:val="clear" w:color="auto" w:fill="auto"/>
          </w:tcPr>
          <w:p w14:paraId="72CC0123" w14:textId="77777777" w:rsidR="0080741C" w:rsidRDefault="0080741C">
            <w:pPr>
              <w:pStyle w:val="aff6"/>
            </w:pPr>
          </w:p>
        </w:tc>
      </w:tr>
      <w:tr w:rsidR="0080741C" w14:paraId="04D95F4D" w14:textId="77777777" w:rsidTr="00AB02C2">
        <w:trPr>
          <w:jc w:val="center"/>
        </w:trPr>
        <w:tc>
          <w:tcPr>
            <w:tcW w:w="419" w:type="pct"/>
            <w:shd w:val="clear" w:color="auto" w:fill="auto"/>
          </w:tcPr>
          <w:p w14:paraId="2133D779" w14:textId="44F43FDA" w:rsidR="0080741C" w:rsidRDefault="00000000">
            <w:pPr>
              <w:pStyle w:val="aff6"/>
            </w:pPr>
            <w:r>
              <w:fldChar w:fldCharType="begin"/>
            </w:r>
            <w:r>
              <w:instrText xml:space="preserve"> seq list</w:instrText>
            </w:r>
            <w:r>
              <w:fldChar w:fldCharType="separate"/>
            </w:r>
            <w:r w:rsidR="00194966">
              <w:rPr>
                <w:noProof/>
              </w:rPr>
              <w:t>7</w:t>
            </w:r>
            <w:r>
              <w:fldChar w:fldCharType="end"/>
            </w:r>
          </w:p>
        </w:tc>
        <w:tc>
          <w:tcPr>
            <w:tcW w:w="1472" w:type="pct"/>
            <w:shd w:val="clear" w:color="auto" w:fill="auto"/>
          </w:tcPr>
          <w:p w14:paraId="5CDDF3F4" w14:textId="77777777" w:rsidR="0080741C" w:rsidRDefault="00000000">
            <w:pPr>
              <w:pStyle w:val="aff6"/>
            </w:pPr>
            <w:r>
              <w:rPr>
                <w:rFonts w:hint="eastAsia"/>
              </w:rPr>
              <w:t>主席令第</w:t>
            </w:r>
            <w:r>
              <w:t>88</w:t>
            </w:r>
            <w:r>
              <w:rPr>
                <w:rFonts w:hint="eastAsia"/>
              </w:rPr>
              <w:t>号</w:t>
            </w:r>
          </w:p>
        </w:tc>
        <w:tc>
          <w:tcPr>
            <w:tcW w:w="2468" w:type="pct"/>
            <w:shd w:val="clear" w:color="auto" w:fill="auto"/>
          </w:tcPr>
          <w:p w14:paraId="49E4BDEB" w14:textId="77777777" w:rsidR="0080741C" w:rsidRDefault="00000000">
            <w:pPr>
              <w:pStyle w:val="aff6"/>
            </w:pPr>
            <w:r>
              <w:t>中华人民共和国安全生产法</w:t>
            </w:r>
          </w:p>
        </w:tc>
        <w:tc>
          <w:tcPr>
            <w:tcW w:w="641" w:type="pct"/>
            <w:vMerge/>
            <w:shd w:val="clear" w:color="auto" w:fill="auto"/>
          </w:tcPr>
          <w:p w14:paraId="6756B7E3" w14:textId="77777777" w:rsidR="0080741C" w:rsidRDefault="0080741C">
            <w:pPr>
              <w:pStyle w:val="aff6"/>
            </w:pPr>
          </w:p>
        </w:tc>
      </w:tr>
      <w:tr w:rsidR="0080741C" w14:paraId="1921D2BC" w14:textId="77777777" w:rsidTr="00AB02C2">
        <w:trPr>
          <w:jc w:val="center"/>
        </w:trPr>
        <w:tc>
          <w:tcPr>
            <w:tcW w:w="419" w:type="pct"/>
            <w:shd w:val="clear" w:color="auto" w:fill="auto"/>
          </w:tcPr>
          <w:p w14:paraId="2229CCAA" w14:textId="360DB6E1" w:rsidR="0080741C" w:rsidRDefault="00000000">
            <w:pPr>
              <w:pStyle w:val="aff6"/>
            </w:pPr>
            <w:r>
              <w:fldChar w:fldCharType="begin"/>
            </w:r>
            <w:r>
              <w:instrText xml:space="preserve"> seq list</w:instrText>
            </w:r>
            <w:r>
              <w:fldChar w:fldCharType="separate"/>
            </w:r>
            <w:r w:rsidR="00194966">
              <w:rPr>
                <w:noProof/>
              </w:rPr>
              <w:t>8</w:t>
            </w:r>
            <w:r>
              <w:fldChar w:fldCharType="end"/>
            </w:r>
          </w:p>
        </w:tc>
        <w:tc>
          <w:tcPr>
            <w:tcW w:w="1472" w:type="pct"/>
            <w:shd w:val="clear" w:color="auto" w:fill="auto"/>
          </w:tcPr>
          <w:p w14:paraId="389D585F" w14:textId="77777777" w:rsidR="0080741C" w:rsidRDefault="00000000">
            <w:pPr>
              <w:pStyle w:val="aff6"/>
            </w:pPr>
            <w:r>
              <w:rPr>
                <w:rFonts w:hint="eastAsia"/>
              </w:rPr>
              <w:t>国务院令第</w:t>
            </w:r>
            <w:r>
              <w:rPr>
                <w:rFonts w:hint="eastAsia"/>
              </w:rPr>
              <w:t>279</w:t>
            </w:r>
            <w:r>
              <w:rPr>
                <w:rFonts w:hint="eastAsia"/>
              </w:rPr>
              <w:t>号</w:t>
            </w:r>
          </w:p>
        </w:tc>
        <w:tc>
          <w:tcPr>
            <w:tcW w:w="2468" w:type="pct"/>
            <w:shd w:val="clear" w:color="auto" w:fill="auto"/>
          </w:tcPr>
          <w:p w14:paraId="0753FA59" w14:textId="77777777" w:rsidR="0080741C" w:rsidRDefault="00000000">
            <w:pPr>
              <w:pStyle w:val="aff6"/>
            </w:pPr>
            <w:r>
              <w:rPr>
                <w:rFonts w:hint="eastAsia"/>
              </w:rPr>
              <w:t>建设工程质量管理条例</w:t>
            </w:r>
          </w:p>
        </w:tc>
        <w:tc>
          <w:tcPr>
            <w:tcW w:w="641" w:type="pct"/>
            <w:vMerge w:val="restart"/>
            <w:shd w:val="clear" w:color="auto" w:fill="auto"/>
          </w:tcPr>
          <w:p w14:paraId="3BB7E6E6" w14:textId="77777777" w:rsidR="0080741C" w:rsidRDefault="00000000">
            <w:pPr>
              <w:pStyle w:val="aff6"/>
            </w:pPr>
            <w:r>
              <w:rPr>
                <w:rFonts w:hint="eastAsia"/>
              </w:rPr>
              <w:t>法规</w:t>
            </w:r>
          </w:p>
        </w:tc>
      </w:tr>
      <w:tr w:rsidR="0080741C" w14:paraId="31ECA644" w14:textId="77777777" w:rsidTr="00AB02C2">
        <w:trPr>
          <w:jc w:val="center"/>
        </w:trPr>
        <w:tc>
          <w:tcPr>
            <w:tcW w:w="419" w:type="pct"/>
            <w:shd w:val="clear" w:color="auto" w:fill="auto"/>
          </w:tcPr>
          <w:p w14:paraId="419E2D38" w14:textId="3CDB47C7" w:rsidR="0080741C" w:rsidRDefault="00000000">
            <w:pPr>
              <w:pStyle w:val="aff6"/>
            </w:pPr>
            <w:r>
              <w:fldChar w:fldCharType="begin"/>
            </w:r>
            <w:r>
              <w:instrText xml:space="preserve"> seq list</w:instrText>
            </w:r>
            <w:r>
              <w:fldChar w:fldCharType="separate"/>
            </w:r>
            <w:r w:rsidR="00194966">
              <w:rPr>
                <w:noProof/>
              </w:rPr>
              <w:t>9</w:t>
            </w:r>
            <w:r>
              <w:fldChar w:fldCharType="end"/>
            </w:r>
          </w:p>
        </w:tc>
        <w:tc>
          <w:tcPr>
            <w:tcW w:w="1472" w:type="pct"/>
            <w:shd w:val="clear" w:color="auto" w:fill="auto"/>
          </w:tcPr>
          <w:p w14:paraId="6C399CA6" w14:textId="77777777" w:rsidR="0080741C" w:rsidRDefault="00000000">
            <w:pPr>
              <w:pStyle w:val="aff6"/>
            </w:pPr>
            <w:r>
              <w:rPr>
                <w:rFonts w:hint="eastAsia"/>
              </w:rPr>
              <w:t>国务院令第</w:t>
            </w:r>
            <w:r>
              <w:rPr>
                <w:rFonts w:hint="eastAsia"/>
              </w:rPr>
              <w:t>393</w:t>
            </w:r>
            <w:r>
              <w:rPr>
                <w:rFonts w:hint="eastAsia"/>
              </w:rPr>
              <w:t>号</w:t>
            </w:r>
          </w:p>
        </w:tc>
        <w:tc>
          <w:tcPr>
            <w:tcW w:w="2468" w:type="pct"/>
            <w:shd w:val="clear" w:color="auto" w:fill="auto"/>
          </w:tcPr>
          <w:p w14:paraId="793B8E4D" w14:textId="77777777" w:rsidR="0080741C" w:rsidRDefault="00000000">
            <w:pPr>
              <w:pStyle w:val="aff6"/>
            </w:pPr>
            <w:r>
              <w:rPr>
                <w:rFonts w:hint="eastAsia"/>
              </w:rPr>
              <w:t>建设工程安全生产管理条例</w:t>
            </w:r>
          </w:p>
        </w:tc>
        <w:tc>
          <w:tcPr>
            <w:tcW w:w="641" w:type="pct"/>
            <w:vMerge/>
            <w:shd w:val="clear" w:color="auto" w:fill="auto"/>
          </w:tcPr>
          <w:p w14:paraId="7CCF25DE" w14:textId="77777777" w:rsidR="0080741C" w:rsidRDefault="0080741C">
            <w:pPr>
              <w:pStyle w:val="aff6"/>
            </w:pPr>
          </w:p>
        </w:tc>
      </w:tr>
      <w:tr w:rsidR="0080741C" w14:paraId="12C2E2A8" w14:textId="77777777" w:rsidTr="00AB02C2">
        <w:trPr>
          <w:jc w:val="center"/>
        </w:trPr>
        <w:tc>
          <w:tcPr>
            <w:tcW w:w="419" w:type="pct"/>
            <w:shd w:val="clear" w:color="auto" w:fill="auto"/>
          </w:tcPr>
          <w:p w14:paraId="5EB358D7" w14:textId="77777777" w:rsidR="0080741C" w:rsidRDefault="0080741C">
            <w:pPr>
              <w:pStyle w:val="aff6"/>
            </w:pPr>
          </w:p>
        </w:tc>
        <w:tc>
          <w:tcPr>
            <w:tcW w:w="1472" w:type="pct"/>
            <w:shd w:val="clear" w:color="auto" w:fill="auto"/>
          </w:tcPr>
          <w:p w14:paraId="21641DA7" w14:textId="77777777" w:rsidR="0080741C" w:rsidRDefault="00000000">
            <w:pPr>
              <w:pStyle w:val="aff6"/>
            </w:pPr>
            <w:r>
              <w:t>国务院令第</w:t>
            </w:r>
            <w:r>
              <w:t>397</w:t>
            </w:r>
            <w:r>
              <w:t>号</w:t>
            </w:r>
          </w:p>
        </w:tc>
        <w:tc>
          <w:tcPr>
            <w:tcW w:w="2468" w:type="pct"/>
            <w:shd w:val="clear" w:color="auto" w:fill="auto"/>
          </w:tcPr>
          <w:p w14:paraId="18D25893" w14:textId="77777777" w:rsidR="0080741C" w:rsidRDefault="00000000">
            <w:pPr>
              <w:pStyle w:val="aff6"/>
            </w:pPr>
            <w:r>
              <w:t>安全生产许可证条例（</w:t>
            </w:r>
            <w:r>
              <w:t>2014</w:t>
            </w:r>
            <w:r>
              <w:t>年修订）</w:t>
            </w:r>
          </w:p>
        </w:tc>
        <w:tc>
          <w:tcPr>
            <w:tcW w:w="641" w:type="pct"/>
            <w:vMerge/>
            <w:shd w:val="clear" w:color="auto" w:fill="auto"/>
          </w:tcPr>
          <w:p w14:paraId="589CCF20" w14:textId="77777777" w:rsidR="0080741C" w:rsidRDefault="0080741C">
            <w:pPr>
              <w:pStyle w:val="aff6"/>
            </w:pPr>
          </w:p>
        </w:tc>
      </w:tr>
      <w:tr w:rsidR="0080741C" w14:paraId="20EB4A73" w14:textId="77777777" w:rsidTr="00AB02C2">
        <w:trPr>
          <w:jc w:val="center"/>
        </w:trPr>
        <w:tc>
          <w:tcPr>
            <w:tcW w:w="419" w:type="pct"/>
            <w:shd w:val="clear" w:color="auto" w:fill="auto"/>
          </w:tcPr>
          <w:p w14:paraId="597E0D50" w14:textId="72099808" w:rsidR="0080741C" w:rsidRDefault="00000000">
            <w:pPr>
              <w:pStyle w:val="aff6"/>
            </w:pPr>
            <w:r>
              <w:fldChar w:fldCharType="begin"/>
            </w:r>
            <w:r>
              <w:instrText xml:space="preserve"> seq list</w:instrText>
            </w:r>
            <w:r>
              <w:fldChar w:fldCharType="separate"/>
            </w:r>
            <w:r w:rsidR="00194966">
              <w:rPr>
                <w:noProof/>
              </w:rPr>
              <w:t>10</w:t>
            </w:r>
            <w:r>
              <w:fldChar w:fldCharType="end"/>
            </w:r>
          </w:p>
        </w:tc>
        <w:tc>
          <w:tcPr>
            <w:tcW w:w="1472" w:type="pct"/>
            <w:shd w:val="clear" w:color="auto" w:fill="auto"/>
          </w:tcPr>
          <w:p w14:paraId="53D19E70" w14:textId="77777777" w:rsidR="0080741C" w:rsidRDefault="00000000">
            <w:pPr>
              <w:pStyle w:val="aff6"/>
            </w:pPr>
            <w:r>
              <w:rPr>
                <w:rFonts w:hint="eastAsia"/>
              </w:rPr>
              <w:t>国务院令第</w:t>
            </w:r>
            <w:r>
              <w:rPr>
                <w:rFonts w:hint="eastAsia"/>
              </w:rPr>
              <w:t>549</w:t>
            </w:r>
            <w:r>
              <w:rPr>
                <w:rFonts w:hint="eastAsia"/>
              </w:rPr>
              <w:t>号</w:t>
            </w:r>
          </w:p>
        </w:tc>
        <w:tc>
          <w:tcPr>
            <w:tcW w:w="2468" w:type="pct"/>
            <w:shd w:val="clear" w:color="auto" w:fill="auto"/>
          </w:tcPr>
          <w:p w14:paraId="2BB80981" w14:textId="77777777" w:rsidR="0080741C" w:rsidRDefault="00000000">
            <w:pPr>
              <w:pStyle w:val="aff6"/>
            </w:pPr>
            <w:r>
              <w:rPr>
                <w:rFonts w:hint="eastAsia"/>
              </w:rPr>
              <w:t>特种设备安全监察条例</w:t>
            </w:r>
          </w:p>
        </w:tc>
        <w:tc>
          <w:tcPr>
            <w:tcW w:w="641" w:type="pct"/>
            <w:vMerge/>
            <w:shd w:val="clear" w:color="auto" w:fill="auto"/>
          </w:tcPr>
          <w:p w14:paraId="4E515308" w14:textId="77777777" w:rsidR="0080741C" w:rsidRDefault="0080741C">
            <w:pPr>
              <w:pStyle w:val="aff6"/>
            </w:pPr>
          </w:p>
        </w:tc>
      </w:tr>
      <w:tr w:rsidR="0080741C" w14:paraId="6CF6517A" w14:textId="77777777" w:rsidTr="00AB02C2">
        <w:trPr>
          <w:jc w:val="center"/>
        </w:trPr>
        <w:tc>
          <w:tcPr>
            <w:tcW w:w="419" w:type="pct"/>
            <w:shd w:val="clear" w:color="auto" w:fill="auto"/>
          </w:tcPr>
          <w:p w14:paraId="7D93F0DF" w14:textId="1047119C" w:rsidR="0080741C" w:rsidRDefault="00000000">
            <w:pPr>
              <w:pStyle w:val="aff6"/>
            </w:pPr>
            <w:r>
              <w:fldChar w:fldCharType="begin"/>
            </w:r>
            <w:r>
              <w:instrText xml:space="preserve"> seq list</w:instrText>
            </w:r>
            <w:r>
              <w:fldChar w:fldCharType="separate"/>
            </w:r>
            <w:r w:rsidR="00194966">
              <w:rPr>
                <w:noProof/>
              </w:rPr>
              <w:t>11</w:t>
            </w:r>
            <w:r>
              <w:fldChar w:fldCharType="end"/>
            </w:r>
          </w:p>
        </w:tc>
        <w:tc>
          <w:tcPr>
            <w:tcW w:w="1472" w:type="pct"/>
            <w:shd w:val="clear" w:color="auto" w:fill="auto"/>
          </w:tcPr>
          <w:p w14:paraId="2F8C85B6" w14:textId="77777777" w:rsidR="0080741C" w:rsidRDefault="00000000">
            <w:pPr>
              <w:pStyle w:val="aff6"/>
            </w:pPr>
            <w:r>
              <w:rPr>
                <w:rFonts w:hint="eastAsia"/>
              </w:rPr>
              <w:t>安</w:t>
            </w:r>
            <w:proofErr w:type="gramStart"/>
            <w:r>
              <w:rPr>
                <w:rFonts w:hint="eastAsia"/>
              </w:rPr>
              <w:t>监局令第</w:t>
            </w:r>
            <w:r>
              <w:t>30</w:t>
            </w:r>
            <w:r>
              <w:rPr>
                <w:rFonts w:hint="eastAsia"/>
              </w:rPr>
              <w:t>号</w:t>
            </w:r>
            <w:proofErr w:type="gramEnd"/>
          </w:p>
        </w:tc>
        <w:tc>
          <w:tcPr>
            <w:tcW w:w="2468" w:type="pct"/>
            <w:shd w:val="clear" w:color="auto" w:fill="auto"/>
          </w:tcPr>
          <w:p w14:paraId="3CF263C5" w14:textId="77777777" w:rsidR="0080741C" w:rsidRDefault="00000000">
            <w:pPr>
              <w:pStyle w:val="aff6"/>
            </w:pPr>
            <w:r>
              <w:rPr>
                <w:rFonts w:hint="eastAsia"/>
              </w:rPr>
              <w:t>特种作业人员安全技术培训考核管理办法</w:t>
            </w:r>
          </w:p>
        </w:tc>
        <w:tc>
          <w:tcPr>
            <w:tcW w:w="641" w:type="pct"/>
            <w:shd w:val="clear" w:color="auto" w:fill="auto"/>
          </w:tcPr>
          <w:p w14:paraId="39EA4F70" w14:textId="77777777" w:rsidR="0080741C" w:rsidRDefault="00000000">
            <w:pPr>
              <w:pStyle w:val="aff6"/>
            </w:pPr>
            <w:r>
              <w:rPr>
                <w:rFonts w:hint="eastAsia"/>
              </w:rPr>
              <w:t>应急管理部</w:t>
            </w:r>
          </w:p>
        </w:tc>
      </w:tr>
      <w:tr w:rsidR="0080741C" w14:paraId="476DE9C7" w14:textId="77777777" w:rsidTr="00AB02C2">
        <w:trPr>
          <w:jc w:val="center"/>
        </w:trPr>
        <w:tc>
          <w:tcPr>
            <w:tcW w:w="419" w:type="pct"/>
            <w:shd w:val="clear" w:color="auto" w:fill="auto"/>
          </w:tcPr>
          <w:p w14:paraId="40A0B4B3" w14:textId="43537FE3" w:rsidR="0080741C" w:rsidRDefault="00000000">
            <w:pPr>
              <w:pStyle w:val="aff6"/>
            </w:pPr>
            <w:r>
              <w:fldChar w:fldCharType="begin"/>
            </w:r>
            <w:r>
              <w:instrText xml:space="preserve"> seq list</w:instrText>
            </w:r>
            <w:r>
              <w:fldChar w:fldCharType="separate"/>
            </w:r>
            <w:r w:rsidR="00194966">
              <w:rPr>
                <w:noProof/>
              </w:rPr>
              <w:t>12</w:t>
            </w:r>
            <w:r>
              <w:fldChar w:fldCharType="end"/>
            </w:r>
          </w:p>
        </w:tc>
        <w:tc>
          <w:tcPr>
            <w:tcW w:w="1472" w:type="pct"/>
            <w:shd w:val="clear" w:color="auto" w:fill="auto"/>
          </w:tcPr>
          <w:p w14:paraId="704108C6" w14:textId="77777777" w:rsidR="0080741C" w:rsidRDefault="00000000">
            <w:pPr>
              <w:pStyle w:val="aff6"/>
            </w:pPr>
            <w:r>
              <w:rPr>
                <w:rFonts w:hint="eastAsia"/>
              </w:rPr>
              <w:t>质检总局令第</w:t>
            </w:r>
            <w:r>
              <w:rPr>
                <w:rFonts w:hint="eastAsia"/>
              </w:rPr>
              <w:t>1</w:t>
            </w:r>
            <w:r>
              <w:t>15</w:t>
            </w:r>
            <w:r>
              <w:rPr>
                <w:rFonts w:hint="eastAsia"/>
              </w:rPr>
              <w:t>号</w:t>
            </w:r>
          </w:p>
        </w:tc>
        <w:tc>
          <w:tcPr>
            <w:tcW w:w="2468" w:type="pct"/>
            <w:shd w:val="clear" w:color="auto" w:fill="auto"/>
          </w:tcPr>
          <w:p w14:paraId="09FA744B" w14:textId="77777777" w:rsidR="0080741C" w:rsidRDefault="00000000">
            <w:pPr>
              <w:pStyle w:val="aff6"/>
            </w:pPr>
            <w:r>
              <w:rPr>
                <w:rFonts w:hint="eastAsia"/>
              </w:rPr>
              <w:t>特种设备事故报告和调查处理规定</w:t>
            </w:r>
          </w:p>
        </w:tc>
        <w:tc>
          <w:tcPr>
            <w:tcW w:w="641" w:type="pct"/>
            <w:vMerge w:val="restart"/>
            <w:shd w:val="clear" w:color="auto" w:fill="auto"/>
          </w:tcPr>
          <w:p w14:paraId="684C0522" w14:textId="77777777" w:rsidR="0080741C" w:rsidRDefault="00000000">
            <w:pPr>
              <w:pStyle w:val="aff6"/>
            </w:pPr>
            <w:r>
              <w:rPr>
                <w:rFonts w:hint="eastAsia"/>
              </w:rPr>
              <w:t>国家市场监督管理总局特种设备安全监察局</w:t>
            </w:r>
          </w:p>
        </w:tc>
      </w:tr>
      <w:tr w:rsidR="0080741C" w14:paraId="5B583E2F" w14:textId="77777777" w:rsidTr="00AB02C2">
        <w:trPr>
          <w:jc w:val="center"/>
        </w:trPr>
        <w:tc>
          <w:tcPr>
            <w:tcW w:w="419" w:type="pct"/>
            <w:shd w:val="clear" w:color="auto" w:fill="auto"/>
          </w:tcPr>
          <w:p w14:paraId="5EAE5DDE" w14:textId="31EC2471" w:rsidR="0080741C" w:rsidRDefault="00000000">
            <w:pPr>
              <w:pStyle w:val="aff6"/>
            </w:pPr>
            <w:r>
              <w:fldChar w:fldCharType="begin"/>
            </w:r>
            <w:r>
              <w:instrText xml:space="preserve"> seq list</w:instrText>
            </w:r>
            <w:r>
              <w:fldChar w:fldCharType="separate"/>
            </w:r>
            <w:r w:rsidR="00194966">
              <w:rPr>
                <w:noProof/>
              </w:rPr>
              <w:t>13</w:t>
            </w:r>
            <w:r>
              <w:fldChar w:fldCharType="end"/>
            </w:r>
          </w:p>
        </w:tc>
        <w:tc>
          <w:tcPr>
            <w:tcW w:w="1472" w:type="pct"/>
            <w:shd w:val="clear" w:color="auto" w:fill="auto"/>
          </w:tcPr>
          <w:p w14:paraId="62540109" w14:textId="77777777" w:rsidR="0080741C" w:rsidRDefault="00000000">
            <w:pPr>
              <w:pStyle w:val="aff6"/>
            </w:pPr>
            <w:r>
              <w:rPr>
                <w:rFonts w:hint="eastAsia"/>
              </w:rPr>
              <w:t>质检总局令第</w:t>
            </w:r>
            <w:r>
              <w:rPr>
                <w:rFonts w:hint="eastAsia"/>
              </w:rPr>
              <w:t>140</w:t>
            </w:r>
            <w:r>
              <w:rPr>
                <w:rFonts w:hint="eastAsia"/>
              </w:rPr>
              <w:t>号</w:t>
            </w:r>
          </w:p>
        </w:tc>
        <w:tc>
          <w:tcPr>
            <w:tcW w:w="2468" w:type="pct"/>
            <w:shd w:val="clear" w:color="auto" w:fill="auto"/>
          </w:tcPr>
          <w:p w14:paraId="4BB8ABFB" w14:textId="77777777" w:rsidR="0080741C" w:rsidRDefault="00000000">
            <w:pPr>
              <w:pStyle w:val="aff6"/>
            </w:pPr>
            <w:r>
              <w:rPr>
                <w:rFonts w:hint="eastAsia"/>
              </w:rPr>
              <w:t>特种设备作业人员监督管理办法</w:t>
            </w:r>
          </w:p>
        </w:tc>
        <w:tc>
          <w:tcPr>
            <w:tcW w:w="641" w:type="pct"/>
            <w:vMerge/>
            <w:shd w:val="clear" w:color="auto" w:fill="auto"/>
          </w:tcPr>
          <w:p w14:paraId="06AAA3BD" w14:textId="77777777" w:rsidR="0080741C" w:rsidRDefault="0080741C">
            <w:pPr>
              <w:pStyle w:val="aff6"/>
            </w:pPr>
          </w:p>
        </w:tc>
      </w:tr>
      <w:tr w:rsidR="0080741C" w14:paraId="2153EB19" w14:textId="77777777" w:rsidTr="00AB02C2">
        <w:trPr>
          <w:jc w:val="center"/>
        </w:trPr>
        <w:tc>
          <w:tcPr>
            <w:tcW w:w="419" w:type="pct"/>
            <w:shd w:val="clear" w:color="auto" w:fill="auto"/>
          </w:tcPr>
          <w:p w14:paraId="63567793" w14:textId="42CD099C" w:rsidR="0080741C" w:rsidRDefault="00000000">
            <w:pPr>
              <w:pStyle w:val="aff6"/>
            </w:pPr>
            <w:r>
              <w:fldChar w:fldCharType="begin"/>
            </w:r>
            <w:r>
              <w:instrText xml:space="preserve"> seq list</w:instrText>
            </w:r>
            <w:r>
              <w:fldChar w:fldCharType="separate"/>
            </w:r>
            <w:r w:rsidR="00194966">
              <w:rPr>
                <w:noProof/>
              </w:rPr>
              <w:t>14</w:t>
            </w:r>
            <w:r>
              <w:fldChar w:fldCharType="end"/>
            </w:r>
          </w:p>
        </w:tc>
        <w:tc>
          <w:tcPr>
            <w:tcW w:w="1472" w:type="pct"/>
            <w:shd w:val="clear" w:color="auto" w:fill="auto"/>
          </w:tcPr>
          <w:p w14:paraId="07362ED4" w14:textId="77777777" w:rsidR="0080741C" w:rsidRDefault="00000000">
            <w:pPr>
              <w:pStyle w:val="aff6"/>
            </w:pPr>
            <w:r>
              <w:rPr>
                <w:rFonts w:hint="eastAsia"/>
              </w:rPr>
              <w:t>2</w:t>
            </w:r>
            <w:r>
              <w:t>015</w:t>
            </w:r>
            <w:r>
              <w:rPr>
                <w:rFonts w:hint="eastAsia"/>
              </w:rPr>
              <w:t>年第</w:t>
            </w:r>
            <w:r>
              <w:rPr>
                <w:rFonts w:hint="eastAsia"/>
              </w:rPr>
              <w:t>5</w:t>
            </w:r>
            <w:r>
              <w:rPr>
                <w:rFonts w:hint="eastAsia"/>
              </w:rPr>
              <w:t>号</w:t>
            </w:r>
          </w:p>
        </w:tc>
        <w:tc>
          <w:tcPr>
            <w:tcW w:w="2468" w:type="pct"/>
            <w:shd w:val="clear" w:color="auto" w:fill="auto"/>
          </w:tcPr>
          <w:p w14:paraId="44AF281F" w14:textId="77777777" w:rsidR="0080741C" w:rsidRDefault="00000000">
            <w:pPr>
              <w:pStyle w:val="aff6"/>
            </w:pPr>
            <w:r>
              <w:rPr>
                <w:rFonts w:hint="eastAsia"/>
              </w:rPr>
              <w:t>特种设备现场安全监督检查规则</w:t>
            </w:r>
          </w:p>
        </w:tc>
        <w:tc>
          <w:tcPr>
            <w:tcW w:w="641" w:type="pct"/>
            <w:vMerge/>
            <w:shd w:val="clear" w:color="auto" w:fill="auto"/>
          </w:tcPr>
          <w:p w14:paraId="0EA31471" w14:textId="77777777" w:rsidR="0080741C" w:rsidRDefault="0080741C">
            <w:pPr>
              <w:pStyle w:val="aff6"/>
            </w:pPr>
          </w:p>
        </w:tc>
      </w:tr>
      <w:tr w:rsidR="0080741C" w14:paraId="0C737548" w14:textId="77777777" w:rsidTr="00AB02C2">
        <w:trPr>
          <w:jc w:val="center"/>
        </w:trPr>
        <w:tc>
          <w:tcPr>
            <w:tcW w:w="419" w:type="pct"/>
            <w:shd w:val="clear" w:color="auto" w:fill="auto"/>
          </w:tcPr>
          <w:p w14:paraId="2B6EF2D4" w14:textId="5E957825" w:rsidR="0080741C" w:rsidRDefault="00000000">
            <w:pPr>
              <w:pStyle w:val="aff6"/>
            </w:pPr>
            <w:r>
              <w:fldChar w:fldCharType="begin"/>
            </w:r>
            <w:r>
              <w:instrText xml:space="preserve"> seq list</w:instrText>
            </w:r>
            <w:r>
              <w:fldChar w:fldCharType="separate"/>
            </w:r>
            <w:r w:rsidR="00194966">
              <w:rPr>
                <w:noProof/>
              </w:rPr>
              <w:t>15</w:t>
            </w:r>
            <w:r>
              <w:fldChar w:fldCharType="end"/>
            </w:r>
          </w:p>
        </w:tc>
        <w:tc>
          <w:tcPr>
            <w:tcW w:w="1472" w:type="pct"/>
            <w:shd w:val="clear" w:color="auto" w:fill="auto"/>
          </w:tcPr>
          <w:p w14:paraId="5A667333" w14:textId="77777777" w:rsidR="0080741C" w:rsidRDefault="00000000">
            <w:pPr>
              <w:pStyle w:val="aff6"/>
            </w:pPr>
            <w:r>
              <w:t>TSG Q7014-2008</w:t>
            </w:r>
          </w:p>
        </w:tc>
        <w:tc>
          <w:tcPr>
            <w:tcW w:w="2468" w:type="pct"/>
            <w:shd w:val="clear" w:color="auto" w:fill="auto"/>
          </w:tcPr>
          <w:p w14:paraId="275E509C" w14:textId="77777777" w:rsidR="0080741C" w:rsidRDefault="00000000">
            <w:pPr>
              <w:pStyle w:val="aff6"/>
            </w:pPr>
            <w:r>
              <w:rPr>
                <w:rFonts w:hint="eastAsia"/>
              </w:rPr>
              <w:t>起重机械安全保护装置型式试验细则</w:t>
            </w:r>
          </w:p>
        </w:tc>
        <w:tc>
          <w:tcPr>
            <w:tcW w:w="641" w:type="pct"/>
            <w:vMerge/>
            <w:shd w:val="clear" w:color="auto" w:fill="auto"/>
          </w:tcPr>
          <w:p w14:paraId="6847256B" w14:textId="77777777" w:rsidR="0080741C" w:rsidRDefault="0080741C">
            <w:pPr>
              <w:pStyle w:val="aff6"/>
            </w:pPr>
          </w:p>
        </w:tc>
      </w:tr>
      <w:tr w:rsidR="0080741C" w14:paraId="644332A8" w14:textId="77777777" w:rsidTr="00AB02C2">
        <w:trPr>
          <w:jc w:val="center"/>
        </w:trPr>
        <w:tc>
          <w:tcPr>
            <w:tcW w:w="419" w:type="pct"/>
            <w:shd w:val="clear" w:color="auto" w:fill="auto"/>
          </w:tcPr>
          <w:p w14:paraId="446704DA" w14:textId="517AFC08" w:rsidR="0080741C" w:rsidRDefault="00000000">
            <w:pPr>
              <w:pStyle w:val="aff6"/>
            </w:pPr>
            <w:r>
              <w:fldChar w:fldCharType="begin"/>
            </w:r>
            <w:r>
              <w:instrText xml:space="preserve"> seq list</w:instrText>
            </w:r>
            <w:r>
              <w:fldChar w:fldCharType="separate"/>
            </w:r>
            <w:r w:rsidR="00194966">
              <w:rPr>
                <w:noProof/>
              </w:rPr>
              <w:t>16</w:t>
            </w:r>
            <w:r>
              <w:fldChar w:fldCharType="end"/>
            </w:r>
          </w:p>
        </w:tc>
        <w:tc>
          <w:tcPr>
            <w:tcW w:w="1472" w:type="pct"/>
            <w:shd w:val="clear" w:color="auto" w:fill="auto"/>
          </w:tcPr>
          <w:p w14:paraId="3F31F3CA" w14:textId="77777777" w:rsidR="0080741C" w:rsidRDefault="00000000">
            <w:pPr>
              <w:pStyle w:val="aff6"/>
            </w:pPr>
            <w:r>
              <w:rPr>
                <w:rFonts w:hint="eastAsia"/>
              </w:rPr>
              <w:t>TSG</w:t>
            </w:r>
            <w:r>
              <w:t xml:space="preserve"> </w:t>
            </w:r>
            <w:r>
              <w:rPr>
                <w:rFonts w:hint="eastAsia"/>
              </w:rPr>
              <w:t>Q</w:t>
            </w:r>
            <w:r>
              <w:t>7016-2016</w:t>
            </w:r>
          </w:p>
        </w:tc>
        <w:tc>
          <w:tcPr>
            <w:tcW w:w="2468" w:type="pct"/>
            <w:shd w:val="clear" w:color="auto" w:fill="auto"/>
          </w:tcPr>
          <w:p w14:paraId="7A6268FE" w14:textId="77777777" w:rsidR="0080741C" w:rsidRDefault="00000000">
            <w:pPr>
              <w:pStyle w:val="aff6"/>
            </w:pPr>
            <w:r>
              <w:rPr>
                <w:rFonts w:hint="eastAsia"/>
              </w:rPr>
              <w:t>起重机械安装改造重大修理监督检验规则</w:t>
            </w:r>
          </w:p>
        </w:tc>
        <w:tc>
          <w:tcPr>
            <w:tcW w:w="641" w:type="pct"/>
            <w:vMerge/>
            <w:shd w:val="clear" w:color="auto" w:fill="auto"/>
          </w:tcPr>
          <w:p w14:paraId="2C62C598" w14:textId="77777777" w:rsidR="0080741C" w:rsidRDefault="0080741C">
            <w:pPr>
              <w:pStyle w:val="aff6"/>
            </w:pPr>
          </w:p>
        </w:tc>
      </w:tr>
      <w:tr w:rsidR="0080741C" w14:paraId="2270345C" w14:textId="77777777" w:rsidTr="00AB02C2">
        <w:trPr>
          <w:jc w:val="center"/>
        </w:trPr>
        <w:tc>
          <w:tcPr>
            <w:tcW w:w="419" w:type="pct"/>
            <w:shd w:val="clear" w:color="auto" w:fill="auto"/>
          </w:tcPr>
          <w:p w14:paraId="00FB3A17" w14:textId="5295BBCB" w:rsidR="0080741C" w:rsidRDefault="00000000">
            <w:pPr>
              <w:pStyle w:val="aff6"/>
            </w:pPr>
            <w:r>
              <w:fldChar w:fldCharType="begin"/>
            </w:r>
            <w:r>
              <w:instrText xml:space="preserve"> seq list</w:instrText>
            </w:r>
            <w:r>
              <w:fldChar w:fldCharType="separate"/>
            </w:r>
            <w:r w:rsidR="00194966">
              <w:rPr>
                <w:noProof/>
              </w:rPr>
              <w:t>17</w:t>
            </w:r>
            <w:r>
              <w:fldChar w:fldCharType="end"/>
            </w:r>
          </w:p>
        </w:tc>
        <w:tc>
          <w:tcPr>
            <w:tcW w:w="1472" w:type="pct"/>
            <w:shd w:val="clear" w:color="auto" w:fill="auto"/>
          </w:tcPr>
          <w:p w14:paraId="40F03CC7" w14:textId="77777777" w:rsidR="0080741C" w:rsidRDefault="00000000">
            <w:pPr>
              <w:pStyle w:val="aff6"/>
            </w:pPr>
            <w:r>
              <w:rPr>
                <w:rFonts w:hint="eastAsia"/>
              </w:rPr>
              <w:t>TSG 08-2017</w:t>
            </w:r>
          </w:p>
        </w:tc>
        <w:tc>
          <w:tcPr>
            <w:tcW w:w="2468" w:type="pct"/>
            <w:shd w:val="clear" w:color="auto" w:fill="auto"/>
          </w:tcPr>
          <w:p w14:paraId="5B586F84" w14:textId="77777777" w:rsidR="0080741C" w:rsidRDefault="00000000">
            <w:pPr>
              <w:pStyle w:val="aff6"/>
            </w:pPr>
            <w:r>
              <w:rPr>
                <w:rFonts w:hint="eastAsia"/>
              </w:rPr>
              <w:t>特种设备使用管理规则</w:t>
            </w:r>
          </w:p>
        </w:tc>
        <w:tc>
          <w:tcPr>
            <w:tcW w:w="641" w:type="pct"/>
            <w:vMerge/>
            <w:shd w:val="clear" w:color="auto" w:fill="auto"/>
          </w:tcPr>
          <w:p w14:paraId="6ABAFC5C" w14:textId="77777777" w:rsidR="0080741C" w:rsidRDefault="0080741C">
            <w:pPr>
              <w:pStyle w:val="aff6"/>
            </w:pPr>
          </w:p>
        </w:tc>
      </w:tr>
      <w:tr w:rsidR="0080741C" w14:paraId="7FA0AFAB" w14:textId="77777777" w:rsidTr="00AB02C2">
        <w:trPr>
          <w:jc w:val="center"/>
        </w:trPr>
        <w:tc>
          <w:tcPr>
            <w:tcW w:w="419" w:type="pct"/>
            <w:shd w:val="clear" w:color="auto" w:fill="auto"/>
          </w:tcPr>
          <w:p w14:paraId="45956638" w14:textId="4FF7164C" w:rsidR="0080741C" w:rsidRDefault="00000000">
            <w:pPr>
              <w:pStyle w:val="aff6"/>
            </w:pPr>
            <w:r>
              <w:fldChar w:fldCharType="begin"/>
            </w:r>
            <w:r>
              <w:instrText xml:space="preserve"> seq list</w:instrText>
            </w:r>
            <w:r>
              <w:fldChar w:fldCharType="separate"/>
            </w:r>
            <w:r w:rsidR="00194966">
              <w:rPr>
                <w:noProof/>
              </w:rPr>
              <w:t>18</w:t>
            </w:r>
            <w:r>
              <w:fldChar w:fldCharType="end"/>
            </w:r>
          </w:p>
        </w:tc>
        <w:tc>
          <w:tcPr>
            <w:tcW w:w="1472" w:type="pct"/>
            <w:shd w:val="clear" w:color="auto" w:fill="auto"/>
          </w:tcPr>
          <w:p w14:paraId="0F7F400C" w14:textId="77777777" w:rsidR="0080741C" w:rsidRDefault="00000000">
            <w:pPr>
              <w:pStyle w:val="aff6"/>
            </w:pPr>
            <w:r>
              <w:rPr>
                <w:rFonts w:hint="eastAsia"/>
              </w:rPr>
              <w:t>TSG 07-2019</w:t>
            </w:r>
          </w:p>
        </w:tc>
        <w:tc>
          <w:tcPr>
            <w:tcW w:w="2468" w:type="pct"/>
            <w:shd w:val="clear" w:color="auto" w:fill="auto"/>
          </w:tcPr>
          <w:p w14:paraId="1FC8CDB3" w14:textId="77777777" w:rsidR="0080741C" w:rsidRDefault="00000000">
            <w:pPr>
              <w:pStyle w:val="aff6"/>
            </w:pPr>
            <w:r>
              <w:rPr>
                <w:rFonts w:hint="eastAsia"/>
              </w:rPr>
              <w:t>特种设备生产和充装单位许可规则</w:t>
            </w:r>
          </w:p>
        </w:tc>
        <w:tc>
          <w:tcPr>
            <w:tcW w:w="641" w:type="pct"/>
            <w:vMerge/>
            <w:shd w:val="clear" w:color="auto" w:fill="auto"/>
          </w:tcPr>
          <w:p w14:paraId="75880E7C" w14:textId="77777777" w:rsidR="0080741C" w:rsidRDefault="0080741C">
            <w:pPr>
              <w:pStyle w:val="aff6"/>
            </w:pPr>
          </w:p>
        </w:tc>
      </w:tr>
      <w:tr w:rsidR="0080741C" w14:paraId="687CE9AC" w14:textId="77777777" w:rsidTr="00AB02C2">
        <w:trPr>
          <w:jc w:val="center"/>
        </w:trPr>
        <w:tc>
          <w:tcPr>
            <w:tcW w:w="419" w:type="pct"/>
            <w:shd w:val="clear" w:color="auto" w:fill="auto"/>
          </w:tcPr>
          <w:p w14:paraId="52802071" w14:textId="2D1E1B16" w:rsidR="0080741C" w:rsidRDefault="00000000">
            <w:pPr>
              <w:pStyle w:val="aff6"/>
            </w:pPr>
            <w:r>
              <w:fldChar w:fldCharType="begin"/>
            </w:r>
            <w:r>
              <w:instrText xml:space="preserve"> seq list</w:instrText>
            </w:r>
            <w:r>
              <w:fldChar w:fldCharType="separate"/>
            </w:r>
            <w:r w:rsidR="00194966">
              <w:rPr>
                <w:noProof/>
              </w:rPr>
              <w:t>19</w:t>
            </w:r>
            <w:r>
              <w:fldChar w:fldCharType="end"/>
            </w:r>
          </w:p>
        </w:tc>
        <w:tc>
          <w:tcPr>
            <w:tcW w:w="1472" w:type="pct"/>
            <w:shd w:val="clear" w:color="auto" w:fill="auto"/>
          </w:tcPr>
          <w:p w14:paraId="1869697E" w14:textId="77777777" w:rsidR="0080741C" w:rsidRDefault="00000000">
            <w:pPr>
              <w:pStyle w:val="aff6"/>
            </w:pPr>
            <w:r>
              <w:t>JGJ 46-2005</w:t>
            </w:r>
          </w:p>
        </w:tc>
        <w:tc>
          <w:tcPr>
            <w:tcW w:w="2468" w:type="pct"/>
            <w:shd w:val="clear" w:color="auto" w:fill="auto"/>
          </w:tcPr>
          <w:p w14:paraId="1F00C378" w14:textId="77777777" w:rsidR="0080741C" w:rsidRDefault="00000000">
            <w:pPr>
              <w:pStyle w:val="aff6"/>
            </w:pPr>
            <w:r>
              <w:rPr>
                <w:rFonts w:hint="eastAsia"/>
              </w:rPr>
              <w:t>施工现场临时用电安全技术规范</w:t>
            </w:r>
          </w:p>
        </w:tc>
        <w:tc>
          <w:tcPr>
            <w:tcW w:w="641" w:type="pct"/>
            <w:vMerge w:val="restart"/>
            <w:shd w:val="clear" w:color="auto" w:fill="auto"/>
          </w:tcPr>
          <w:p w14:paraId="7B578B03" w14:textId="77777777" w:rsidR="0080741C" w:rsidRDefault="00000000">
            <w:pPr>
              <w:pStyle w:val="aff6"/>
            </w:pPr>
            <w:r>
              <w:t>住房和城乡建设部</w:t>
            </w:r>
          </w:p>
        </w:tc>
      </w:tr>
      <w:tr w:rsidR="0080741C" w14:paraId="0F014A33" w14:textId="77777777" w:rsidTr="00AB02C2">
        <w:trPr>
          <w:jc w:val="center"/>
        </w:trPr>
        <w:tc>
          <w:tcPr>
            <w:tcW w:w="419" w:type="pct"/>
            <w:shd w:val="clear" w:color="auto" w:fill="auto"/>
          </w:tcPr>
          <w:p w14:paraId="1B1D67CB" w14:textId="1CED112A" w:rsidR="0080741C" w:rsidRDefault="00000000">
            <w:pPr>
              <w:pStyle w:val="aff6"/>
            </w:pPr>
            <w:r>
              <w:fldChar w:fldCharType="begin"/>
            </w:r>
            <w:r>
              <w:instrText xml:space="preserve"> seq list</w:instrText>
            </w:r>
            <w:r>
              <w:fldChar w:fldCharType="separate"/>
            </w:r>
            <w:r w:rsidR="00194966">
              <w:rPr>
                <w:noProof/>
              </w:rPr>
              <w:t>20</w:t>
            </w:r>
            <w:r>
              <w:fldChar w:fldCharType="end"/>
            </w:r>
          </w:p>
        </w:tc>
        <w:tc>
          <w:tcPr>
            <w:tcW w:w="1472" w:type="pct"/>
            <w:shd w:val="clear" w:color="auto" w:fill="auto"/>
          </w:tcPr>
          <w:p w14:paraId="52239755" w14:textId="77777777" w:rsidR="0080741C" w:rsidRDefault="00000000">
            <w:pPr>
              <w:pStyle w:val="aff6"/>
            </w:pPr>
            <w:r>
              <w:t>JGJ 276-2012</w:t>
            </w:r>
          </w:p>
        </w:tc>
        <w:tc>
          <w:tcPr>
            <w:tcW w:w="2468" w:type="pct"/>
            <w:shd w:val="clear" w:color="auto" w:fill="auto"/>
          </w:tcPr>
          <w:p w14:paraId="3A7187BF" w14:textId="77777777" w:rsidR="0080741C" w:rsidRDefault="00000000">
            <w:pPr>
              <w:pStyle w:val="aff6"/>
            </w:pPr>
            <w:r>
              <w:rPr>
                <w:rFonts w:hint="eastAsia"/>
              </w:rPr>
              <w:t>建筑施工起重吊装工程安全技术规范</w:t>
            </w:r>
          </w:p>
        </w:tc>
        <w:tc>
          <w:tcPr>
            <w:tcW w:w="641" w:type="pct"/>
            <w:vMerge/>
            <w:shd w:val="clear" w:color="auto" w:fill="auto"/>
          </w:tcPr>
          <w:p w14:paraId="30718B7F" w14:textId="77777777" w:rsidR="0080741C" w:rsidRDefault="0080741C">
            <w:pPr>
              <w:pStyle w:val="aff6"/>
            </w:pPr>
          </w:p>
        </w:tc>
      </w:tr>
      <w:tr w:rsidR="0080741C" w14:paraId="2F56E0F8" w14:textId="77777777" w:rsidTr="00AB02C2">
        <w:trPr>
          <w:jc w:val="center"/>
        </w:trPr>
        <w:tc>
          <w:tcPr>
            <w:tcW w:w="419" w:type="pct"/>
            <w:shd w:val="clear" w:color="auto" w:fill="auto"/>
          </w:tcPr>
          <w:p w14:paraId="3F884FCF" w14:textId="2D2DA013" w:rsidR="0080741C" w:rsidRDefault="00000000">
            <w:pPr>
              <w:pStyle w:val="aff6"/>
            </w:pPr>
            <w:r>
              <w:fldChar w:fldCharType="begin"/>
            </w:r>
            <w:r>
              <w:instrText xml:space="preserve"> seq list</w:instrText>
            </w:r>
            <w:r>
              <w:fldChar w:fldCharType="separate"/>
            </w:r>
            <w:r w:rsidR="00194966">
              <w:rPr>
                <w:noProof/>
              </w:rPr>
              <w:t>21</w:t>
            </w:r>
            <w:r>
              <w:fldChar w:fldCharType="end"/>
            </w:r>
          </w:p>
        </w:tc>
        <w:tc>
          <w:tcPr>
            <w:tcW w:w="1472" w:type="pct"/>
            <w:shd w:val="clear" w:color="auto" w:fill="auto"/>
          </w:tcPr>
          <w:p w14:paraId="6B6A8466" w14:textId="77777777" w:rsidR="0080741C" w:rsidRDefault="00000000">
            <w:pPr>
              <w:pStyle w:val="aff6"/>
            </w:pPr>
            <w:r>
              <w:t>JGJ 80-2016</w:t>
            </w:r>
          </w:p>
        </w:tc>
        <w:tc>
          <w:tcPr>
            <w:tcW w:w="2468" w:type="pct"/>
            <w:shd w:val="clear" w:color="auto" w:fill="auto"/>
          </w:tcPr>
          <w:p w14:paraId="706632D7" w14:textId="77777777" w:rsidR="0080741C" w:rsidRDefault="00000000">
            <w:pPr>
              <w:pStyle w:val="aff6"/>
            </w:pPr>
            <w:r>
              <w:rPr>
                <w:rFonts w:hint="eastAsia"/>
              </w:rPr>
              <w:t>建筑施工高处作业安全技术规范</w:t>
            </w:r>
          </w:p>
        </w:tc>
        <w:tc>
          <w:tcPr>
            <w:tcW w:w="641" w:type="pct"/>
            <w:vMerge/>
            <w:shd w:val="clear" w:color="auto" w:fill="auto"/>
          </w:tcPr>
          <w:p w14:paraId="1BB950A1" w14:textId="77777777" w:rsidR="0080741C" w:rsidRDefault="0080741C">
            <w:pPr>
              <w:pStyle w:val="aff6"/>
            </w:pPr>
          </w:p>
        </w:tc>
      </w:tr>
      <w:tr w:rsidR="0080741C" w14:paraId="591DF06A" w14:textId="77777777" w:rsidTr="00AB02C2">
        <w:trPr>
          <w:jc w:val="center"/>
        </w:trPr>
        <w:tc>
          <w:tcPr>
            <w:tcW w:w="419" w:type="pct"/>
            <w:shd w:val="clear" w:color="auto" w:fill="auto"/>
          </w:tcPr>
          <w:p w14:paraId="33015194" w14:textId="49BD7168" w:rsidR="0080741C" w:rsidRDefault="00000000">
            <w:pPr>
              <w:pStyle w:val="aff6"/>
            </w:pPr>
            <w:r>
              <w:fldChar w:fldCharType="begin"/>
            </w:r>
            <w:r>
              <w:instrText xml:space="preserve"> seq list</w:instrText>
            </w:r>
            <w:r>
              <w:fldChar w:fldCharType="separate"/>
            </w:r>
            <w:r w:rsidR="00194966">
              <w:rPr>
                <w:noProof/>
              </w:rPr>
              <w:t>22</w:t>
            </w:r>
            <w:r>
              <w:fldChar w:fldCharType="end"/>
            </w:r>
          </w:p>
        </w:tc>
        <w:tc>
          <w:tcPr>
            <w:tcW w:w="1472" w:type="pct"/>
            <w:shd w:val="clear" w:color="auto" w:fill="auto"/>
          </w:tcPr>
          <w:p w14:paraId="54A3592E" w14:textId="77777777" w:rsidR="0080741C" w:rsidRDefault="00000000">
            <w:pPr>
              <w:pStyle w:val="aff6"/>
            </w:pPr>
            <w:r>
              <w:rPr>
                <w:rFonts w:hint="eastAsia"/>
              </w:rPr>
              <w:t>JGJ</w:t>
            </w:r>
            <w:r>
              <w:t>/</w:t>
            </w:r>
            <w:r>
              <w:rPr>
                <w:rFonts w:hint="eastAsia"/>
              </w:rPr>
              <w:t>T</w:t>
            </w:r>
            <w:r>
              <w:t xml:space="preserve"> 187-2019</w:t>
            </w:r>
          </w:p>
        </w:tc>
        <w:tc>
          <w:tcPr>
            <w:tcW w:w="2468" w:type="pct"/>
            <w:shd w:val="clear" w:color="auto" w:fill="auto"/>
          </w:tcPr>
          <w:p w14:paraId="19A11F51" w14:textId="77777777" w:rsidR="0080741C" w:rsidRDefault="00000000">
            <w:pPr>
              <w:pStyle w:val="aff6"/>
            </w:pPr>
            <w:r>
              <w:rPr>
                <w:rFonts w:hint="eastAsia"/>
              </w:rPr>
              <w:t>塔式起重机混凝土基础工程技术标准</w:t>
            </w:r>
          </w:p>
        </w:tc>
        <w:tc>
          <w:tcPr>
            <w:tcW w:w="641" w:type="pct"/>
            <w:vMerge/>
            <w:shd w:val="clear" w:color="auto" w:fill="auto"/>
          </w:tcPr>
          <w:p w14:paraId="553B2597" w14:textId="77777777" w:rsidR="0080741C" w:rsidRDefault="0080741C">
            <w:pPr>
              <w:pStyle w:val="aff6"/>
            </w:pPr>
          </w:p>
        </w:tc>
      </w:tr>
      <w:tr w:rsidR="0080741C" w14:paraId="0D4C57E7" w14:textId="77777777" w:rsidTr="00AB02C2">
        <w:trPr>
          <w:jc w:val="center"/>
        </w:trPr>
        <w:tc>
          <w:tcPr>
            <w:tcW w:w="419" w:type="pct"/>
            <w:shd w:val="clear" w:color="auto" w:fill="auto"/>
          </w:tcPr>
          <w:p w14:paraId="6C9CF530" w14:textId="3D2C3C4C" w:rsidR="0080741C" w:rsidRDefault="00000000">
            <w:pPr>
              <w:pStyle w:val="aff6"/>
            </w:pPr>
            <w:r>
              <w:fldChar w:fldCharType="begin"/>
            </w:r>
            <w:r>
              <w:instrText xml:space="preserve"> seq list</w:instrText>
            </w:r>
            <w:r>
              <w:fldChar w:fldCharType="separate"/>
            </w:r>
            <w:r w:rsidR="00194966">
              <w:rPr>
                <w:noProof/>
              </w:rPr>
              <w:t>23</w:t>
            </w:r>
            <w:r>
              <w:fldChar w:fldCharType="end"/>
            </w:r>
          </w:p>
        </w:tc>
        <w:tc>
          <w:tcPr>
            <w:tcW w:w="1472" w:type="pct"/>
            <w:shd w:val="clear" w:color="auto" w:fill="auto"/>
          </w:tcPr>
          <w:p w14:paraId="5C7714BE" w14:textId="77777777" w:rsidR="0080741C" w:rsidRDefault="00000000">
            <w:pPr>
              <w:pStyle w:val="aff6"/>
            </w:pPr>
            <w:r>
              <w:rPr>
                <w:rFonts w:hint="eastAsia"/>
              </w:rPr>
              <w:t>交通运输部〔</w:t>
            </w:r>
            <w:r>
              <w:rPr>
                <w:rFonts w:hint="eastAsia"/>
              </w:rPr>
              <w:t>2017</w:t>
            </w:r>
            <w:r>
              <w:rPr>
                <w:rFonts w:hint="eastAsia"/>
              </w:rPr>
              <w:t>〕</w:t>
            </w:r>
            <w:r>
              <w:rPr>
                <w:rFonts w:hint="eastAsia"/>
              </w:rPr>
              <w:t>25</w:t>
            </w:r>
            <w:r>
              <w:rPr>
                <w:rFonts w:hint="eastAsia"/>
              </w:rPr>
              <w:t>号</w:t>
            </w:r>
          </w:p>
        </w:tc>
        <w:tc>
          <w:tcPr>
            <w:tcW w:w="2468" w:type="pct"/>
            <w:shd w:val="clear" w:color="auto" w:fill="auto"/>
          </w:tcPr>
          <w:p w14:paraId="5F63A2D9" w14:textId="77777777" w:rsidR="0080741C" w:rsidRDefault="00000000">
            <w:pPr>
              <w:pStyle w:val="aff6"/>
            </w:pPr>
            <w:r>
              <w:rPr>
                <w:rFonts w:hint="eastAsia"/>
              </w:rPr>
              <w:t>公路水运工程安全生产监督管理办法</w:t>
            </w:r>
          </w:p>
        </w:tc>
        <w:tc>
          <w:tcPr>
            <w:tcW w:w="641" w:type="pct"/>
            <w:vMerge w:val="restart"/>
            <w:shd w:val="clear" w:color="auto" w:fill="auto"/>
          </w:tcPr>
          <w:p w14:paraId="0C6B5945" w14:textId="77777777" w:rsidR="0080741C" w:rsidRDefault="00000000">
            <w:pPr>
              <w:pStyle w:val="aff6"/>
            </w:pPr>
            <w:r>
              <w:rPr>
                <w:rFonts w:hint="eastAsia"/>
              </w:rPr>
              <w:t>交通运输部</w:t>
            </w:r>
          </w:p>
        </w:tc>
      </w:tr>
      <w:tr w:rsidR="0080741C" w14:paraId="25F5D43C" w14:textId="77777777" w:rsidTr="00AB02C2">
        <w:trPr>
          <w:jc w:val="center"/>
        </w:trPr>
        <w:tc>
          <w:tcPr>
            <w:tcW w:w="419" w:type="pct"/>
            <w:shd w:val="clear" w:color="auto" w:fill="auto"/>
          </w:tcPr>
          <w:p w14:paraId="44D4F65C" w14:textId="001291AD" w:rsidR="0080741C" w:rsidRDefault="00000000">
            <w:pPr>
              <w:pStyle w:val="aff6"/>
            </w:pPr>
            <w:r>
              <w:fldChar w:fldCharType="begin"/>
            </w:r>
            <w:r>
              <w:instrText xml:space="preserve"> seq list</w:instrText>
            </w:r>
            <w:r>
              <w:fldChar w:fldCharType="separate"/>
            </w:r>
            <w:r w:rsidR="00194966">
              <w:rPr>
                <w:noProof/>
              </w:rPr>
              <w:t>24</w:t>
            </w:r>
            <w:r>
              <w:fldChar w:fldCharType="end"/>
            </w:r>
          </w:p>
        </w:tc>
        <w:tc>
          <w:tcPr>
            <w:tcW w:w="1472" w:type="pct"/>
            <w:shd w:val="clear" w:color="auto" w:fill="auto"/>
          </w:tcPr>
          <w:p w14:paraId="38FBFF2A" w14:textId="77777777" w:rsidR="0080741C" w:rsidRDefault="00000000">
            <w:pPr>
              <w:pStyle w:val="aff6"/>
            </w:pPr>
            <w:r>
              <w:t>JTG F9-2015</w:t>
            </w:r>
          </w:p>
        </w:tc>
        <w:tc>
          <w:tcPr>
            <w:tcW w:w="2468" w:type="pct"/>
            <w:shd w:val="clear" w:color="auto" w:fill="auto"/>
          </w:tcPr>
          <w:p w14:paraId="3678BCA2" w14:textId="77777777" w:rsidR="0080741C" w:rsidRDefault="00000000">
            <w:pPr>
              <w:pStyle w:val="aff6"/>
            </w:pPr>
            <w:r>
              <w:rPr>
                <w:rFonts w:hint="eastAsia"/>
              </w:rPr>
              <w:t>公路工程施工安全技术规范</w:t>
            </w:r>
          </w:p>
        </w:tc>
        <w:tc>
          <w:tcPr>
            <w:tcW w:w="641" w:type="pct"/>
            <w:vMerge/>
            <w:shd w:val="clear" w:color="auto" w:fill="auto"/>
          </w:tcPr>
          <w:p w14:paraId="50E96C8A" w14:textId="77777777" w:rsidR="0080741C" w:rsidRDefault="0080741C">
            <w:pPr>
              <w:pStyle w:val="aff6"/>
            </w:pPr>
          </w:p>
        </w:tc>
      </w:tr>
      <w:tr w:rsidR="0080741C" w14:paraId="48B9F539" w14:textId="77777777" w:rsidTr="00AB02C2">
        <w:trPr>
          <w:cantSplit/>
          <w:jc w:val="center"/>
        </w:trPr>
        <w:tc>
          <w:tcPr>
            <w:tcW w:w="419" w:type="pct"/>
            <w:shd w:val="clear" w:color="auto" w:fill="auto"/>
          </w:tcPr>
          <w:p w14:paraId="62DBBD10" w14:textId="287C2411" w:rsidR="0080741C" w:rsidRDefault="00000000">
            <w:pPr>
              <w:pStyle w:val="aff6"/>
            </w:pPr>
            <w:r>
              <w:fldChar w:fldCharType="begin"/>
            </w:r>
            <w:r>
              <w:instrText xml:space="preserve"> seq list</w:instrText>
            </w:r>
            <w:r>
              <w:fldChar w:fldCharType="separate"/>
            </w:r>
            <w:r w:rsidR="00194966">
              <w:rPr>
                <w:noProof/>
              </w:rPr>
              <w:t>25</w:t>
            </w:r>
            <w:r>
              <w:fldChar w:fldCharType="end"/>
            </w:r>
          </w:p>
        </w:tc>
        <w:tc>
          <w:tcPr>
            <w:tcW w:w="1472" w:type="pct"/>
            <w:shd w:val="clear" w:color="auto" w:fill="auto"/>
          </w:tcPr>
          <w:p w14:paraId="22F102A7" w14:textId="77777777" w:rsidR="0080741C" w:rsidRDefault="00000000">
            <w:pPr>
              <w:pStyle w:val="aff6"/>
            </w:pPr>
            <w:r>
              <w:rPr>
                <w:rFonts w:hint="eastAsia"/>
              </w:rPr>
              <w:t>GB</w:t>
            </w:r>
            <w:r>
              <w:t xml:space="preserve"> </w:t>
            </w:r>
            <w:r>
              <w:rPr>
                <w:rFonts w:hint="eastAsia"/>
              </w:rPr>
              <w:t>50278-2010</w:t>
            </w:r>
          </w:p>
        </w:tc>
        <w:tc>
          <w:tcPr>
            <w:tcW w:w="2468" w:type="pct"/>
            <w:shd w:val="clear" w:color="auto" w:fill="auto"/>
          </w:tcPr>
          <w:p w14:paraId="12FF9378" w14:textId="77777777" w:rsidR="0080741C" w:rsidRDefault="00000000">
            <w:pPr>
              <w:pStyle w:val="aff6"/>
            </w:pPr>
            <w:r>
              <w:rPr>
                <w:rFonts w:hint="eastAsia"/>
              </w:rPr>
              <w:t>起重设备安装工程施工及验收规范</w:t>
            </w:r>
          </w:p>
        </w:tc>
        <w:tc>
          <w:tcPr>
            <w:tcW w:w="641" w:type="pct"/>
            <w:vMerge w:val="restart"/>
            <w:shd w:val="clear" w:color="auto" w:fill="auto"/>
          </w:tcPr>
          <w:p w14:paraId="71C90B0D" w14:textId="77777777" w:rsidR="0080741C" w:rsidRDefault="00000000">
            <w:pPr>
              <w:pStyle w:val="aff6"/>
            </w:pPr>
            <w:r>
              <w:rPr>
                <w:rFonts w:hint="eastAsia"/>
              </w:rPr>
              <w:t>国家标准</w:t>
            </w:r>
          </w:p>
        </w:tc>
      </w:tr>
      <w:tr w:rsidR="0080741C" w14:paraId="537550AB" w14:textId="77777777" w:rsidTr="00AB02C2">
        <w:trPr>
          <w:cantSplit/>
          <w:jc w:val="center"/>
        </w:trPr>
        <w:tc>
          <w:tcPr>
            <w:tcW w:w="419" w:type="pct"/>
            <w:shd w:val="clear" w:color="auto" w:fill="auto"/>
          </w:tcPr>
          <w:p w14:paraId="21015D28" w14:textId="0199E260" w:rsidR="0080741C" w:rsidRDefault="00000000">
            <w:pPr>
              <w:pStyle w:val="aff6"/>
            </w:pPr>
            <w:r>
              <w:fldChar w:fldCharType="begin"/>
            </w:r>
            <w:r>
              <w:instrText xml:space="preserve"> seq list</w:instrText>
            </w:r>
            <w:r>
              <w:fldChar w:fldCharType="separate"/>
            </w:r>
            <w:r w:rsidR="00194966">
              <w:rPr>
                <w:noProof/>
              </w:rPr>
              <w:t>26</w:t>
            </w:r>
            <w:r>
              <w:fldChar w:fldCharType="end"/>
            </w:r>
          </w:p>
        </w:tc>
        <w:tc>
          <w:tcPr>
            <w:tcW w:w="1472" w:type="pct"/>
            <w:shd w:val="clear" w:color="auto" w:fill="auto"/>
          </w:tcPr>
          <w:p w14:paraId="4C5F8C04" w14:textId="77777777" w:rsidR="0080741C" w:rsidRDefault="00000000">
            <w:pPr>
              <w:pStyle w:val="aff6"/>
            </w:pPr>
            <w:r>
              <w:rPr>
                <w:rFonts w:hint="eastAsia"/>
              </w:rPr>
              <w:t>GB 50231-2009</w:t>
            </w:r>
          </w:p>
        </w:tc>
        <w:tc>
          <w:tcPr>
            <w:tcW w:w="2468" w:type="pct"/>
            <w:shd w:val="clear" w:color="auto" w:fill="auto"/>
          </w:tcPr>
          <w:p w14:paraId="088B500C" w14:textId="77777777" w:rsidR="0080741C" w:rsidRDefault="00000000">
            <w:pPr>
              <w:pStyle w:val="aff6"/>
            </w:pPr>
            <w:r>
              <w:rPr>
                <w:rFonts w:hint="eastAsia"/>
              </w:rPr>
              <w:t>机械设备安装工程施工及验收通用规范</w:t>
            </w:r>
          </w:p>
        </w:tc>
        <w:tc>
          <w:tcPr>
            <w:tcW w:w="641" w:type="pct"/>
            <w:vMerge/>
            <w:shd w:val="clear" w:color="auto" w:fill="auto"/>
          </w:tcPr>
          <w:p w14:paraId="638A809F" w14:textId="77777777" w:rsidR="0080741C" w:rsidRDefault="0080741C">
            <w:pPr>
              <w:pStyle w:val="aff6"/>
            </w:pPr>
          </w:p>
        </w:tc>
      </w:tr>
      <w:tr w:rsidR="0080741C" w14:paraId="21F2A32D" w14:textId="77777777" w:rsidTr="00AB02C2">
        <w:trPr>
          <w:cantSplit/>
          <w:jc w:val="center"/>
        </w:trPr>
        <w:tc>
          <w:tcPr>
            <w:tcW w:w="419" w:type="pct"/>
            <w:shd w:val="clear" w:color="auto" w:fill="auto"/>
          </w:tcPr>
          <w:p w14:paraId="56A48217" w14:textId="74748348" w:rsidR="0080741C" w:rsidRDefault="00000000">
            <w:pPr>
              <w:pStyle w:val="aff6"/>
            </w:pPr>
            <w:r>
              <w:fldChar w:fldCharType="begin"/>
            </w:r>
            <w:r>
              <w:instrText xml:space="preserve"> seq list</w:instrText>
            </w:r>
            <w:r>
              <w:fldChar w:fldCharType="separate"/>
            </w:r>
            <w:r w:rsidR="00194966">
              <w:rPr>
                <w:noProof/>
              </w:rPr>
              <w:t>27</w:t>
            </w:r>
            <w:r>
              <w:fldChar w:fldCharType="end"/>
            </w:r>
          </w:p>
        </w:tc>
        <w:tc>
          <w:tcPr>
            <w:tcW w:w="1472" w:type="pct"/>
            <w:shd w:val="clear" w:color="auto" w:fill="auto"/>
          </w:tcPr>
          <w:p w14:paraId="001FA19F" w14:textId="77777777" w:rsidR="0080741C" w:rsidRDefault="00000000">
            <w:pPr>
              <w:pStyle w:val="aff6"/>
            </w:pPr>
            <w:r>
              <w:rPr>
                <w:rFonts w:hint="eastAsia"/>
              </w:rPr>
              <w:t>GB 50256-2014</w:t>
            </w:r>
          </w:p>
        </w:tc>
        <w:tc>
          <w:tcPr>
            <w:tcW w:w="2468" w:type="pct"/>
            <w:shd w:val="clear" w:color="auto" w:fill="auto"/>
          </w:tcPr>
          <w:p w14:paraId="58880E80" w14:textId="77777777" w:rsidR="0080741C" w:rsidRDefault="00000000">
            <w:pPr>
              <w:pStyle w:val="aff6"/>
            </w:pPr>
            <w:r>
              <w:rPr>
                <w:rFonts w:hint="eastAsia"/>
              </w:rPr>
              <w:t>电气装置安装工程起重机电气装置施工及验收规范</w:t>
            </w:r>
          </w:p>
        </w:tc>
        <w:tc>
          <w:tcPr>
            <w:tcW w:w="641" w:type="pct"/>
            <w:vMerge/>
            <w:shd w:val="clear" w:color="auto" w:fill="auto"/>
          </w:tcPr>
          <w:p w14:paraId="76A1381D" w14:textId="77777777" w:rsidR="0080741C" w:rsidRDefault="0080741C">
            <w:pPr>
              <w:pStyle w:val="aff6"/>
            </w:pPr>
          </w:p>
        </w:tc>
      </w:tr>
      <w:tr w:rsidR="0080741C" w14:paraId="5BCB946E" w14:textId="77777777" w:rsidTr="00AB02C2">
        <w:trPr>
          <w:cantSplit/>
          <w:jc w:val="center"/>
        </w:trPr>
        <w:tc>
          <w:tcPr>
            <w:tcW w:w="419" w:type="pct"/>
            <w:shd w:val="clear" w:color="auto" w:fill="auto"/>
          </w:tcPr>
          <w:p w14:paraId="746ACBE3" w14:textId="284DD1EA" w:rsidR="0080741C" w:rsidRDefault="00000000">
            <w:pPr>
              <w:pStyle w:val="aff6"/>
            </w:pPr>
            <w:r>
              <w:fldChar w:fldCharType="begin"/>
            </w:r>
            <w:r>
              <w:instrText xml:space="preserve"> seq list</w:instrText>
            </w:r>
            <w:r>
              <w:fldChar w:fldCharType="separate"/>
            </w:r>
            <w:r w:rsidR="00194966">
              <w:rPr>
                <w:noProof/>
              </w:rPr>
              <w:t>28</w:t>
            </w:r>
            <w:r>
              <w:fldChar w:fldCharType="end"/>
            </w:r>
          </w:p>
        </w:tc>
        <w:tc>
          <w:tcPr>
            <w:tcW w:w="1472" w:type="pct"/>
            <w:shd w:val="clear" w:color="auto" w:fill="auto"/>
          </w:tcPr>
          <w:p w14:paraId="401CBBCD" w14:textId="77777777" w:rsidR="0080741C" w:rsidRDefault="00000000">
            <w:pPr>
              <w:pStyle w:val="aff6"/>
            </w:pPr>
            <w:r>
              <w:rPr>
                <w:rFonts w:hint="eastAsia"/>
              </w:rPr>
              <w:t>GB 50009-2012</w:t>
            </w:r>
          </w:p>
        </w:tc>
        <w:tc>
          <w:tcPr>
            <w:tcW w:w="2468" w:type="pct"/>
            <w:shd w:val="clear" w:color="auto" w:fill="auto"/>
          </w:tcPr>
          <w:p w14:paraId="295D7686" w14:textId="77777777" w:rsidR="0080741C" w:rsidRDefault="00000000">
            <w:pPr>
              <w:pStyle w:val="aff6"/>
            </w:pPr>
            <w:r>
              <w:rPr>
                <w:rFonts w:hint="eastAsia"/>
              </w:rPr>
              <w:t>建筑结构荷载规范</w:t>
            </w:r>
          </w:p>
        </w:tc>
        <w:tc>
          <w:tcPr>
            <w:tcW w:w="641" w:type="pct"/>
            <w:vMerge/>
            <w:shd w:val="clear" w:color="auto" w:fill="auto"/>
          </w:tcPr>
          <w:p w14:paraId="0198BE5D" w14:textId="77777777" w:rsidR="0080741C" w:rsidRDefault="0080741C">
            <w:pPr>
              <w:pStyle w:val="aff6"/>
            </w:pPr>
          </w:p>
        </w:tc>
      </w:tr>
      <w:tr w:rsidR="0080741C" w14:paraId="514E2310" w14:textId="77777777" w:rsidTr="00AB02C2">
        <w:trPr>
          <w:cantSplit/>
          <w:jc w:val="center"/>
        </w:trPr>
        <w:tc>
          <w:tcPr>
            <w:tcW w:w="419" w:type="pct"/>
            <w:shd w:val="clear" w:color="auto" w:fill="auto"/>
          </w:tcPr>
          <w:p w14:paraId="2C0A24F8" w14:textId="1F2A97D8" w:rsidR="0080741C" w:rsidRDefault="00000000">
            <w:pPr>
              <w:pStyle w:val="aff6"/>
            </w:pPr>
            <w:r>
              <w:fldChar w:fldCharType="begin"/>
            </w:r>
            <w:r>
              <w:instrText xml:space="preserve"> seq list</w:instrText>
            </w:r>
            <w:r>
              <w:fldChar w:fldCharType="separate"/>
            </w:r>
            <w:r w:rsidR="00194966">
              <w:rPr>
                <w:noProof/>
              </w:rPr>
              <w:t>29</w:t>
            </w:r>
            <w:r>
              <w:fldChar w:fldCharType="end"/>
            </w:r>
          </w:p>
        </w:tc>
        <w:tc>
          <w:tcPr>
            <w:tcW w:w="1472" w:type="pct"/>
            <w:shd w:val="clear" w:color="auto" w:fill="auto"/>
          </w:tcPr>
          <w:p w14:paraId="1C38F757" w14:textId="77777777" w:rsidR="0080741C" w:rsidRDefault="00000000">
            <w:pPr>
              <w:pStyle w:val="aff6"/>
            </w:pPr>
            <w:r>
              <w:rPr>
                <w:rFonts w:hint="eastAsia"/>
              </w:rPr>
              <w:t>GB 50007-2011</w:t>
            </w:r>
          </w:p>
        </w:tc>
        <w:tc>
          <w:tcPr>
            <w:tcW w:w="2468" w:type="pct"/>
            <w:shd w:val="clear" w:color="auto" w:fill="auto"/>
          </w:tcPr>
          <w:p w14:paraId="507595C1" w14:textId="77777777" w:rsidR="0080741C" w:rsidRDefault="00000000">
            <w:pPr>
              <w:pStyle w:val="aff6"/>
            </w:pPr>
            <w:r>
              <w:rPr>
                <w:rFonts w:hint="eastAsia"/>
              </w:rPr>
              <w:t>建筑地基基础设计规范</w:t>
            </w:r>
          </w:p>
        </w:tc>
        <w:tc>
          <w:tcPr>
            <w:tcW w:w="641" w:type="pct"/>
            <w:vMerge/>
            <w:shd w:val="clear" w:color="auto" w:fill="auto"/>
          </w:tcPr>
          <w:p w14:paraId="49FEDC16" w14:textId="77777777" w:rsidR="0080741C" w:rsidRDefault="0080741C">
            <w:pPr>
              <w:pStyle w:val="aff6"/>
            </w:pPr>
          </w:p>
        </w:tc>
      </w:tr>
      <w:tr w:rsidR="0080741C" w14:paraId="3760FFAE" w14:textId="77777777" w:rsidTr="00AB02C2">
        <w:trPr>
          <w:cantSplit/>
          <w:jc w:val="center"/>
        </w:trPr>
        <w:tc>
          <w:tcPr>
            <w:tcW w:w="419" w:type="pct"/>
            <w:shd w:val="clear" w:color="auto" w:fill="auto"/>
          </w:tcPr>
          <w:p w14:paraId="3DA40C4E" w14:textId="3F74A0E7" w:rsidR="0080741C" w:rsidRDefault="00000000">
            <w:pPr>
              <w:pStyle w:val="aff6"/>
            </w:pPr>
            <w:r>
              <w:fldChar w:fldCharType="begin"/>
            </w:r>
            <w:r>
              <w:instrText xml:space="preserve"> seq list</w:instrText>
            </w:r>
            <w:r>
              <w:fldChar w:fldCharType="separate"/>
            </w:r>
            <w:r w:rsidR="00194966">
              <w:rPr>
                <w:noProof/>
              </w:rPr>
              <w:t>30</w:t>
            </w:r>
            <w:r>
              <w:fldChar w:fldCharType="end"/>
            </w:r>
          </w:p>
        </w:tc>
        <w:tc>
          <w:tcPr>
            <w:tcW w:w="1472" w:type="pct"/>
            <w:shd w:val="clear" w:color="auto" w:fill="auto"/>
          </w:tcPr>
          <w:p w14:paraId="5978F0F7" w14:textId="77777777" w:rsidR="0080741C" w:rsidRDefault="00000000">
            <w:pPr>
              <w:pStyle w:val="aff6"/>
            </w:pPr>
            <w:r>
              <w:rPr>
                <w:rFonts w:hint="eastAsia"/>
              </w:rPr>
              <w:t>GB</w:t>
            </w:r>
            <w:r>
              <w:t xml:space="preserve"> 8918-2006</w:t>
            </w:r>
          </w:p>
        </w:tc>
        <w:tc>
          <w:tcPr>
            <w:tcW w:w="2468" w:type="pct"/>
            <w:shd w:val="clear" w:color="auto" w:fill="auto"/>
          </w:tcPr>
          <w:p w14:paraId="0FC10B66" w14:textId="77777777" w:rsidR="0080741C" w:rsidRDefault="00000000">
            <w:pPr>
              <w:pStyle w:val="aff6"/>
            </w:pPr>
            <w:r>
              <w:rPr>
                <w:rFonts w:hint="eastAsia"/>
              </w:rPr>
              <w:t>重要用途钢丝绳</w:t>
            </w:r>
          </w:p>
        </w:tc>
        <w:tc>
          <w:tcPr>
            <w:tcW w:w="641" w:type="pct"/>
            <w:vMerge/>
            <w:shd w:val="clear" w:color="auto" w:fill="auto"/>
          </w:tcPr>
          <w:p w14:paraId="7BDF0F75" w14:textId="77777777" w:rsidR="0080741C" w:rsidRDefault="0080741C">
            <w:pPr>
              <w:pStyle w:val="aff6"/>
            </w:pPr>
          </w:p>
        </w:tc>
      </w:tr>
      <w:tr w:rsidR="0080741C" w14:paraId="622FC19C" w14:textId="77777777" w:rsidTr="00AB02C2">
        <w:trPr>
          <w:cantSplit/>
          <w:jc w:val="center"/>
        </w:trPr>
        <w:tc>
          <w:tcPr>
            <w:tcW w:w="419" w:type="pct"/>
            <w:shd w:val="clear" w:color="auto" w:fill="auto"/>
          </w:tcPr>
          <w:p w14:paraId="1F3D7993" w14:textId="5484567C" w:rsidR="0080741C" w:rsidRDefault="00000000">
            <w:pPr>
              <w:pStyle w:val="aff6"/>
            </w:pPr>
            <w:r>
              <w:fldChar w:fldCharType="begin"/>
            </w:r>
            <w:r>
              <w:instrText xml:space="preserve"> seq list</w:instrText>
            </w:r>
            <w:r>
              <w:fldChar w:fldCharType="separate"/>
            </w:r>
            <w:r w:rsidR="00194966">
              <w:rPr>
                <w:noProof/>
              </w:rPr>
              <w:t>31</w:t>
            </w:r>
            <w:r>
              <w:fldChar w:fldCharType="end"/>
            </w:r>
          </w:p>
        </w:tc>
        <w:tc>
          <w:tcPr>
            <w:tcW w:w="1472" w:type="pct"/>
            <w:shd w:val="clear" w:color="auto" w:fill="auto"/>
          </w:tcPr>
          <w:p w14:paraId="146DBB32" w14:textId="6A1A2F8B" w:rsidR="0080741C" w:rsidRDefault="00000000">
            <w:pPr>
              <w:pStyle w:val="aff6"/>
            </w:pPr>
            <w:r>
              <w:t>GB/T 5031-20</w:t>
            </w:r>
            <w:r w:rsidR="00663E9C">
              <w:rPr>
                <w:rFonts w:hint="eastAsia"/>
              </w:rPr>
              <w:t>19</w:t>
            </w:r>
          </w:p>
        </w:tc>
        <w:tc>
          <w:tcPr>
            <w:tcW w:w="2468" w:type="pct"/>
            <w:shd w:val="clear" w:color="auto" w:fill="auto"/>
          </w:tcPr>
          <w:p w14:paraId="50B328E2" w14:textId="77777777" w:rsidR="0080741C" w:rsidRDefault="00000000">
            <w:pPr>
              <w:pStyle w:val="aff6"/>
            </w:pPr>
            <w:r>
              <w:t>塔式起重机</w:t>
            </w:r>
          </w:p>
        </w:tc>
        <w:tc>
          <w:tcPr>
            <w:tcW w:w="641" w:type="pct"/>
            <w:vMerge/>
            <w:shd w:val="clear" w:color="auto" w:fill="auto"/>
          </w:tcPr>
          <w:p w14:paraId="04343707" w14:textId="77777777" w:rsidR="0080741C" w:rsidRDefault="0080741C">
            <w:pPr>
              <w:pStyle w:val="aff6"/>
            </w:pPr>
          </w:p>
        </w:tc>
      </w:tr>
      <w:tr w:rsidR="0080741C" w14:paraId="1670C467" w14:textId="77777777" w:rsidTr="00AB02C2">
        <w:trPr>
          <w:cantSplit/>
          <w:jc w:val="center"/>
        </w:trPr>
        <w:tc>
          <w:tcPr>
            <w:tcW w:w="419" w:type="pct"/>
            <w:shd w:val="clear" w:color="auto" w:fill="auto"/>
          </w:tcPr>
          <w:p w14:paraId="5D23751B" w14:textId="58229FD8" w:rsidR="0080741C" w:rsidRDefault="00000000">
            <w:pPr>
              <w:pStyle w:val="aff6"/>
            </w:pPr>
            <w:r>
              <w:fldChar w:fldCharType="begin"/>
            </w:r>
            <w:r>
              <w:instrText xml:space="preserve"> seq list</w:instrText>
            </w:r>
            <w:r>
              <w:fldChar w:fldCharType="separate"/>
            </w:r>
            <w:r w:rsidR="00194966">
              <w:rPr>
                <w:noProof/>
              </w:rPr>
              <w:t>32</w:t>
            </w:r>
            <w:r>
              <w:fldChar w:fldCharType="end"/>
            </w:r>
          </w:p>
        </w:tc>
        <w:tc>
          <w:tcPr>
            <w:tcW w:w="1472" w:type="pct"/>
            <w:shd w:val="clear" w:color="auto" w:fill="auto"/>
          </w:tcPr>
          <w:p w14:paraId="34507B2E" w14:textId="77777777" w:rsidR="0080741C" w:rsidRDefault="00000000">
            <w:pPr>
              <w:pStyle w:val="aff6"/>
            </w:pPr>
            <w:r>
              <w:t>GB/T 23723.3-2010</w:t>
            </w:r>
          </w:p>
        </w:tc>
        <w:tc>
          <w:tcPr>
            <w:tcW w:w="2468" w:type="pct"/>
            <w:shd w:val="clear" w:color="auto" w:fill="auto"/>
          </w:tcPr>
          <w:p w14:paraId="0E925C8B" w14:textId="77777777" w:rsidR="0080741C" w:rsidRDefault="00000000">
            <w:pPr>
              <w:pStyle w:val="aff6"/>
            </w:pPr>
            <w:r>
              <w:t>起重机</w:t>
            </w:r>
            <w:r>
              <w:t xml:space="preserve"> </w:t>
            </w:r>
            <w:r>
              <w:t>安全使用</w:t>
            </w:r>
            <w:r>
              <w:t xml:space="preserve"> </w:t>
            </w:r>
            <w:r>
              <w:t>第</w:t>
            </w:r>
            <w:r>
              <w:t>3</w:t>
            </w:r>
            <w:r>
              <w:t>部分：塔式起重机</w:t>
            </w:r>
          </w:p>
        </w:tc>
        <w:tc>
          <w:tcPr>
            <w:tcW w:w="641" w:type="pct"/>
            <w:vMerge/>
            <w:shd w:val="clear" w:color="auto" w:fill="auto"/>
          </w:tcPr>
          <w:p w14:paraId="1FF50941" w14:textId="77777777" w:rsidR="0080741C" w:rsidRDefault="0080741C">
            <w:pPr>
              <w:pStyle w:val="aff6"/>
            </w:pPr>
          </w:p>
        </w:tc>
      </w:tr>
      <w:tr w:rsidR="0080741C" w14:paraId="085B5795" w14:textId="77777777" w:rsidTr="00AB02C2">
        <w:trPr>
          <w:cantSplit/>
          <w:jc w:val="center"/>
        </w:trPr>
        <w:tc>
          <w:tcPr>
            <w:tcW w:w="419" w:type="pct"/>
            <w:shd w:val="clear" w:color="auto" w:fill="auto"/>
          </w:tcPr>
          <w:p w14:paraId="7F2B6953" w14:textId="168FBE8B" w:rsidR="0080741C" w:rsidRDefault="00000000">
            <w:pPr>
              <w:pStyle w:val="aff6"/>
            </w:pPr>
            <w:r>
              <w:fldChar w:fldCharType="begin"/>
            </w:r>
            <w:r>
              <w:instrText xml:space="preserve"> seq list</w:instrText>
            </w:r>
            <w:r>
              <w:fldChar w:fldCharType="separate"/>
            </w:r>
            <w:r w:rsidR="00194966">
              <w:rPr>
                <w:noProof/>
              </w:rPr>
              <w:t>33</w:t>
            </w:r>
            <w:r>
              <w:fldChar w:fldCharType="end"/>
            </w:r>
          </w:p>
        </w:tc>
        <w:tc>
          <w:tcPr>
            <w:tcW w:w="1472" w:type="pct"/>
            <w:shd w:val="clear" w:color="auto" w:fill="auto"/>
          </w:tcPr>
          <w:p w14:paraId="3F74810D" w14:textId="77777777" w:rsidR="0080741C" w:rsidRDefault="00000000">
            <w:pPr>
              <w:pStyle w:val="aff6"/>
            </w:pPr>
            <w:r>
              <w:t>GB/T 13752-2017</w:t>
            </w:r>
          </w:p>
        </w:tc>
        <w:tc>
          <w:tcPr>
            <w:tcW w:w="2468" w:type="pct"/>
            <w:shd w:val="clear" w:color="auto" w:fill="auto"/>
          </w:tcPr>
          <w:p w14:paraId="738798C6" w14:textId="77777777" w:rsidR="0080741C" w:rsidRDefault="00000000">
            <w:pPr>
              <w:pStyle w:val="aff6"/>
            </w:pPr>
            <w:r>
              <w:t>塔式起重机设计规范</w:t>
            </w:r>
          </w:p>
        </w:tc>
        <w:tc>
          <w:tcPr>
            <w:tcW w:w="641" w:type="pct"/>
            <w:vMerge/>
            <w:shd w:val="clear" w:color="auto" w:fill="auto"/>
          </w:tcPr>
          <w:p w14:paraId="33FCE7F4" w14:textId="77777777" w:rsidR="0080741C" w:rsidRDefault="0080741C">
            <w:pPr>
              <w:pStyle w:val="aff6"/>
            </w:pPr>
          </w:p>
        </w:tc>
      </w:tr>
      <w:tr w:rsidR="0080741C" w14:paraId="6C79BD54" w14:textId="77777777" w:rsidTr="00AB02C2">
        <w:trPr>
          <w:cantSplit/>
          <w:jc w:val="center"/>
        </w:trPr>
        <w:tc>
          <w:tcPr>
            <w:tcW w:w="419" w:type="pct"/>
            <w:shd w:val="clear" w:color="auto" w:fill="auto"/>
          </w:tcPr>
          <w:p w14:paraId="333B9DBC" w14:textId="0AA30314" w:rsidR="0080741C" w:rsidRDefault="00000000">
            <w:pPr>
              <w:pStyle w:val="aff6"/>
            </w:pPr>
            <w:r>
              <w:fldChar w:fldCharType="begin"/>
            </w:r>
            <w:r>
              <w:instrText xml:space="preserve"> seq list</w:instrText>
            </w:r>
            <w:r>
              <w:fldChar w:fldCharType="separate"/>
            </w:r>
            <w:r w:rsidR="00194966">
              <w:rPr>
                <w:noProof/>
              </w:rPr>
              <w:t>34</w:t>
            </w:r>
            <w:r>
              <w:fldChar w:fldCharType="end"/>
            </w:r>
          </w:p>
        </w:tc>
        <w:tc>
          <w:tcPr>
            <w:tcW w:w="1472" w:type="pct"/>
            <w:shd w:val="clear" w:color="auto" w:fill="auto"/>
          </w:tcPr>
          <w:p w14:paraId="111F0E64" w14:textId="77777777" w:rsidR="0080741C" w:rsidRDefault="00000000">
            <w:pPr>
              <w:pStyle w:val="aff6"/>
            </w:pPr>
            <w:r>
              <w:rPr>
                <w:rFonts w:hint="eastAsia"/>
              </w:rPr>
              <w:t>GB/T 16762-2020</w:t>
            </w:r>
          </w:p>
        </w:tc>
        <w:tc>
          <w:tcPr>
            <w:tcW w:w="2468" w:type="pct"/>
            <w:shd w:val="clear" w:color="auto" w:fill="auto"/>
          </w:tcPr>
          <w:p w14:paraId="6F77C4AD" w14:textId="77777777" w:rsidR="0080741C" w:rsidRDefault="00000000">
            <w:pPr>
              <w:pStyle w:val="aff6"/>
            </w:pPr>
            <w:r>
              <w:rPr>
                <w:rFonts w:hint="eastAsia"/>
              </w:rPr>
              <w:t>一般用途钢丝绳吊索特性和技术条件</w:t>
            </w:r>
          </w:p>
        </w:tc>
        <w:tc>
          <w:tcPr>
            <w:tcW w:w="641" w:type="pct"/>
            <w:vMerge/>
            <w:shd w:val="clear" w:color="auto" w:fill="auto"/>
          </w:tcPr>
          <w:p w14:paraId="60C12372" w14:textId="77777777" w:rsidR="0080741C" w:rsidRDefault="0080741C">
            <w:pPr>
              <w:pStyle w:val="aff6"/>
            </w:pPr>
          </w:p>
        </w:tc>
      </w:tr>
      <w:tr w:rsidR="0080741C" w14:paraId="42E1BAC5" w14:textId="77777777" w:rsidTr="00AB02C2">
        <w:trPr>
          <w:cantSplit/>
          <w:jc w:val="center"/>
        </w:trPr>
        <w:tc>
          <w:tcPr>
            <w:tcW w:w="419" w:type="pct"/>
            <w:shd w:val="clear" w:color="auto" w:fill="auto"/>
          </w:tcPr>
          <w:p w14:paraId="15613575" w14:textId="3488CF2E" w:rsidR="0080741C" w:rsidRDefault="00000000">
            <w:pPr>
              <w:pStyle w:val="aff6"/>
            </w:pPr>
            <w:r>
              <w:fldChar w:fldCharType="begin"/>
            </w:r>
            <w:r>
              <w:instrText xml:space="preserve"> seq list</w:instrText>
            </w:r>
            <w:r>
              <w:fldChar w:fldCharType="separate"/>
            </w:r>
            <w:r w:rsidR="00194966">
              <w:rPr>
                <w:noProof/>
              </w:rPr>
              <w:t>35</w:t>
            </w:r>
            <w:r>
              <w:fldChar w:fldCharType="end"/>
            </w:r>
          </w:p>
        </w:tc>
        <w:tc>
          <w:tcPr>
            <w:tcW w:w="1472" w:type="pct"/>
            <w:shd w:val="clear" w:color="auto" w:fill="auto"/>
          </w:tcPr>
          <w:p w14:paraId="4D4C7962" w14:textId="77777777" w:rsidR="0080741C" w:rsidRDefault="00000000">
            <w:pPr>
              <w:pStyle w:val="aff6"/>
            </w:pPr>
            <w:r>
              <w:t>GB/T 25854-2010</w:t>
            </w:r>
          </w:p>
        </w:tc>
        <w:tc>
          <w:tcPr>
            <w:tcW w:w="2468" w:type="pct"/>
            <w:shd w:val="clear" w:color="auto" w:fill="auto"/>
          </w:tcPr>
          <w:p w14:paraId="09D98111" w14:textId="77777777" w:rsidR="0080741C" w:rsidRDefault="00000000">
            <w:pPr>
              <w:pStyle w:val="aff6"/>
            </w:pPr>
            <w:r>
              <w:t>一般起重用</w:t>
            </w:r>
            <w:r>
              <w:t>D</w:t>
            </w:r>
            <w:r>
              <w:t>形和弓形锻造卸扣</w:t>
            </w:r>
          </w:p>
        </w:tc>
        <w:tc>
          <w:tcPr>
            <w:tcW w:w="641" w:type="pct"/>
            <w:vMerge/>
            <w:shd w:val="clear" w:color="auto" w:fill="auto"/>
          </w:tcPr>
          <w:p w14:paraId="78392231" w14:textId="77777777" w:rsidR="0080741C" w:rsidRDefault="0080741C">
            <w:pPr>
              <w:pStyle w:val="aff6"/>
            </w:pPr>
          </w:p>
        </w:tc>
      </w:tr>
      <w:tr w:rsidR="0080741C" w14:paraId="5B710FFC" w14:textId="77777777" w:rsidTr="00AB02C2">
        <w:trPr>
          <w:cantSplit/>
          <w:jc w:val="center"/>
        </w:trPr>
        <w:tc>
          <w:tcPr>
            <w:tcW w:w="419" w:type="pct"/>
            <w:shd w:val="clear" w:color="auto" w:fill="auto"/>
          </w:tcPr>
          <w:p w14:paraId="68C6F2E7" w14:textId="0E35DD20" w:rsidR="0080741C" w:rsidRDefault="00000000">
            <w:pPr>
              <w:pStyle w:val="aff6"/>
            </w:pPr>
            <w:r>
              <w:fldChar w:fldCharType="begin"/>
            </w:r>
            <w:r>
              <w:instrText xml:space="preserve"> seq list</w:instrText>
            </w:r>
            <w:r>
              <w:fldChar w:fldCharType="separate"/>
            </w:r>
            <w:r w:rsidR="00194966">
              <w:rPr>
                <w:noProof/>
              </w:rPr>
              <w:t>36</w:t>
            </w:r>
            <w:r>
              <w:fldChar w:fldCharType="end"/>
            </w:r>
          </w:p>
        </w:tc>
        <w:tc>
          <w:tcPr>
            <w:tcW w:w="1472" w:type="pct"/>
            <w:shd w:val="clear" w:color="auto" w:fill="auto"/>
          </w:tcPr>
          <w:p w14:paraId="336171DE" w14:textId="77777777" w:rsidR="0080741C" w:rsidRDefault="00000000">
            <w:pPr>
              <w:pStyle w:val="aff6"/>
            </w:pPr>
            <w:r>
              <w:rPr>
                <w:rFonts w:hint="eastAsia"/>
              </w:rPr>
              <w:t>/</w:t>
            </w:r>
          </w:p>
        </w:tc>
        <w:tc>
          <w:tcPr>
            <w:tcW w:w="2468" w:type="pct"/>
            <w:shd w:val="clear" w:color="auto" w:fill="auto"/>
          </w:tcPr>
          <w:p w14:paraId="3C5A2558" w14:textId="77777777" w:rsidR="0080741C" w:rsidRDefault="00000000">
            <w:pPr>
              <w:pStyle w:val="aff6"/>
            </w:pPr>
            <w:bookmarkStart w:id="34" w:name="大临基础施工方案"/>
            <w:r>
              <w:rPr>
                <w:rFonts w:hint="eastAsia"/>
              </w:rPr>
              <w:t>北锚碇基坑开挖、降水及支护专项施工方案</w:t>
            </w:r>
            <w:bookmarkEnd w:id="34"/>
          </w:p>
        </w:tc>
        <w:tc>
          <w:tcPr>
            <w:tcW w:w="641" w:type="pct"/>
            <w:vMerge w:val="restart"/>
            <w:shd w:val="clear" w:color="auto" w:fill="auto"/>
          </w:tcPr>
          <w:p w14:paraId="695776AF" w14:textId="77777777" w:rsidR="0080741C" w:rsidRDefault="00000000">
            <w:pPr>
              <w:pStyle w:val="aff6"/>
            </w:pPr>
            <w:r>
              <w:rPr>
                <w:rFonts w:hint="eastAsia"/>
              </w:rPr>
              <w:t>项目方案</w:t>
            </w:r>
          </w:p>
        </w:tc>
      </w:tr>
      <w:tr w:rsidR="0080741C" w14:paraId="593BEDF7" w14:textId="77777777" w:rsidTr="00AB02C2">
        <w:trPr>
          <w:cantSplit/>
          <w:jc w:val="center"/>
        </w:trPr>
        <w:tc>
          <w:tcPr>
            <w:tcW w:w="419" w:type="pct"/>
            <w:shd w:val="clear" w:color="auto" w:fill="auto"/>
          </w:tcPr>
          <w:p w14:paraId="1B7F0C6B" w14:textId="5A404D87" w:rsidR="0080741C" w:rsidRDefault="00000000">
            <w:pPr>
              <w:pStyle w:val="aff6"/>
            </w:pPr>
            <w:r>
              <w:fldChar w:fldCharType="begin"/>
            </w:r>
            <w:r>
              <w:instrText xml:space="preserve"> seq list</w:instrText>
            </w:r>
            <w:r>
              <w:fldChar w:fldCharType="separate"/>
            </w:r>
            <w:r w:rsidR="00194966">
              <w:rPr>
                <w:noProof/>
              </w:rPr>
              <w:t>37</w:t>
            </w:r>
            <w:r>
              <w:fldChar w:fldCharType="end"/>
            </w:r>
          </w:p>
        </w:tc>
        <w:tc>
          <w:tcPr>
            <w:tcW w:w="1472" w:type="pct"/>
            <w:shd w:val="clear" w:color="auto" w:fill="auto"/>
          </w:tcPr>
          <w:p w14:paraId="740C1E7D" w14:textId="77777777" w:rsidR="0080741C" w:rsidRDefault="00000000">
            <w:pPr>
              <w:pStyle w:val="aff6"/>
            </w:pPr>
            <w:r>
              <w:rPr>
                <w:rFonts w:hint="eastAsia"/>
              </w:rPr>
              <w:t>/</w:t>
            </w:r>
          </w:p>
        </w:tc>
        <w:tc>
          <w:tcPr>
            <w:tcW w:w="2468" w:type="pct"/>
            <w:shd w:val="clear" w:color="auto" w:fill="auto"/>
          </w:tcPr>
          <w:p w14:paraId="0FFA9567" w14:textId="31B7D85A" w:rsidR="0080741C" w:rsidRDefault="00AB02C2">
            <w:pPr>
              <w:pStyle w:val="aff6"/>
            </w:pPr>
            <w:bookmarkStart w:id="35" w:name="安拆单位方案"/>
            <w:r>
              <w:rPr>
                <w:rFonts w:hint="eastAsia"/>
              </w:rPr>
              <w:t>北锚碇</w:t>
            </w:r>
            <w:r>
              <w:fldChar w:fldCharType="begin"/>
            </w:r>
            <w:r>
              <w:instrText xml:space="preserve"> REF </w:instrText>
            </w:r>
            <w:r>
              <w:instrText>设备类型</w:instrText>
            </w:r>
            <w:r>
              <w:instrText xml:space="preserve"> \h  \* MERGEFORMAT </w:instrText>
            </w:r>
            <w:r>
              <w:fldChar w:fldCharType="separate"/>
            </w:r>
            <w:r w:rsidR="00194966">
              <w:rPr>
                <w:rFonts w:hint="eastAsia"/>
              </w:rPr>
              <w:t>塔式起重机</w:t>
            </w:r>
            <w:r>
              <w:fldChar w:fldCharType="end"/>
            </w:r>
            <w:r>
              <w:rPr>
                <w:rFonts w:hint="eastAsia"/>
              </w:rPr>
              <w:t>安装（拆除）方案</w:t>
            </w:r>
            <w:bookmarkEnd w:id="35"/>
          </w:p>
        </w:tc>
        <w:tc>
          <w:tcPr>
            <w:tcW w:w="641" w:type="pct"/>
            <w:vMerge/>
            <w:shd w:val="clear" w:color="auto" w:fill="auto"/>
          </w:tcPr>
          <w:p w14:paraId="1B424ACA" w14:textId="77777777" w:rsidR="0080741C" w:rsidRDefault="0080741C">
            <w:pPr>
              <w:pStyle w:val="aff6"/>
            </w:pPr>
          </w:p>
        </w:tc>
      </w:tr>
      <w:tr w:rsidR="0080741C" w14:paraId="22758F1E" w14:textId="77777777" w:rsidTr="00AB02C2">
        <w:trPr>
          <w:cantSplit/>
          <w:jc w:val="center"/>
        </w:trPr>
        <w:tc>
          <w:tcPr>
            <w:tcW w:w="419" w:type="pct"/>
            <w:shd w:val="clear" w:color="auto" w:fill="auto"/>
          </w:tcPr>
          <w:p w14:paraId="6B24FA9D" w14:textId="6352F5B9" w:rsidR="0080741C" w:rsidRDefault="00000000">
            <w:pPr>
              <w:pStyle w:val="aff6"/>
            </w:pPr>
            <w:r>
              <w:fldChar w:fldCharType="begin"/>
            </w:r>
            <w:r>
              <w:instrText xml:space="preserve"> seq list</w:instrText>
            </w:r>
            <w:r>
              <w:fldChar w:fldCharType="separate"/>
            </w:r>
            <w:r w:rsidR="00194966">
              <w:rPr>
                <w:noProof/>
              </w:rPr>
              <w:t>38</w:t>
            </w:r>
            <w:r>
              <w:fldChar w:fldCharType="end"/>
            </w:r>
          </w:p>
        </w:tc>
        <w:tc>
          <w:tcPr>
            <w:tcW w:w="1472" w:type="pct"/>
            <w:shd w:val="clear" w:color="auto" w:fill="auto"/>
          </w:tcPr>
          <w:p w14:paraId="04AF49BB" w14:textId="77777777" w:rsidR="0080741C" w:rsidRDefault="00000000">
            <w:pPr>
              <w:pStyle w:val="aff6"/>
            </w:pPr>
            <w:r>
              <w:rPr>
                <w:rFonts w:hint="eastAsia"/>
              </w:rPr>
              <w:t>/</w:t>
            </w:r>
          </w:p>
        </w:tc>
        <w:tc>
          <w:tcPr>
            <w:tcW w:w="2468" w:type="pct"/>
            <w:shd w:val="clear" w:color="auto" w:fill="auto"/>
          </w:tcPr>
          <w:p w14:paraId="53AC459A" w14:textId="182A8888" w:rsidR="0080741C" w:rsidRDefault="00AB02C2">
            <w:pPr>
              <w:pStyle w:val="aff6"/>
            </w:pPr>
            <w:r>
              <w:rPr>
                <w:rFonts w:hint="eastAsia"/>
              </w:rPr>
              <w:t>XGT7026-12S1</w:t>
            </w:r>
            <w:r>
              <w:rPr>
                <w:rFonts w:hint="eastAsia"/>
              </w:rPr>
              <w:t>、</w:t>
            </w:r>
            <w:r>
              <w:rPr>
                <w:rFonts w:hint="eastAsia"/>
              </w:rPr>
              <w:t>XCP330HG</w:t>
            </w:r>
            <w:r>
              <w:rPr>
                <w:rFonts w:hint="eastAsia"/>
              </w:rPr>
              <w:t>（</w:t>
            </w:r>
            <w:r>
              <w:rPr>
                <w:rFonts w:hint="eastAsia"/>
              </w:rPr>
              <w:t>7525-16</w:t>
            </w:r>
            <w:r>
              <w:rPr>
                <w:rFonts w:hint="eastAsia"/>
              </w:rPr>
              <w:t>）</w:t>
            </w:r>
          </w:p>
          <w:p w14:paraId="12F70767" w14:textId="3828A2C9" w:rsidR="0080741C" w:rsidRDefault="00000000">
            <w:pPr>
              <w:pStyle w:val="aff6"/>
            </w:pPr>
            <w:r>
              <w:fldChar w:fldCharType="begin"/>
            </w:r>
            <w:r>
              <w:instrText xml:space="preserve"> REF </w:instrText>
            </w:r>
            <w:r>
              <w:instrText>设备类型</w:instrText>
            </w:r>
            <w:r>
              <w:instrText xml:space="preserve"> \h  \* MERGEFORMAT </w:instrText>
            </w:r>
            <w:r>
              <w:fldChar w:fldCharType="separate"/>
            </w:r>
            <w:r w:rsidR="00194966">
              <w:rPr>
                <w:rFonts w:hint="eastAsia"/>
              </w:rPr>
              <w:t>塔式起重机</w:t>
            </w:r>
            <w:r>
              <w:fldChar w:fldCharType="end"/>
            </w:r>
            <w:r>
              <w:rPr>
                <w:rFonts w:hint="eastAsia"/>
              </w:rPr>
              <w:t>说明书</w:t>
            </w:r>
          </w:p>
        </w:tc>
        <w:tc>
          <w:tcPr>
            <w:tcW w:w="641" w:type="pct"/>
            <w:shd w:val="clear" w:color="auto" w:fill="auto"/>
          </w:tcPr>
          <w:p w14:paraId="29E3C7D2" w14:textId="77777777" w:rsidR="0080741C" w:rsidRDefault="00000000">
            <w:pPr>
              <w:pStyle w:val="aff6"/>
            </w:pPr>
            <w:r>
              <w:rPr>
                <w:rFonts w:hint="eastAsia"/>
              </w:rPr>
              <w:t>技术资料</w:t>
            </w:r>
          </w:p>
        </w:tc>
      </w:tr>
      <w:tr w:rsidR="0080741C" w14:paraId="69BB6C5E" w14:textId="77777777" w:rsidTr="00AB02C2">
        <w:trPr>
          <w:cantSplit/>
          <w:jc w:val="center"/>
        </w:trPr>
        <w:tc>
          <w:tcPr>
            <w:tcW w:w="419" w:type="pct"/>
            <w:shd w:val="clear" w:color="auto" w:fill="auto"/>
          </w:tcPr>
          <w:p w14:paraId="1EF6D396" w14:textId="3484F63F" w:rsidR="0080741C" w:rsidRDefault="00AB02C2">
            <w:pPr>
              <w:pStyle w:val="aff6"/>
            </w:pPr>
            <w:bookmarkStart w:id="36" w:name="_Toc18665"/>
            <w:r>
              <w:rPr>
                <w:rFonts w:hint="eastAsia"/>
              </w:rPr>
              <w:t>39</w:t>
            </w:r>
          </w:p>
        </w:tc>
        <w:tc>
          <w:tcPr>
            <w:tcW w:w="1472" w:type="pct"/>
            <w:shd w:val="clear" w:color="auto" w:fill="auto"/>
          </w:tcPr>
          <w:p w14:paraId="7E1FEFA4" w14:textId="77777777" w:rsidR="0080741C" w:rsidRDefault="00000000">
            <w:pPr>
              <w:pStyle w:val="aff6"/>
            </w:pPr>
            <w:r>
              <w:rPr>
                <w:rFonts w:hint="eastAsia"/>
              </w:rPr>
              <w:t>/</w:t>
            </w:r>
          </w:p>
        </w:tc>
        <w:tc>
          <w:tcPr>
            <w:tcW w:w="2468" w:type="pct"/>
            <w:shd w:val="clear" w:color="auto" w:fill="auto"/>
          </w:tcPr>
          <w:p w14:paraId="2A3951BA" w14:textId="77777777" w:rsidR="0080741C" w:rsidRDefault="00000000">
            <w:pPr>
              <w:pStyle w:val="aff6"/>
            </w:pPr>
            <w:r>
              <w:rPr>
                <w:rFonts w:cs="宋体" w:hint="eastAsia"/>
                <w:szCs w:val="32"/>
              </w:rPr>
              <w:t>项目建设生产安全事故综合应急预案</w:t>
            </w:r>
          </w:p>
        </w:tc>
        <w:tc>
          <w:tcPr>
            <w:tcW w:w="641" w:type="pct"/>
            <w:shd w:val="clear" w:color="auto" w:fill="auto"/>
          </w:tcPr>
          <w:p w14:paraId="74011CD1" w14:textId="77777777" w:rsidR="0080741C" w:rsidRDefault="0080741C">
            <w:pPr>
              <w:pStyle w:val="aff6"/>
            </w:pPr>
          </w:p>
        </w:tc>
      </w:tr>
      <w:tr w:rsidR="00AB02C2" w14:paraId="12969357" w14:textId="77777777" w:rsidTr="00AB02C2">
        <w:trPr>
          <w:cantSplit/>
          <w:jc w:val="center"/>
        </w:trPr>
        <w:tc>
          <w:tcPr>
            <w:tcW w:w="419" w:type="pct"/>
            <w:shd w:val="clear" w:color="auto" w:fill="auto"/>
          </w:tcPr>
          <w:p w14:paraId="56394876" w14:textId="2B723054" w:rsidR="00AB02C2" w:rsidRDefault="00AB02C2" w:rsidP="00AB02C2">
            <w:pPr>
              <w:pStyle w:val="aff6"/>
            </w:pPr>
            <w:r>
              <w:rPr>
                <w:rFonts w:hint="eastAsia"/>
              </w:rPr>
              <w:t>40</w:t>
            </w:r>
          </w:p>
        </w:tc>
        <w:tc>
          <w:tcPr>
            <w:tcW w:w="1472" w:type="pct"/>
            <w:shd w:val="clear" w:color="auto" w:fill="auto"/>
          </w:tcPr>
          <w:p w14:paraId="6E9DA970" w14:textId="77777777" w:rsidR="00AB02C2" w:rsidRDefault="00AB02C2" w:rsidP="00AB02C2">
            <w:pPr>
              <w:pStyle w:val="aff6"/>
            </w:pPr>
            <w:r>
              <w:rPr>
                <w:rFonts w:hint="eastAsia"/>
              </w:rPr>
              <w:t>/</w:t>
            </w:r>
          </w:p>
        </w:tc>
        <w:tc>
          <w:tcPr>
            <w:tcW w:w="2468" w:type="pct"/>
            <w:shd w:val="clear" w:color="auto" w:fill="auto"/>
          </w:tcPr>
          <w:p w14:paraId="317A0DF9" w14:textId="77777777" w:rsidR="00AB02C2" w:rsidRDefault="00AB02C2" w:rsidP="00AB02C2">
            <w:pPr>
              <w:pStyle w:val="aff6"/>
            </w:pPr>
            <w:r>
              <w:rPr>
                <w:rFonts w:cs="宋体" w:hint="eastAsia"/>
                <w:szCs w:val="32"/>
              </w:rPr>
              <w:t>施工安全总体风险评估报告</w:t>
            </w:r>
          </w:p>
        </w:tc>
        <w:tc>
          <w:tcPr>
            <w:tcW w:w="641" w:type="pct"/>
            <w:shd w:val="clear" w:color="auto" w:fill="auto"/>
          </w:tcPr>
          <w:p w14:paraId="3276CCAB" w14:textId="77777777" w:rsidR="00AB02C2" w:rsidRDefault="00AB02C2" w:rsidP="00AB02C2">
            <w:pPr>
              <w:pStyle w:val="aff6"/>
            </w:pPr>
          </w:p>
        </w:tc>
      </w:tr>
      <w:tr w:rsidR="00AB02C2" w14:paraId="261E4C06" w14:textId="77777777" w:rsidTr="00AB02C2">
        <w:trPr>
          <w:cantSplit/>
          <w:jc w:val="center"/>
        </w:trPr>
        <w:tc>
          <w:tcPr>
            <w:tcW w:w="419" w:type="pct"/>
            <w:shd w:val="clear" w:color="auto" w:fill="auto"/>
          </w:tcPr>
          <w:p w14:paraId="359F3491" w14:textId="56B4D14B" w:rsidR="00AB02C2" w:rsidRDefault="00AB02C2" w:rsidP="00AB02C2">
            <w:pPr>
              <w:pStyle w:val="aff6"/>
            </w:pPr>
            <w:r>
              <w:rPr>
                <w:rFonts w:hint="eastAsia"/>
              </w:rPr>
              <w:t>41</w:t>
            </w:r>
          </w:p>
        </w:tc>
        <w:tc>
          <w:tcPr>
            <w:tcW w:w="1472" w:type="pct"/>
            <w:shd w:val="clear" w:color="auto" w:fill="auto"/>
          </w:tcPr>
          <w:p w14:paraId="37B06EDA" w14:textId="77777777" w:rsidR="00AB02C2" w:rsidRDefault="00AB02C2" w:rsidP="00AB02C2">
            <w:pPr>
              <w:pStyle w:val="aff6"/>
            </w:pPr>
            <w:r>
              <w:rPr>
                <w:rFonts w:hint="eastAsia"/>
              </w:rPr>
              <w:t>/</w:t>
            </w:r>
          </w:p>
        </w:tc>
        <w:tc>
          <w:tcPr>
            <w:tcW w:w="2468" w:type="pct"/>
            <w:shd w:val="clear" w:color="auto" w:fill="auto"/>
          </w:tcPr>
          <w:p w14:paraId="06996250" w14:textId="77777777" w:rsidR="00AB02C2" w:rsidRDefault="00AB02C2" w:rsidP="00AB02C2">
            <w:pPr>
              <w:pStyle w:val="aff6"/>
            </w:pPr>
            <w:r>
              <w:rPr>
                <w:rFonts w:cs="宋体" w:hint="eastAsia"/>
                <w:szCs w:val="32"/>
              </w:rPr>
              <w:t>施工专项风险评估报告</w:t>
            </w:r>
          </w:p>
        </w:tc>
        <w:tc>
          <w:tcPr>
            <w:tcW w:w="641" w:type="pct"/>
            <w:shd w:val="clear" w:color="auto" w:fill="auto"/>
          </w:tcPr>
          <w:p w14:paraId="455D449E" w14:textId="77777777" w:rsidR="00AB02C2" w:rsidRDefault="00AB02C2" w:rsidP="00AB02C2">
            <w:pPr>
              <w:pStyle w:val="aff6"/>
            </w:pPr>
          </w:p>
        </w:tc>
      </w:tr>
      <w:tr w:rsidR="00AB02C2" w14:paraId="63136D48" w14:textId="77777777" w:rsidTr="00AB02C2">
        <w:trPr>
          <w:cantSplit/>
          <w:jc w:val="center"/>
        </w:trPr>
        <w:tc>
          <w:tcPr>
            <w:tcW w:w="419" w:type="pct"/>
            <w:shd w:val="clear" w:color="auto" w:fill="auto"/>
          </w:tcPr>
          <w:p w14:paraId="735747DC" w14:textId="0917BF4E" w:rsidR="00AB02C2" w:rsidRDefault="00AB02C2" w:rsidP="00AB02C2">
            <w:pPr>
              <w:pStyle w:val="aff6"/>
            </w:pPr>
            <w:r>
              <w:rPr>
                <w:rFonts w:hint="eastAsia"/>
              </w:rPr>
              <w:t>42</w:t>
            </w:r>
          </w:p>
        </w:tc>
        <w:tc>
          <w:tcPr>
            <w:tcW w:w="1472" w:type="pct"/>
            <w:shd w:val="clear" w:color="auto" w:fill="auto"/>
          </w:tcPr>
          <w:p w14:paraId="766CC046" w14:textId="77777777" w:rsidR="00AB02C2" w:rsidRDefault="00AB02C2" w:rsidP="00AB02C2">
            <w:pPr>
              <w:pStyle w:val="aff6"/>
            </w:pPr>
            <w:r>
              <w:rPr>
                <w:rFonts w:hint="eastAsia"/>
              </w:rPr>
              <w:t>/</w:t>
            </w:r>
          </w:p>
        </w:tc>
        <w:tc>
          <w:tcPr>
            <w:tcW w:w="2468" w:type="pct"/>
            <w:shd w:val="clear" w:color="auto" w:fill="auto"/>
          </w:tcPr>
          <w:p w14:paraId="45193949" w14:textId="77777777" w:rsidR="00AB02C2" w:rsidRDefault="00AB02C2" w:rsidP="00AB02C2">
            <w:pPr>
              <w:pStyle w:val="aff6"/>
            </w:pPr>
            <w:r>
              <w:rPr>
                <w:rFonts w:cs="宋体" w:hint="eastAsia"/>
                <w:szCs w:val="32"/>
              </w:rPr>
              <w:t>施工现场安全防护设施标准化指南</w:t>
            </w:r>
          </w:p>
        </w:tc>
        <w:tc>
          <w:tcPr>
            <w:tcW w:w="641" w:type="pct"/>
            <w:shd w:val="clear" w:color="auto" w:fill="auto"/>
          </w:tcPr>
          <w:p w14:paraId="73B78919" w14:textId="77777777" w:rsidR="00AB02C2" w:rsidRDefault="00AB02C2" w:rsidP="00AB02C2">
            <w:pPr>
              <w:pStyle w:val="aff6"/>
            </w:pPr>
          </w:p>
        </w:tc>
      </w:tr>
    </w:tbl>
    <w:p w14:paraId="7B543DE4" w14:textId="77777777" w:rsidR="0080741C" w:rsidRDefault="00000000">
      <w:pPr>
        <w:pStyle w:val="2"/>
      </w:pPr>
      <w:bookmarkStart w:id="37" w:name="_Toc184719378"/>
      <w:r>
        <w:rPr>
          <w:rFonts w:hint="eastAsia"/>
        </w:rPr>
        <w:t>适用范围</w:t>
      </w:r>
      <w:bookmarkEnd w:id="36"/>
      <w:bookmarkEnd w:id="37"/>
    </w:p>
    <w:p w14:paraId="69D752C1" w14:textId="4778DE0F" w:rsidR="0080741C" w:rsidRPr="00AB02C2" w:rsidRDefault="002868E7" w:rsidP="00AB02C2">
      <w:pPr>
        <w:ind w:firstLine="480"/>
        <w:rPr>
          <w:bCs/>
        </w:rPr>
      </w:pPr>
      <w:bookmarkStart w:id="38" w:name="_Toc40778431"/>
      <w:bookmarkStart w:id="39" w:name="_Toc17866"/>
      <w:r>
        <w:rPr>
          <w:rFonts w:hint="eastAsia"/>
        </w:rPr>
        <w:t>本方案适用于新港高速双柳长江大桥</w:t>
      </w:r>
      <w:proofErr w:type="gramStart"/>
      <w:r>
        <w:rPr>
          <w:rFonts w:hint="eastAsia"/>
        </w:rPr>
        <w:t>项目北</w:t>
      </w:r>
      <w:proofErr w:type="gramEnd"/>
      <w:r>
        <w:rPr>
          <w:rFonts w:hint="eastAsia"/>
        </w:rPr>
        <w:t>锚碇</w:t>
      </w:r>
      <w:r w:rsidR="00A46B3F">
        <w:rPr>
          <w:rFonts w:hint="eastAsia"/>
        </w:rPr>
        <w:t>2#</w:t>
      </w:r>
      <w:r w:rsidR="00A46B3F">
        <w:rPr>
          <w:rFonts w:hint="eastAsia"/>
        </w:rPr>
        <w:t>塔机</w:t>
      </w:r>
      <w:r w:rsidR="00AB02C2">
        <w:rPr>
          <w:rFonts w:hint="eastAsia"/>
        </w:rPr>
        <w:t>（</w:t>
      </w:r>
      <w:r w:rsidR="00AB02C2">
        <w:rPr>
          <w:rFonts w:hint="eastAsia"/>
        </w:rPr>
        <w:t>XGT7026-12S1</w:t>
      </w:r>
      <w:r w:rsidR="00A46B3F">
        <w:fldChar w:fldCharType="begin"/>
      </w:r>
      <w:r w:rsidR="00A46B3F">
        <w:instrText xml:space="preserve"> </w:instrText>
      </w:r>
      <w:r w:rsidR="00A46B3F">
        <w:rPr>
          <w:rFonts w:hint="eastAsia"/>
        </w:rPr>
        <w:instrText xml:space="preserve">REF </w:instrText>
      </w:r>
      <w:r w:rsidR="00A46B3F">
        <w:rPr>
          <w:rFonts w:hint="eastAsia"/>
        </w:rPr>
        <w:instrText>设备类型</w:instrText>
      </w:r>
      <w:r w:rsidR="00A46B3F">
        <w:rPr>
          <w:rFonts w:hint="eastAsia"/>
        </w:rPr>
        <w:instrText xml:space="preserve"> \h</w:instrText>
      </w:r>
      <w:r w:rsidR="00A46B3F">
        <w:instrText xml:space="preserve"> </w:instrText>
      </w:r>
      <w:r w:rsidR="00A46B3F">
        <w:fldChar w:fldCharType="separate"/>
      </w:r>
      <w:r w:rsidR="00194966">
        <w:rPr>
          <w:rFonts w:hint="eastAsia"/>
        </w:rPr>
        <w:t>塔</w:t>
      </w:r>
      <w:r w:rsidR="00194966">
        <w:rPr>
          <w:rFonts w:hint="eastAsia"/>
        </w:rPr>
        <w:lastRenderedPageBreak/>
        <w:t>式起重机</w:t>
      </w:r>
      <w:r w:rsidR="00A46B3F">
        <w:fldChar w:fldCharType="end"/>
      </w:r>
      <w:r w:rsidR="00AB02C2">
        <w:rPr>
          <w:rFonts w:hint="eastAsia"/>
        </w:rPr>
        <w:t>）</w:t>
      </w:r>
      <w:r w:rsidR="00A46B3F">
        <w:rPr>
          <w:rFonts w:hint="eastAsia"/>
        </w:rPr>
        <w:t>，</w:t>
      </w:r>
      <w:r w:rsidR="00A46B3F">
        <w:rPr>
          <w:rFonts w:hint="eastAsia"/>
        </w:rPr>
        <w:t>6#</w:t>
      </w:r>
      <w:r w:rsidR="00A46B3F">
        <w:rPr>
          <w:rFonts w:hint="eastAsia"/>
        </w:rPr>
        <w:t>塔机</w:t>
      </w:r>
      <w:r w:rsidR="00AB02C2">
        <w:rPr>
          <w:rFonts w:hint="eastAsia"/>
        </w:rPr>
        <w:t>（</w:t>
      </w:r>
      <w:r w:rsidR="00A46B3F">
        <w:rPr>
          <w:rFonts w:hint="eastAsia"/>
        </w:rPr>
        <w:t>XCP330HG</w:t>
      </w:r>
      <w:r w:rsidR="00A46B3F">
        <w:rPr>
          <w:rFonts w:hint="eastAsia"/>
        </w:rPr>
        <w:t>（</w:t>
      </w:r>
      <w:r w:rsidR="00A46B3F">
        <w:rPr>
          <w:rFonts w:hint="eastAsia"/>
        </w:rPr>
        <w:t>7525-16</w:t>
      </w:r>
      <w:r w:rsidR="00A46B3F">
        <w:rPr>
          <w:rFonts w:hint="eastAsia"/>
        </w:rPr>
        <w:t>）</w:t>
      </w:r>
      <w:r w:rsidR="00AB02C2">
        <w:rPr>
          <w:rFonts w:hint="eastAsia"/>
        </w:rPr>
        <w:t>塔式起重机）</w:t>
      </w:r>
      <w:r w:rsidR="00A46B3F">
        <w:rPr>
          <w:rFonts w:hint="eastAsia"/>
        </w:rPr>
        <w:t>安装（拆除）施工作业。方案内容包含设备布置情况、塔机附着设计验算，其余未涉及内容均按新港高速公路双柳长江大桥及接线工程</w:t>
      </w:r>
      <w:r w:rsidR="00A46B3F">
        <w:rPr>
          <w:rFonts w:hint="eastAsia"/>
        </w:rPr>
        <w:t>XGTJ-3</w:t>
      </w:r>
      <w:proofErr w:type="gramStart"/>
      <w:r w:rsidR="00A46B3F">
        <w:rPr>
          <w:rFonts w:hint="eastAsia"/>
        </w:rPr>
        <w:t>标北锚碇</w:t>
      </w:r>
      <w:proofErr w:type="gramEnd"/>
      <w:r w:rsidR="00A46B3F">
        <w:rPr>
          <w:rFonts w:hint="eastAsia"/>
        </w:rPr>
        <w:t>塔式起重机安装（拆除）专项施工方案施工。</w:t>
      </w:r>
    </w:p>
    <w:p w14:paraId="279837D4" w14:textId="77777777" w:rsidR="00663E9C" w:rsidRDefault="00663E9C">
      <w:pPr>
        <w:ind w:firstLine="480"/>
        <w:sectPr w:rsidR="00663E9C">
          <w:headerReference w:type="default" r:id="rId19"/>
          <w:footerReference w:type="default" r:id="rId20"/>
          <w:pgSz w:w="11906" w:h="16838"/>
          <w:pgMar w:top="1440" w:right="1800" w:bottom="1440" w:left="1800" w:header="851" w:footer="992" w:gutter="0"/>
          <w:pgNumType w:start="1"/>
          <w:cols w:space="425"/>
          <w:docGrid w:type="lines" w:linePitch="312"/>
        </w:sectPr>
      </w:pPr>
    </w:p>
    <w:p w14:paraId="704026C1" w14:textId="77777777" w:rsidR="0080741C" w:rsidRDefault="00000000">
      <w:pPr>
        <w:pStyle w:val="1"/>
      </w:pPr>
      <w:bookmarkStart w:id="40" w:name="_Toc3812"/>
      <w:bookmarkStart w:id="41" w:name="_Toc24395"/>
      <w:bookmarkStart w:id="42" w:name="_Toc40778420"/>
      <w:bookmarkStart w:id="43" w:name="_Toc184719379"/>
      <w:r>
        <w:rPr>
          <w:rFonts w:hint="eastAsia"/>
        </w:rPr>
        <w:lastRenderedPageBreak/>
        <w:t>工程概况</w:t>
      </w:r>
      <w:bookmarkEnd w:id="40"/>
      <w:bookmarkEnd w:id="41"/>
      <w:bookmarkEnd w:id="42"/>
      <w:bookmarkEnd w:id="43"/>
    </w:p>
    <w:p w14:paraId="681BA017" w14:textId="77777777" w:rsidR="0080741C" w:rsidRDefault="00000000">
      <w:pPr>
        <w:pStyle w:val="2"/>
      </w:pPr>
      <w:bookmarkStart w:id="44" w:name="_Toc28632"/>
      <w:bookmarkStart w:id="45" w:name="_Toc12207"/>
      <w:bookmarkStart w:id="46" w:name="_Toc40778421"/>
      <w:bookmarkStart w:id="47" w:name="_Toc184719380"/>
      <w:r>
        <w:rPr>
          <w:rFonts w:hint="eastAsia"/>
        </w:rPr>
        <w:t>工程概况</w:t>
      </w:r>
      <w:bookmarkEnd w:id="44"/>
      <w:bookmarkEnd w:id="45"/>
      <w:bookmarkEnd w:id="46"/>
      <w:bookmarkEnd w:id="47"/>
    </w:p>
    <w:p w14:paraId="06D97471" w14:textId="77777777" w:rsidR="0080741C" w:rsidRDefault="00000000">
      <w:pPr>
        <w:pStyle w:val="3"/>
      </w:pPr>
      <w:r>
        <w:rPr>
          <w:rFonts w:hint="eastAsia"/>
        </w:rPr>
        <w:t>工程项目简介</w:t>
      </w:r>
    </w:p>
    <w:p w14:paraId="5F54BD9C" w14:textId="77777777" w:rsidR="0080741C" w:rsidRDefault="00000000">
      <w:pPr>
        <w:pStyle w:val="4"/>
      </w:pPr>
      <w:r>
        <w:rPr>
          <w:rFonts w:hint="eastAsia"/>
        </w:rPr>
        <w:t>项目简介</w:t>
      </w:r>
    </w:p>
    <w:p w14:paraId="50FAEA1B" w14:textId="77777777" w:rsidR="0080741C" w:rsidRDefault="00000000">
      <w:pPr>
        <w:ind w:firstLine="480"/>
      </w:pPr>
      <w:r>
        <w:t>新港高速公路双柳长江大桥及接线工程项目位于武汉市东部，桥位位于长江武汉叶家洲段与团风河段交界处，距离阳</w:t>
      </w:r>
      <w:proofErr w:type="gramStart"/>
      <w:r>
        <w:t>逻</w:t>
      </w:r>
      <w:proofErr w:type="gramEnd"/>
      <w:r>
        <w:t>长江大桥约</w:t>
      </w:r>
      <w:r>
        <w:t>26.5km</w:t>
      </w:r>
      <w:r>
        <w:t>，距离黄冈长江大桥约</w:t>
      </w:r>
      <w:r>
        <w:t>21.0km</w:t>
      </w:r>
      <w:r>
        <w:t>。</w:t>
      </w:r>
    </w:p>
    <w:p w14:paraId="44F3DEE2" w14:textId="67927220" w:rsidR="0080741C" w:rsidRDefault="00000000">
      <w:pPr>
        <w:ind w:firstLine="480"/>
      </w:pPr>
      <w:r>
        <w:rPr>
          <w:rFonts w:hint="eastAsia"/>
        </w:rPr>
        <w:t>项目地理位置如</w:t>
      </w:r>
      <w:r>
        <w:fldChar w:fldCharType="begin"/>
      </w:r>
      <w:r>
        <w:instrText xml:space="preserve"> </w:instrText>
      </w:r>
      <w:r>
        <w:rPr>
          <w:rFonts w:hint="eastAsia"/>
        </w:rPr>
        <w:instrText>REF _Ref93301894 \h</w:instrText>
      </w:r>
      <w:r>
        <w:instrText xml:space="preserve"> </w:instrText>
      </w:r>
      <w:r>
        <w:fldChar w:fldCharType="separate"/>
      </w:r>
      <w:r w:rsidR="00194966">
        <w:rPr>
          <w:rFonts w:hint="eastAsia"/>
        </w:rPr>
        <w:t>图</w:t>
      </w:r>
      <w:r w:rsidR="00194966">
        <w:rPr>
          <w:noProof/>
        </w:rPr>
        <w:t>2.1.1</w:t>
      </w:r>
      <w:r w:rsidR="00194966">
        <w:rPr>
          <w:rFonts w:hint="eastAsia"/>
        </w:rPr>
        <w:t>-</w:t>
      </w:r>
      <w:r w:rsidR="00194966">
        <w:rPr>
          <w:noProof/>
        </w:rPr>
        <w:t>1</w:t>
      </w:r>
      <w:r>
        <w:fldChar w:fldCharType="end"/>
      </w:r>
      <w:r>
        <w:rPr>
          <w:rFonts w:hint="eastAsia"/>
        </w:rPr>
        <w:t>所示。</w:t>
      </w:r>
    </w:p>
    <w:p w14:paraId="5ABA4C1B" w14:textId="77777777" w:rsidR="0080741C" w:rsidRDefault="00000000">
      <w:pPr>
        <w:pStyle w:val="affff4"/>
      </w:pPr>
      <w:r>
        <w:rPr>
          <w:noProof/>
        </w:rPr>
        <w:drawing>
          <wp:inline distT="0" distB="0" distL="114300" distR="114300" wp14:anchorId="6DFBDDAF" wp14:editId="7274822D">
            <wp:extent cx="4325620" cy="4483735"/>
            <wp:effectExtent l="0" t="0" r="2540" b="12065"/>
            <wp:docPr id="7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40"/>
                    <pic:cNvPicPr>
                      <a:picLocks noChangeAspect="1"/>
                    </pic:cNvPicPr>
                  </pic:nvPicPr>
                  <pic:blipFill>
                    <a:blip r:embed="rId21"/>
                    <a:stretch>
                      <a:fillRect/>
                    </a:stretch>
                  </pic:blipFill>
                  <pic:spPr>
                    <a:xfrm>
                      <a:off x="0" y="0"/>
                      <a:ext cx="4325620" cy="4483735"/>
                    </a:xfrm>
                    <a:prstGeom prst="rect">
                      <a:avLst/>
                    </a:prstGeom>
                    <a:noFill/>
                    <a:ln>
                      <a:noFill/>
                    </a:ln>
                  </pic:spPr>
                </pic:pic>
              </a:graphicData>
            </a:graphic>
          </wp:inline>
        </w:drawing>
      </w:r>
    </w:p>
    <w:p w14:paraId="38069701" w14:textId="2FAAFE3F" w:rsidR="0080741C" w:rsidRDefault="00000000">
      <w:pPr>
        <w:pStyle w:val="affff2"/>
      </w:pPr>
      <w:bookmarkStart w:id="48" w:name="_Ref93301894"/>
      <w:r>
        <w:rPr>
          <w:rFonts w:hint="eastAsia"/>
        </w:rPr>
        <w:t>图</w:t>
      </w:r>
      <w:r>
        <w:fldChar w:fldCharType="begin"/>
      </w:r>
      <w:r>
        <w:instrText xml:space="preserve"> </w:instrText>
      </w:r>
      <w:r>
        <w:rPr>
          <w:rFonts w:hint="eastAsia"/>
        </w:rPr>
        <w:instrText xml:space="preserve">STYLEREF </w:instrText>
      </w:r>
      <w:r>
        <w:instrText>3</w:instrText>
      </w:r>
      <w:r>
        <w:rPr>
          <w:rFonts w:hint="eastAsia"/>
        </w:rPr>
        <w:instrText xml:space="preserve"> \s</w:instrText>
      </w:r>
      <w:r>
        <w:instrText xml:space="preserve"> </w:instrText>
      </w:r>
      <w:r>
        <w:fldChar w:fldCharType="separate"/>
      </w:r>
      <w:r w:rsidR="00194966">
        <w:rPr>
          <w:noProof/>
        </w:rPr>
        <w:t>2.1.1</w:t>
      </w:r>
      <w:r>
        <w:fldChar w:fldCharType="end"/>
      </w:r>
      <w:r>
        <w:rPr>
          <w:rFonts w:hint="eastAsia"/>
        </w:rPr>
        <w:t>-</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w:instrText>
      </w:r>
      <w:r>
        <w:instrText xml:space="preserve">3 </w:instrText>
      </w:r>
      <w:r>
        <w:fldChar w:fldCharType="separate"/>
      </w:r>
      <w:r w:rsidR="00194966">
        <w:rPr>
          <w:noProof/>
        </w:rPr>
        <w:t>1</w:t>
      </w:r>
      <w:r>
        <w:fldChar w:fldCharType="end"/>
      </w:r>
      <w:bookmarkEnd w:id="48"/>
      <w:r>
        <w:t xml:space="preserve"> </w:t>
      </w:r>
      <w:r>
        <w:rPr>
          <w:rFonts w:hint="eastAsia"/>
        </w:rPr>
        <w:t>项目地理位置图</w:t>
      </w:r>
    </w:p>
    <w:p w14:paraId="6FDBCA1E" w14:textId="77777777" w:rsidR="0080741C" w:rsidRDefault="00000000">
      <w:pPr>
        <w:ind w:firstLine="480"/>
      </w:pPr>
      <w:r>
        <w:t>主桥为主跨</w:t>
      </w:r>
      <w:r>
        <w:t>1430m</w:t>
      </w:r>
      <w:r>
        <w:t>双塔单跨</w:t>
      </w:r>
      <w:proofErr w:type="gramStart"/>
      <w:r>
        <w:t>双铰钢箱梁</w:t>
      </w:r>
      <w:proofErr w:type="gramEnd"/>
      <w:r>
        <w:t>悬索桥，南、北侧长江大堤均采用</w:t>
      </w:r>
      <w:r>
        <w:t>100</w:t>
      </w:r>
      <w:r>
        <w:t>米简支钢箱梁跨越，主缆跨度布置为</w:t>
      </w:r>
      <w:r>
        <w:t>430+1430+430m</w:t>
      </w:r>
      <w:r>
        <w:t>，边主跨比</w:t>
      </w:r>
      <w:r>
        <w:t>0.301</w:t>
      </w:r>
      <w:r>
        <w:t>，矢跨比采用</w:t>
      </w:r>
      <w:r>
        <w:t>1/9</w:t>
      </w:r>
      <w:r>
        <w:t>。全桥共设两根主缆，主缆横向间距</w:t>
      </w:r>
      <w:r>
        <w:t>43.2m</w:t>
      </w:r>
      <w:r>
        <w:t>。</w:t>
      </w:r>
    </w:p>
    <w:p w14:paraId="5DE5C90C" w14:textId="77777777" w:rsidR="0080741C" w:rsidRDefault="00000000">
      <w:pPr>
        <w:ind w:firstLine="480"/>
      </w:pPr>
      <w:r>
        <w:t>本标段建设内容包括北岸锚碇、</w:t>
      </w:r>
      <w:r>
        <w:rPr>
          <w:rFonts w:hint="eastAsia"/>
        </w:rPr>
        <w:t>锚碇</w:t>
      </w:r>
      <w:r>
        <w:t>、钢梁（</w:t>
      </w:r>
      <w:proofErr w:type="gramStart"/>
      <w:r>
        <w:t>含跨中梁</w:t>
      </w:r>
      <w:proofErr w:type="gramEnd"/>
      <w:r>
        <w:t>段），下游侧缆索系</w:t>
      </w:r>
      <w:r>
        <w:lastRenderedPageBreak/>
        <w:t>统及附属工程。</w:t>
      </w:r>
    </w:p>
    <w:p w14:paraId="535EBDC8" w14:textId="0AADEA21" w:rsidR="0080741C" w:rsidRDefault="00000000">
      <w:pPr>
        <w:ind w:firstLine="480"/>
      </w:pPr>
      <w:r>
        <w:t>双柳长江大桥主桥布置图</w:t>
      </w:r>
      <w:r>
        <w:rPr>
          <w:rFonts w:hint="eastAsia"/>
        </w:rPr>
        <w:t>如</w:t>
      </w:r>
      <w:r>
        <w:fldChar w:fldCharType="begin"/>
      </w:r>
      <w:r>
        <w:instrText xml:space="preserve"> </w:instrText>
      </w:r>
      <w:r>
        <w:rPr>
          <w:rFonts w:hint="eastAsia"/>
        </w:rPr>
        <w:instrText>REF _Ref129263497 \h</w:instrText>
      </w:r>
      <w:r>
        <w:instrText xml:space="preserve"> </w:instrText>
      </w:r>
      <w:r>
        <w:fldChar w:fldCharType="separate"/>
      </w:r>
      <w:r w:rsidR="00194966">
        <w:rPr>
          <w:rFonts w:hint="eastAsia"/>
        </w:rPr>
        <w:t>图</w:t>
      </w:r>
      <w:r w:rsidR="00194966">
        <w:rPr>
          <w:noProof/>
        </w:rPr>
        <w:t>2.1.1</w:t>
      </w:r>
      <w:r w:rsidR="00194966">
        <w:rPr>
          <w:rFonts w:hint="eastAsia"/>
        </w:rPr>
        <w:t>-</w:t>
      </w:r>
      <w:r w:rsidR="00194966">
        <w:rPr>
          <w:noProof/>
        </w:rPr>
        <w:t>2</w:t>
      </w:r>
      <w:r>
        <w:fldChar w:fldCharType="end"/>
      </w:r>
      <w:r>
        <w:rPr>
          <w:rFonts w:hint="eastAsia"/>
        </w:rPr>
        <w:t>所示。</w:t>
      </w:r>
    </w:p>
    <w:p w14:paraId="74A37520" w14:textId="77777777" w:rsidR="0080741C" w:rsidRDefault="00000000">
      <w:pPr>
        <w:pStyle w:val="affff4"/>
      </w:pPr>
      <w:r>
        <w:rPr>
          <w:noProof/>
        </w:rPr>
        <w:drawing>
          <wp:inline distT="0" distB="0" distL="114300" distR="114300" wp14:anchorId="7AB2DF12" wp14:editId="3B24B6F1">
            <wp:extent cx="5274310" cy="1538605"/>
            <wp:effectExtent l="0" t="0" r="2540" b="4445"/>
            <wp:docPr id="75"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1"/>
                    <pic:cNvPicPr>
                      <a:picLocks noChangeAspect="1"/>
                    </pic:cNvPicPr>
                  </pic:nvPicPr>
                  <pic:blipFill>
                    <a:blip r:embed="rId22"/>
                    <a:stretch>
                      <a:fillRect/>
                    </a:stretch>
                  </pic:blipFill>
                  <pic:spPr>
                    <a:xfrm>
                      <a:off x="0" y="0"/>
                      <a:ext cx="5274310" cy="1538825"/>
                    </a:xfrm>
                    <a:prstGeom prst="rect">
                      <a:avLst/>
                    </a:prstGeom>
                    <a:noFill/>
                    <a:ln>
                      <a:noFill/>
                    </a:ln>
                  </pic:spPr>
                </pic:pic>
              </a:graphicData>
            </a:graphic>
          </wp:inline>
        </w:drawing>
      </w:r>
    </w:p>
    <w:p w14:paraId="3DD133CD" w14:textId="75D8DEE0" w:rsidR="0080741C" w:rsidRDefault="00000000">
      <w:pPr>
        <w:pStyle w:val="affff2"/>
      </w:pPr>
      <w:bookmarkStart w:id="49" w:name="_Ref129263497"/>
      <w:r>
        <w:rPr>
          <w:rFonts w:hint="eastAsia"/>
        </w:rPr>
        <w:t>图</w:t>
      </w:r>
      <w:r>
        <w:fldChar w:fldCharType="begin"/>
      </w:r>
      <w:r>
        <w:instrText xml:space="preserve"> </w:instrText>
      </w:r>
      <w:r>
        <w:rPr>
          <w:rFonts w:hint="eastAsia"/>
        </w:rPr>
        <w:instrText xml:space="preserve">STYLEREF </w:instrText>
      </w:r>
      <w:r>
        <w:instrText>3</w:instrText>
      </w:r>
      <w:r>
        <w:rPr>
          <w:rFonts w:hint="eastAsia"/>
        </w:rPr>
        <w:instrText xml:space="preserve"> \s</w:instrText>
      </w:r>
      <w:r>
        <w:instrText xml:space="preserve"> </w:instrText>
      </w:r>
      <w:r>
        <w:fldChar w:fldCharType="separate"/>
      </w:r>
      <w:r w:rsidR="00194966">
        <w:rPr>
          <w:noProof/>
        </w:rPr>
        <w:t>2.1.1</w:t>
      </w:r>
      <w:r>
        <w:fldChar w:fldCharType="end"/>
      </w:r>
      <w:r>
        <w:rPr>
          <w:rFonts w:hint="eastAsia"/>
        </w:rPr>
        <w:t>-</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w:instrText>
      </w:r>
      <w:r>
        <w:instrText xml:space="preserve">3 </w:instrText>
      </w:r>
      <w:r>
        <w:fldChar w:fldCharType="separate"/>
      </w:r>
      <w:r w:rsidR="00194966">
        <w:rPr>
          <w:noProof/>
        </w:rPr>
        <w:t>2</w:t>
      </w:r>
      <w:r>
        <w:fldChar w:fldCharType="end"/>
      </w:r>
      <w:bookmarkEnd w:id="49"/>
      <w:r>
        <w:t xml:space="preserve"> </w:t>
      </w:r>
      <w:r>
        <w:t>双柳长江大桥主桥布置图</w:t>
      </w:r>
    </w:p>
    <w:p w14:paraId="5D696DAE" w14:textId="77777777" w:rsidR="00194966" w:rsidRDefault="00A46B3F">
      <w:pPr>
        <w:pStyle w:val="aff8"/>
        <w:rPr>
          <w:bCs/>
        </w:rPr>
      </w:pPr>
      <w:r>
        <w:fldChar w:fldCharType="begin"/>
      </w:r>
      <w:r>
        <w:instrText xml:space="preserve"> REF </w:instrText>
      </w:r>
      <w:r>
        <w:instrText>设备位置</w:instrText>
      </w:r>
      <w:r>
        <w:instrText xml:space="preserve"> \h </w:instrText>
      </w:r>
      <w:r>
        <w:fldChar w:fldCharType="separate"/>
      </w:r>
    </w:p>
    <w:p w14:paraId="1DBD1DF6" w14:textId="42387485" w:rsidR="0080741C" w:rsidRDefault="00194966">
      <w:pPr>
        <w:pStyle w:val="4"/>
      </w:pPr>
      <w:r>
        <w:rPr>
          <w:rFonts w:hint="eastAsia"/>
        </w:rPr>
        <w:t>北锚碇</w:t>
      </w:r>
      <w:r w:rsidR="00A46B3F">
        <w:fldChar w:fldCharType="end"/>
      </w:r>
      <w:r w:rsidR="00A46B3F">
        <w:rPr>
          <w:rFonts w:hint="eastAsia"/>
        </w:rPr>
        <w:t>概况</w:t>
      </w:r>
    </w:p>
    <w:p w14:paraId="3F72FA6E" w14:textId="77777777" w:rsidR="00194966" w:rsidRPr="00194966" w:rsidRDefault="00000000" w:rsidP="00194966">
      <w:pPr>
        <w:ind w:firstLine="480"/>
      </w:pPr>
      <w:r>
        <w:t>北锚碇为重力式锚碇，由锚碇基础</w:t>
      </w:r>
      <w:proofErr w:type="gramStart"/>
      <w:r>
        <w:t>和锚体组成</w:t>
      </w:r>
      <w:proofErr w:type="gramEnd"/>
      <w:r>
        <w:t>，锚碇基础采用外径</w:t>
      </w:r>
      <w:r>
        <w:t>85m</w:t>
      </w:r>
      <w:r>
        <w:t>、壁厚</w:t>
      </w:r>
      <w:r>
        <w:t>1.5m</w:t>
      </w:r>
      <w:r>
        <w:t>的圆形地下连续墙加环形钢筋混凝土内衬支护结构。由地连墙、帽梁、内衬、底板、顶板</w:t>
      </w:r>
      <w:proofErr w:type="gramStart"/>
      <w:r>
        <w:t>及填芯混凝土</w:t>
      </w:r>
      <w:proofErr w:type="gramEnd"/>
      <w:r>
        <w:t>、隔仓等组成。地连墙顶标高</w:t>
      </w:r>
      <w:r>
        <w:t>+19m</w:t>
      </w:r>
      <w:r>
        <w:t>，底标高</w:t>
      </w:r>
      <w:r>
        <w:t>-42m</w:t>
      </w:r>
      <w:r>
        <w:t>，地</w:t>
      </w:r>
      <w:proofErr w:type="gramStart"/>
      <w:r>
        <w:t>连墙深</w:t>
      </w:r>
      <w:proofErr w:type="gramEnd"/>
      <w:r>
        <w:t>61m</w:t>
      </w:r>
      <w:r>
        <w:t>，锚碇基础深度</w:t>
      </w:r>
      <w:r>
        <w:t>46m</w:t>
      </w:r>
      <w:r>
        <w:t>，</w:t>
      </w:r>
      <w:r w:rsidR="00A46B3F">
        <w:fldChar w:fldCharType="begin"/>
      </w:r>
      <w:r>
        <w:instrText xml:space="preserve"> REF </w:instrText>
      </w:r>
      <w:r>
        <w:instrText>设备位置</w:instrText>
      </w:r>
      <w:r>
        <w:instrText xml:space="preserve"> \h  \* MERGEFORMAT </w:instrText>
      </w:r>
      <w:r w:rsidR="00A46B3F">
        <w:fldChar w:fldCharType="separate"/>
      </w:r>
    </w:p>
    <w:p w14:paraId="7B331BB6" w14:textId="6F7EEDF1" w:rsidR="0080741C" w:rsidRDefault="00194966">
      <w:pPr>
        <w:ind w:firstLine="480"/>
      </w:pPr>
      <w:r>
        <w:rPr>
          <w:rFonts w:hint="eastAsia"/>
        </w:rPr>
        <w:t>北锚碇</w:t>
      </w:r>
      <w:r w:rsidR="00A46B3F">
        <w:fldChar w:fldCharType="end"/>
      </w:r>
      <w:r w:rsidR="00A46B3F">
        <w:t>布置图</w:t>
      </w:r>
      <w:r w:rsidR="00A46B3F">
        <w:rPr>
          <w:rFonts w:hint="eastAsia"/>
        </w:rPr>
        <w:t>如</w:t>
      </w:r>
      <w:r w:rsidR="00A46B3F">
        <w:fldChar w:fldCharType="begin"/>
      </w:r>
      <w:r w:rsidR="00A46B3F">
        <w:instrText xml:space="preserve"> </w:instrText>
      </w:r>
      <w:r w:rsidR="00A46B3F">
        <w:rPr>
          <w:rFonts w:hint="eastAsia"/>
        </w:rPr>
        <w:instrText>REF _Ref130455550 \h</w:instrText>
      </w:r>
      <w:r w:rsidR="00A46B3F">
        <w:instrText xml:space="preserve"> </w:instrText>
      </w:r>
      <w:r w:rsidR="00A46B3F">
        <w:fldChar w:fldCharType="separate"/>
      </w:r>
      <w:r>
        <w:rPr>
          <w:rFonts w:hint="eastAsia"/>
        </w:rPr>
        <w:t>图</w:t>
      </w:r>
      <w:r>
        <w:rPr>
          <w:noProof/>
        </w:rPr>
        <w:t>2.1.1</w:t>
      </w:r>
      <w:r>
        <w:rPr>
          <w:rFonts w:hint="eastAsia"/>
        </w:rPr>
        <w:t>-</w:t>
      </w:r>
      <w:r>
        <w:rPr>
          <w:noProof/>
        </w:rPr>
        <w:t>3</w:t>
      </w:r>
      <w:r w:rsidR="00A46B3F">
        <w:fldChar w:fldCharType="end"/>
      </w:r>
      <w:r w:rsidR="00A46B3F">
        <w:rPr>
          <w:rFonts w:hint="eastAsia"/>
        </w:rPr>
        <w:t>所示。</w:t>
      </w:r>
    </w:p>
    <w:p w14:paraId="72BB21E8" w14:textId="77777777" w:rsidR="0080741C" w:rsidRDefault="00000000">
      <w:pPr>
        <w:pStyle w:val="affff4"/>
      </w:pPr>
      <w:r>
        <w:rPr>
          <w:noProof/>
        </w:rPr>
        <w:drawing>
          <wp:inline distT="0" distB="0" distL="0" distR="0" wp14:anchorId="0A8B09B4" wp14:editId="1300032E">
            <wp:extent cx="2875915" cy="2663825"/>
            <wp:effectExtent l="0" t="0" r="635"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876367" cy="2664000"/>
                    </a:xfrm>
                    <a:prstGeom prst="rect">
                      <a:avLst/>
                    </a:prstGeom>
                    <a:noFill/>
                    <a:ln>
                      <a:noFill/>
                    </a:ln>
                    <a:effectLst/>
                  </pic:spPr>
                </pic:pic>
              </a:graphicData>
            </a:graphic>
          </wp:inline>
        </w:drawing>
      </w:r>
      <w:r>
        <w:rPr>
          <w:noProof/>
        </w:rPr>
        <w:drawing>
          <wp:inline distT="0" distB="0" distL="0" distR="0" wp14:anchorId="0286A573" wp14:editId="0285E6ED">
            <wp:extent cx="2345055" cy="2663825"/>
            <wp:effectExtent l="0" t="0" r="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345125" cy="2664000"/>
                    </a:xfrm>
                    <a:prstGeom prst="rect">
                      <a:avLst/>
                    </a:prstGeom>
                    <a:noFill/>
                    <a:ln>
                      <a:noFill/>
                    </a:ln>
                    <a:effectLst/>
                  </pic:spPr>
                </pic:pic>
              </a:graphicData>
            </a:graphic>
          </wp:inline>
        </w:drawing>
      </w:r>
    </w:p>
    <w:p w14:paraId="1ACB41EF" w14:textId="77777777" w:rsidR="00194966" w:rsidRDefault="00000000">
      <w:pPr>
        <w:pStyle w:val="aff8"/>
        <w:rPr>
          <w:bCs/>
        </w:rPr>
      </w:pPr>
      <w:bookmarkStart w:id="50" w:name="_Ref130455550"/>
      <w:r>
        <w:rPr>
          <w:rFonts w:hint="eastAsia"/>
        </w:rPr>
        <w:t>图</w:t>
      </w:r>
      <w:r>
        <w:fldChar w:fldCharType="begin"/>
      </w:r>
      <w:r>
        <w:instrText xml:space="preserve"> </w:instrText>
      </w:r>
      <w:r>
        <w:rPr>
          <w:rFonts w:hint="eastAsia"/>
        </w:rPr>
        <w:instrText xml:space="preserve">STYLEREF </w:instrText>
      </w:r>
      <w:r>
        <w:instrText>3</w:instrText>
      </w:r>
      <w:r>
        <w:rPr>
          <w:rFonts w:hint="eastAsia"/>
        </w:rPr>
        <w:instrText xml:space="preserve"> \s</w:instrText>
      </w:r>
      <w:r>
        <w:instrText xml:space="preserve"> </w:instrText>
      </w:r>
      <w:r>
        <w:fldChar w:fldCharType="separate"/>
      </w:r>
      <w:r w:rsidR="00194966">
        <w:rPr>
          <w:noProof/>
        </w:rPr>
        <w:t>2.1.1</w:t>
      </w:r>
      <w:r>
        <w:fldChar w:fldCharType="end"/>
      </w:r>
      <w:r>
        <w:rPr>
          <w:rFonts w:hint="eastAsia"/>
        </w:rPr>
        <w:t>-</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w:instrText>
      </w:r>
      <w:r>
        <w:instrText xml:space="preserve">3 </w:instrText>
      </w:r>
      <w:r>
        <w:fldChar w:fldCharType="separate"/>
      </w:r>
      <w:r w:rsidR="00194966">
        <w:rPr>
          <w:noProof/>
        </w:rPr>
        <w:t>3</w:t>
      </w:r>
      <w:r>
        <w:fldChar w:fldCharType="end"/>
      </w:r>
      <w:bookmarkEnd w:id="50"/>
      <w:r>
        <w:t xml:space="preserve"> </w:t>
      </w:r>
      <w:r w:rsidR="00A46B3F">
        <w:fldChar w:fldCharType="begin"/>
      </w:r>
      <w:r>
        <w:instrText xml:space="preserve"> REF </w:instrText>
      </w:r>
      <w:r>
        <w:instrText>设备位置</w:instrText>
      </w:r>
      <w:r>
        <w:instrText xml:space="preserve"> \h </w:instrText>
      </w:r>
      <w:r w:rsidR="00A46B3F">
        <w:fldChar w:fldCharType="separate"/>
      </w:r>
    </w:p>
    <w:p w14:paraId="1010A6D0" w14:textId="4B38E6B9" w:rsidR="0080741C" w:rsidRDefault="00194966">
      <w:pPr>
        <w:pStyle w:val="affff2"/>
      </w:pPr>
      <w:r>
        <w:rPr>
          <w:rFonts w:hint="eastAsia"/>
        </w:rPr>
        <w:t>北锚碇</w:t>
      </w:r>
      <w:r w:rsidR="00A46B3F">
        <w:fldChar w:fldCharType="end"/>
      </w:r>
      <w:r w:rsidR="00A46B3F">
        <w:t>布置图</w:t>
      </w:r>
    </w:p>
    <w:bookmarkStart w:id="51" w:name="_Toc18949"/>
    <w:p w14:paraId="1410339D" w14:textId="77777777" w:rsidR="00194966" w:rsidRDefault="00A46B3F">
      <w:pPr>
        <w:pStyle w:val="aff8"/>
        <w:rPr>
          <w:bCs/>
        </w:rPr>
      </w:pPr>
      <w:r>
        <w:fldChar w:fldCharType="begin"/>
      </w:r>
      <w:r>
        <w:instrText xml:space="preserve"> REF </w:instrText>
      </w:r>
      <w:r>
        <w:instrText>设备位置</w:instrText>
      </w:r>
      <w:r>
        <w:instrText xml:space="preserve"> \h </w:instrText>
      </w:r>
      <w:r>
        <w:fldChar w:fldCharType="separate"/>
      </w:r>
    </w:p>
    <w:p w14:paraId="69DC31D5" w14:textId="1B6FC554" w:rsidR="0080741C" w:rsidRDefault="00194966">
      <w:pPr>
        <w:pStyle w:val="4"/>
      </w:pPr>
      <w:r>
        <w:rPr>
          <w:rFonts w:hint="eastAsia"/>
        </w:rPr>
        <w:lastRenderedPageBreak/>
        <w:t>北锚碇</w:t>
      </w:r>
      <w:r w:rsidR="00A46B3F">
        <w:fldChar w:fldCharType="end"/>
      </w:r>
      <w:r w:rsidR="00A46B3F">
        <w:rPr>
          <w:rFonts w:hint="eastAsia"/>
        </w:rPr>
        <w:t>基坑</w:t>
      </w:r>
      <w:r w:rsidR="00A46B3F">
        <w:t>概况</w:t>
      </w:r>
      <w:bookmarkEnd w:id="51"/>
    </w:p>
    <w:p w14:paraId="6FCD8128" w14:textId="77777777" w:rsidR="00194966" w:rsidRDefault="00A46B3F">
      <w:pPr>
        <w:pStyle w:val="aff8"/>
        <w:rPr>
          <w:bCs/>
        </w:rPr>
      </w:pPr>
      <w:r>
        <w:fldChar w:fldCharType="begin"/>
      </w:r>
      <w:r>
        <w:instrText xml:space="preserve"> REF </w:instrText>
      </w:r>
      <w:r>
        <w:instrText>设备位置</w:instrText>
      </w:r>
      <w:r>
        <w:instrText xml:space="preserve"> \h </w:instrText>
      </w:r>
      <w:r>
        <w:fldChar w:fldCharType="separate"/>
      </w:r>
    </w:p>
    <w:p w14:paraId="3F70A207" w14:textId="027D0B7F" w:rsidR="0080741C" w:rsidRDefault="00194966">
      <w:pPr>
        <w:ind w:firstLine="480"/>
      </w:pPr>
      <w:r>
        <w:rPr>
          <w:rFonts w:hint="eastAsia"/>
        </w:rPr>
        <w:t>北锚碇</w:t>
      </w:r>
      <w:r w:rsidR="00A46B3F">
        <w:fldChar w:fldCharType="end"/>
      </w:r>
      <w:r w:rsidR="00A46B3F">
        <w:t>基础外径</w:t>
      </w:r>
      <w:r w:rsidR="00A46B3F">
        <w:t>85m</w:t>
      </w:r>
      <w:r w:rsidR="00A46B3F">
        <w:t>，</w:t>
      </w:r>
      <w:r w:rsidR="00A46B3F">
        <w:rPr>
          <w:rFonts w:hint="eastAsia"/>
        </w:rPr>
        <w:t>内径</w:t>
      </w:r>
      <w:r w:rsidR="00A46B3F">
        <w:rPr>
          <w:rFonts w:hint="eastAsia"/>
        </w:rPr>
        <w:t>82m</w:t>
      </w:r>
      <w:r w:rsidR="00A46B3F">
        <w:rPr>
          <w:rFonts w:hint="eastAsia"/>
        </w:rPr>
        <w:t>，</w:t>
      </w:r>
      <w:r w:rsidR="00A46B3F">
        <w:t>基础顶面高程为</w:t>
      </w:r>
      <w:r w:rsidR="00A46B3F">
        <w:t>+22</w:t>
      </w:r>
      <w:r w:rsidR="00A46B3F">
        <w:rPr>
          <w:rFonts w:hint="eastAsia"/>
        </w:rPr>
        <w:t>.0</w:t>
      </w:r>
      <w:r w:rsidR="00A46B3F">
        <w:t>m</w:t>
      </w:r>
      <w:r w:rsidR="00A46B3F">
        <w:t>，基础底面高程</w:t>
      </w:r>
      <w:r w:rsidR="00A46B3F">
        <w:t>-24</w:t>
      </w:r>
      <w:r w:rsidR="00A46B3F">
        <w:rPr>
          <w:rFonts w:hint="eastAsia"/>
        </w:rPr>
        <w:t>.0</w:t>
      </w:r>
      <w:r w:rsidR="00A46B3F">
        <w:t>m</w:t>
      </w:r>
      <w:r w:rsidR="00A46B3F">
        <w:t>。锚碇基础中心里程桩号</w:t>
      </w:r>
      <w:r w:rsidR="00A46B3F">
        <w:t>K25+809.664</w:t>
      </w:r>
      <w:r w:rsidR="00A46B3F">
        <w:t>，坐标</w:t>
      </w:r>
      <w:r w:rsidR="00A46B3F">
        <w:t>X=839472.4494</w:t>
      </w:r>
      <w:r w:rsidR="00A46B3F">
        <w:t>，</w:t>
      </w:r>
      <w:r w:rsidR="00A46B3F">
        <w:t>Y=3388800.2582</w:t>
      </w:r>
      <w:r w:rsidR="00A46B3F">
        <w:t>。</w:t>
      </w:r>
    </w:p>
    <w:p w14:paraId="5F04C4BA" w14:textId="77777777" w:rsidR="0080741C" w:rsidRDefault="00000000">
      <w:pPr>
        <w:ind w:firstLine="480"/>
      </w:pPr>
      <w:r>
        <w:rPr>
          <w:rFonts w:hint="eastAsia"/>
        </w:rPr>
        <w:t>为保证地连墙开挖阶段受力及提升刚度的需要</w:t>
      </w:r>
      <w:r>
        <w:rPr>
          <w:rFonts w:hint="eastAsia"/>
        </w:rPr>
        <w:t>,</w:t>
      </w:r>
      <w:r>
        <w:rPr>
          <w:rFonts w:hint="eastAsia"/>
        </w:rPr>
        <w:t>在地下连续墙顶部设置刚度较大的帽梁。帽梁为钢筋混凝土环形结构，地连墙顶部伸入帽梁</w:t>
      </w:r>
      <w:r>
        <w:rPr>
          <w:rFonts w:hint="eastAsia"/>
        </w:rPr>
        <w:t>10cm</w:t>
      </w:r>
      <w:r>
        <w:rPr>
          <w:rFonts w:hint="eastAsia"/>
        </w:rPr>
        <w:t>，顶部竖向钢筋全部伸入帽梁，与帽梁相连。帽梁悬出地连墙内侧</w:t>
      </w:r>
      <w:r>
        <w:rPr>
          <w:rFonts w:hint="eastAsia"/>
        </w:rPr>
        <w:t>1.0m</w:t>
      </w:r>
      <w:r>
        <w:rPr>
          <w:rFonts w:hint="eastAsia"/>
        </w:rPr>
        <w:t>，外侧</w:t>
      </w:r>
      <w:r>
        <w:rPr>
          <w:rFonts w:hint="eastAsia"/>
        </w:rPr>
        <w:t>1.5m</w:t>
      </w:r>
      <w:r>
        <w:rPr>
          <w:rFonts w:hint="eastAsia"/>
        </w:rPr>
        <w:t>，</w:t>
      </w:r>
      <w:proofErr w:type="gramStart"/>
      <w:r>
        <w:rPr>
          <w:rFonts w:hint="eastAsia"/>
        </w:rPr>
        <w:t>帽梁总</w:t>
      </w:r>
      <w:proofErr w:type="gramEnd"/>
      <w:r>
        <w:rPr>
          <w:rFonts w:hint="eastAsia"/>
        </w:rPr>
        <w:t>宽度</w:t>
      </w:r>
      <w:r>
        <w:rPr>
          <w:rFonts w:hint="eastAsia"/>
        </w:rPr>
        <w:t>4.0m</w:t>
      </w:r>
      <w:r>
        <w:rPr>
          <w:rFonts w:hint="eastAsia"/>
        </w:rPr>
        <w:t>，高</w:t>
      </w:r>
      <w:r>
        <w:rPr>
          <w:rFonts w:hint="eastAsia"/>
        </w:rPr>
        <w:t>3.0m</w:t>
      </w:r>
      <w:r>
        <w:rPr>
          <w:rFonts w:hint="eastAsia"/>
        </w:rPr>
        <w:t>。</w:t>
      </w:r>
    </w:p>
    <w:p w14:paraId="54FBF9C6" w14:textId="77777777" w:rsidR="0080741C" w:rsidRDefault="00000000">
      <w:pPr>
        <w:ind w:firstLine="480"/>
      </w:pPr>
      <w:r>
        <w:rPr>
          <w:rFonts w:hint="eastAsia"/>
        </w:rPr>
        <w:t>为了满足地连墙开挖阶段的受力要求，在地连墙内侧设置环形的刚性混凝土内衬，内衬作为地连墙的弹性支撑设置在地下连续墙内侧。考虑地连墙结构受力、减少施工周期和</w:t>
      </w:r>
      <w:proofErr w:type="gramStart"/>
      <w:r>
        <w:rPr>
          <w:rFonts w:hint="eastAsia"/>
        </w:rPr>
        <w:t>开挖段土体</w:t>
      </w:r>
      <w:proofErr w:type="gramEnd"/>
      <w:r>
        <w:rPr>
          <w:rFonts w:hint="eastAsia"/>
        </w:rPr>
        <w:t>蠕变对地连墙的影响，内衬施工层高不超过</w:t>
      </w:r>
      <w:r>
        <w:rPr>
          <w:rFonts w:hint="eastAsia"/>
        </w:rPr>
        <w:t>3.0m</w:t>
      </w:r>
      <w:r>
        <w:rPr>
          <w:rFonts w:hint="eastAsia"/>
        </w:rPr>
        <w:t>，内衬底部均设置斜坡。内衬厚度由上至下：</w:t>
      </w:r>
      <w:r>
        <w:rPr>
          <w:rFonts w:hint="eastAsia"/>
        </w:rPr>
        <w:t>4~10m</w:t>
      </w:r>
      <w:r>
        <w:rPr>
          <w:rFonts w:hint="eastAsia"/>
        </w:rPr>
        <w:t>深度内厚</w:t>
      </w:r>
      <w:r>
        <w:rPr>
          <w:rFonts w:hint="eastAsia"/>
        </w:rPr>
        <w:t>1.0m</w:t>
      </w:r>
      <w:r>
        <w:rPr>
          <w:rFonts w:hint="eastAsia"/>
        </w:rPr>
        <w:t>，</w:t>
      </w:r>
      <w:r>
        <w:rPr>
          <w:rFonts w:hint="eastAsia"/>
        </w:rPr>
        <w:t>10</w:t>
      </w:r>
      <w:r>
        <w:rPr>
          <w:rFonts w:hint="eastAsia"/>
        </w:rPr>
        <w:t>～</w:t>
      </w:r>
      <w:r>
        <w:rPr>
          <w:rFonts w:hint="eastAsia"/>
        </w:rPr>
        <w:t>19m</w:t>
      </w:r>
      <w:r>
        <w:rPr>
          <w:rFonts w:hint="eastAsia"/>
        </w:rPr>
        <w:t>深度内厚</w:t>
      </w:r>
      <w:r>
        <w:rPr>
          <w:rFonts w:hint="eastAsia"/>
        </w:rPr>
        <w:t>1.5m</w:t>
      </w:r>
      <w:r>
        <w:rPr>
          <w:rFonts w:hint="eastAsia"/>
        </w:rPr>
        <w:t>，</w:t>
      </w:r>
      <w:r>
        <w:rPr>
          <w:rFonts w:hint="eastAsia"/>
        </w:rPr>
        <w:t>19</w:t>
      </w:r>
      <w:r>
        <w:rPr>
          <w:rFonts w:hint="eastAsia"/>
        </w:rPr>
        <w:t>～</w:t>
      </w:r>
      <w:r>
        <w:rPr>
          <w:rFonts w:hint="eastAsia"/>
        </w:rPr>
        <w:t>28m</w:t>
      </w:r>
      <w:r>
        <w:rPr>
          <w:rFonts w:hint="eastAsia"/>
        </w:rPr>
        <w:t>深度内厚</w:t>
      </w:r>
      <w:r>
        <w:rPr>
          <w:rFonts w:hint="eastAsia"/>
        </w:rPr>
        <w:t>2.0m</w:t>
      </w:r>
      <w:r>
        <w:rPr>
          <w:rFonts w:hint="eastAsia"/>
        </w:rPr>
        <w:t>，</w:t>
      </w:r>
      <w:r>
        <w:rPr>
          <w:rFonts w:hint="eastAsia"/>
        </w:rPr>
        <w:t>28</w:t>
      </w:r>
      <w:r>
        <w:rPr>
          <w:rFonts w:hint="eastAsia"/>
        </w:rPr>
        <w:t>～</w:t>
      </w:r>
      <w:r>
        <w:rPr>
          <w:rFonts w:hint="eastAsia"/>
        </w:rPr>
        <w:t>37m</w:t>
      </w:r>
      <w:r>
        <w:rPr>
          <w:rFonts w:hint="eastAsia"/>
        </w:rPr>
        <w:t>深度内厚</w:t>
      </w:r>
      <w:r>
        <w:rPr>
          <w:rFonts w:hint="eastAsia"/>
        </w:rPr>
        <w:t>2.5m</w:t>
      </w:r>
      <w:r>
        <w:rPr>
          <w:rFonts w:hint="eastAsia"/>
        </w:rPr>
        <w:t>，</w:t>
      </w:r>
      <w:r>
        <w:rPr>
          <w:rFonts w:hint="eastAsia"/>
        </w:rPr>
        <w:t>37</w:t>
      </w:r>
      <w:r>
        <w:rPr>
          <w:rFonts w:hint="eastAsia"/>
        </w:rPr>
        <w:t>～</w:t>
      </w:r>
      <w:r>
        <w:rPr>
          <w:rFonts w:hint="eastAsia"/>
        </w:rPr>
        <w:t>46m</w:t>
      </w:r>
      <w:r>
        <w:rPr>
          <w:rFonts w:hint="eastAsia"/>
        </w:rPr>
        <w:t>深度内厚</w:t>
      </w:r>
      <w:r>
        <w:rPr>
          <w:rFonts w:hint="eastAsia"/>
        </w:rPr>
        <w:t>3m</w:t>
      </w:r>
      <w:r>
        <w:rPr>
          <w:rFonts w:hint="eastAsia"/>
        </w:rPr>
        <w:t>。</w:t>
      </w:r>
    </w:p>
    <w:p w14:paraId="188BE499" w14:textId="77777777" w:rsidR="00194966" w:rsidRDefault="00A46B3F">
      <w:pPr>
        <w:pStyle w:val="aff8"/>
        <w:rPr>
          <w:bCs/>
        </w:rPr>
      </w:pPr>
      <w:r>
        <w:fldChar w:fldCharType="begin"/>
      </w:r>
      <w:r>
        <w:instrText xml:space="preserve"> REF </w:instrText>
      </w:r>
      <w:r>
        <w:instrText>设备位置</w:instrText>
      </w:r>
      <w:r>
        <w:instrText xml:space="preserve"> \h </w:instrText>
      </w:r>
      <w:r>
        <w:fldChar w:fldCharType="separate"/>
      </w:r>
    </w:p>
    <w:p w14:paraId="61A9F17A" w14:textId="0F823AE9" w:rsidR="0080741C" w:rsidRDefault="00194966">
      <w:pPr>
        <w:ind w:firstLine="480"/>
      </w:pPr>
      <w:r>
        <w:rPr>
          <w:rFonts w:hint="eastAsia"/>
        </w:rPr>
        <w:t>北锚碇</w:t>
      </w:r>
      <w:r w:rsidR="00A46B3F">
        <w:fldChar w:fldCharType="end"/>
      </w:r>
      <w:r w:rsidR="00A46B3F">
        <w:t>基础立面布置图</w:t>
      </w:r>
      <w:r w:rsidR="00A46B3F">
        <w:rPr>
          <w:rFonts w:hint="eastAsia"/>
        </w:rPr>
        <w:t>与平面</w:t>
      </w:r>
      <w:r w:rsidR="00A46B3F">
        <w:t>布置图</w:t>
      </w:r>
      <w:r w:rsidR="00A46B3F">
        <w:rPr>
          <w:rFonts w:hint="eastAsia"/>
        </w:rPr>
        <w:t>如</w:t>
      </w:r>
      <w:r w:rsidR="00A46B3F">
        <w:fldChar w:fldCharType="begin"/>
      </w:r>
      <w:r w:rsidR="00A46B3F">
        <w:instrText xml:space="preserve"> </w:instrText>
      </w:r>
      <w:r w:rsidR="00A46B3F">
        <w:rPr>
          <w:rFonts w:hint="eastAsia"/>
        </w:rPr>
        <w:instrText>REF _Ref130455738 \h</w:instrText>
      </w:r>
      <w:r w:rsidR="00A46B3F">
        <w:instrText xml:space="preserve"> </w:instrText>
      </w:r>
      <w:r w:rsidR="00A46B3F">
        <w:fldChar w:fldCharType="separate"/>
      </w:r>
      <w:r>
        <w:rPr>
          <w:rFonts w:hint="eastAsia"/>
        </w:rPr>
        <w:t>图</w:t>
      </w:r>
      <w:r>
        <w:rPr>
          <w:noProof/>
        </w:rPr>
        <w:t>2.1.1</w:t>
      </w:r>
      <w:r>
        <w:rPr>
          <w:rFonts w:hint="eastAsia"/>
        </w:rPr>
        <w:t>-</w:t>
      </w:r>
      <w:r>
        <w:rPr>
          <w:noProof/>
        </w:rPr>
        <w:t>4</w:t>
      </w:r>
      <w:r w:rsidR="00A46B3F">
        <w:fldChar w:fldCharType="end"/>
      </w:r>
      <w:r w:rsidR="00A46B3F">
        <w:rPr>
          <w:rFonts w:hint="eastAsia"/>
        </w:rPr>
        <w:t>、</w:t>
      </w:r>
      <w:r w:rsidR="00A46B3F">
        <w:fldChar w:fldCharType="begin"/>
      </w:r>
      <w:r w:rsidR="00A46B3F">
        <w:instrText xml:space="preserve"> REF _Ref130455740 \h </w:instrText>
      </w:r>
      <w:r w:rsidR="00A46B3F">
        <w:fldChar w:fldCharType="separate"/>
      </w:r>
      <w:r>
        <w:rPr>
          <w:rFonts w:hint="eastAsia"/>
        </w:rPr>
        <w:t>图</w:t>
      </w:r>
      <w:r>
        <w:rPr>
          <w:noProof/>
        </w:rPr>
        <w:t>2.1.1</w:t>
      </w:r>
      <w:r>
        <w:rPr>
          <w:rFonts w:hint="eastAsia"/>
        </w:rPr>
        <w:t>-</w:t>
      </w:r>
      <w:r>
        <w:rPr>
          <w:noProof/>
        </w:rPr>
        <w:t>5</w:t>
      </w:r>
      <w:r w:rsidR="00A46B3F">
        <w:fldChar w:fldCharType="end"/>
      </w:r>
      <w:r w:rsidR="00A46B3F">
        <w:rPr>
          <w:rFonts w:hint="eastAsia"/>
        </w:rPr>
        <w:t>所示。</w:t>
      </w:r>
    </w:p>
    <w:p w14:paraId="4FA1B946" w14:textId="77777777" w:rsidR="0080741C" w:rsidRDefault="00000000">
      <w:pPr>
        <w:pStyle w:val="affff4"/>
      </w:pPr>
      <w:r>
        <w:rPr>
          <w:noProof/>
        </w:rPr>
        <w:drawing>
          <wp:inline distT="0" distB="0" distL="0" distR="0" wp14:anchorId="65F8C3C7" wp14:editId="137B842E">
            <wp:extent cx="5273675" cy="3104515"/>
            <wp:effectExtent l="0" t="0" r="3175"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5">
                      <a:extLst>
                        <a:ext uri="{28A0092B-C50C-407E-A947-70E740481C1C}">
                          <a14:useLocalDpi xmlns:a14="http://schemas.microsoft.com/office/drawing/2010/main" val="0"/>
                        </a:ext>
                      </a:extLst>
                    </a:blip>
                    <a:srcRect l="2022"/>
                    <a:stretch>
                      <a:fillRect/>
                    </a:stretch>
                  </pic:blipFill>
                  <pic:spPr>
                    <a:xfrm>
                      <a:off x="0" y="0"/>
                      <a:ext cx="5274000" cy="3104676"/>
                    </a:xfrm>
                    <a:prstGeom prst="rect">
                      <a:avLst/>
                    </a:prstGeom>
                    <a:noFill/>
                    <a:ln>
                      <a:noFill/>
                    </a:ln>
                  </pic:spPr>
                </pic:pic>
              </a:graphicData>
            </a:graphic>
          </wp:inline>
        </w:drawing>
      </w:r>
    </w:p>
    <w:p w14:paraId="0D4A29EC" w14:textId="77777777" w:rsidR="00194966" w:rsidRDefault="00000000">
      <w:pPr>
        <w:pStyle w:val="aff8"/>
        <w:rPr>
          <w:bCs/>
        </w:rPr>
      </w:pPr>
      <w:bookmarkStart w:id="52" w:name="_Ref130455738"/>
      <w:r>
        <w:rPr>
          <w:rFonts w:hint="eastAsia"/>
        </w:rPr>
        <w:t>图</w:t>
      </w:r>
      <w:r>
        <w:fldChar w:fldCharType="begin"/>
      </w:r>
      <w:r>
        <w:instrText xml:space="preserve"> </w:instrText>
      </w:r>
      <w:r>
        <w:rPr>
          <w:rFonts w:hint="eastAsia"/>
        </w:rPr>
        <w:instrText xml:space="preserve">STYLEREF </w:instrText>
      </w:r>
      <w:r>
        <w:instrText>3</w:instrText>
      </w:r>
      <w:r>
        <w:rPr>
          <w:rFonts w:hint="eastAsia"/>
        </w:rPr>
        <w:instrText xml:space="preserve"> \s</w:instrText>
      </w:r>
      <w:r>
        <w:instrText xml:space="preserve"> </w:instrText>
      </w:r>
      <w:r>
        <w:fldChar w:fldCharType="separate"/>
      </w:r>
      <w:r w:rsidR="00194966">
        <w:rPr>
          <w:noProof/>
        </w:rPr>
        <w:t>2.1.1</w:t>
      </w:r>
      <w:r>
        <w:fldChar w:fldCharType="end"/>
      </w:r>
      <w:r>
        <w:rPr>
          <w:rFonts w:hint="eastAsia"/>
        </w:rPr>
        <w:t>-</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w:instrText>
      </w:r>
      <w:r>
        <w:instrText xml:space="preserve">3 </w:instrText>
      </w:r>
      <w:r>
        <w:fldChar w:fldCharType="separate"/>
      </w:r>
      <w:r w:rsidR="00194966">
        <w:rPr>
          <w:noProof/>
        </w:rPr>
        <w:t>4</w:t>
      </w:r>
      <w:r>
        <w:fldChar w:fldCharType="end"/>
      </w:r>
      <w:bookmarkEnd w:id="52"/>
      <w:r>
        <w:t xml:space="preserve"> </w:t>
      </w:r>
      <w:r w:rsidR="00A46B3F">
        <w:fldChar w:fldCharType="begin"/>
      </w:r>
      <w:r>
        <w:instrText xml:space="preserve"> REF </w:instrText>
      </w:r>
      <w:r>
        <w:instrText>设备位置</w:instrText>
      </w:r>
      <w:r>
        <w:instrText xml:space="preserve"> \h </w:instrText>
      </w:r>
      <w:r w:rsidR="00A46B3F">
        <w:fldChar w:fldCharType="separate"/>
      </w:r>
    </w:p>
    <w:p w14:paraId="0A4D981C" w14:textId="67C6624D" w:rsidR="0080741C" w:rsidRDefault="00194966">
      <w:pPr>
        <w:pStyle w:val="affff2"/>
      </w:pPr>
      <w:r>
        <w:rPr>
          <w:rFonts w:hint="eastAsia"/>
        </w:rPr>
        <w:lastRenderedPageBreak/>
        <w:t>北锚碇</w:t>
      </w:r>
      <w:r w:rsidR="00A46B3F">
        <w:fldChar w:fldCharType="end"/>
      </w:r>
      <w:r w:rsidR="00A46B3F">
        <w:t>基础立面布置图</w:t>
      </w:r>
    </w:p>
    <w:p w14:paraId="5DD1304E" w14:textId="77777777" w:rsidR="0080741C" w:rsidRDefault="00000000">
      <w:pPr>
        <w:pStyle w:val="affff4"/>
      </w:pPr>
      <w:r>
        <w:rPr>
          <w:noProof/>
        </w:rPr>
        <w:drawing>
          <wp:inline distT="0" distB="0" distL="0" distR="0" wp14:anchorId="048A9136" wp14:editId="52F17672">
            <wp:extent cx="4322445" cy="3392805"/>
            <wp:effectExtent l="0" t="0" r="5715"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322445" cy="3392805"/>
                    </a:xfrm>
                    <a:prstGeom prst="rect">
                      <a:avLst/>
                    </a:prstGeom>
                    <a:noFill/>
                    <a:ln>
                      <a:noFill/>
                    </a:ln>
                  </pic:spPr>
                </pic:pic>
              </a:graphicData>
            </a:graphic>
          </wp:inline>
        </w:drawing>
      </w:r>
    </w:p>
    <w:p w14:paraId="7B004C3C" w14:textId="77777777" w:rsidR="00194966" w:rsidRDefault="00000000">
      <w:pPr>
        <w:pStyle w:val="aff8"/>
        <w:rPr>
          <w:bCs/>
        </w:rPr>
      </w:pPr>
      <w:bookmarkStart w:id="53" w:name="_Ref130455740"/>
      <w:r>
        <w:rPr>
          <w:rFonts w:hint="eastAsia"/>
        </w:rPr>
        <w:t>图</w:t>
      </w:r>
      <w:r>
        <w:fldChar w:fldCharType="begin"/>
      </w:r>
      <w:r>
        <w:instrText xml:space="preserve"> </w:instrText>
      </w:r>
      <w:r>
        <w:rPr>
          <w:rFonts w:hint="eastAsia"/>
        </w:rPr>
        <w:instrText xml:space="preserve">STYLEREF </w:instrText>
      </w:r>
      <w:r>
        <w:instrText>3</w:instrText>
      </w:r>
      <w:r>
        <w:rPr>
          <w:rFonts w:hint="eastAsia"/>
        </w:rPr>
        <w:instrText xml:space="preserve"> \s</w:instrText>
      </w:r>
      <w:r>
        <w:instrText xml:space="preserve"> </w:instrText>
      </w:r>
      <w:r>
        <w:fldChar w:fldCharType="separate"/>
      </w:r>
      <w:r w:rsidR="00194966">
        <w:rPr>
          <w:noProof/>
        </w:rPr>
        <w:t>2.1.1</w:t>
      </w:r>
      <w:r>
        <w:fldChar w:fldCharType="end"/>
      </w:r>
      <w:r>
        <w:rPr>
          <w:rFonts w:hint="eastAsia"/>
        </w:rPr>
        <w:t>-</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w:instrText>
      </w:r>
      <w:r>
        <w:instrText xml:space="preserve">3 </w:instrText>
      </w:r>
      <w:r>
        <w:fldChar w:fldCharType="separate"/>
      </w:r>
      <w:r w:rsidR="00194966">
        <w:rPr>
          <w:noProof/>
        </w:rPr>
        <w:t>5</w:t>
      </w:r>
      <w:r>
        <w:fldChar w:fldCharType="end"/>
      </w:r>
      <w:bookmarkEnd w:id="53"/>
      <w:r>
        <w:t xml:space="preserve"> </w:t>
      </w:r>
      <w:r w:rsidR="00A46B3F">
        <w:fldChar w:fldCharType="begin"/>
      </w:r>
      <w:r>
        <w:instrText xml:space="preserve"> REF </w:instrText>
      </w:r>
      <w:r>
        <w:instrText>设备位置</w:instrText>
      </w:r>
      <w:r>
        <w:instrText xml:space="preserve"> \h </w:instrText>
      </w:r>
      <w:r w:rsidR="00A46B3F">
        <w:fldChar w:fldCharType="separate"/>
      </w:r>
    </w:p>
    <w:p w14:paraId="3D36FAC6" w14:textId="35F039EB" w:rsidR="0080741C" w:rsidRDefault="00194966">
      <w:pPr>
        <w:pStyle w:val="affff2"/>
      </w:pPr>
      <w:r>
        <w:rPr>
          <w:rFonts w:hint="eastAsia"/>
        </w:rPr>
        <w:t>北锚碇</w:t>
      </w:r>
      <w:r w:rsidR="00A46B3F">
        <w:fldChar w:fldCharType="end"/>
      </w:r>
      <w:r w:rsidR="00A46B3F">
        <w:t>基础</w:t>
      </w:r>
      <w:r w:rsidR="00A46B3F">
        <w:rPr>
          <w:rFonts w:hint="eastAsia"/>
        </w:rPr>
        <w:t>平面</w:t>
      </w:r>
      <w:r w:rsidR="00A46B3F">
        <w:t>布置图</w:t>
      </w:r>
    </w:p>
    <w:p w14:paraId="013F60FD" w14:textId="77777777" w:rsidR="0080741C" w:rsidRDefault="00000000">
      <w:pPr>
        <w:pStyle w:val="3"/>
      </w:pPr>
      <w:r>
        <w:rPr>
          <w:rFonts w:hint="eastAsia"/>
        </w:rPr>
        <w:t>自然条件及使用环境</w:t>
      </w:r>
    </w:p>
    <w:p w14:paraId="77788254" w14:textId="77777777" w:rsidR="0080741C" w:rsidRDefault="00000000">
      <w:pPr>
        <w:pStyle w:val="4"/>
      </w:pPr>
      <w:r>
        <w:rPr>
          <w:rFonts w:hint="eastAsia"/>
        </w:rPr>
        <w:t>气候条件</w:t>
      </w:r>
    </w:p>
    <w:p w14:paraId="652CC81A" w14:textId="77777777" w:rsidR="0080741C" w:rsidRDefault="00000000">
      <w:pPr>
        <w:pStyle w:val="afffff7"/>
        <w:numPr>
          <w:ilvl w:val="0"/>
          <w:numId w:val="7"/>
        </w:numPr>
        <w:ind w:firstLineChars="0"/>
        <w:rPr>
          <w:rFonts w:cs="Times New Roman"/>
        </w:rPr>
      </w:pPr>
      <w:r>
        <w:rPr>
          <w:rFonts w:cs="Times New Roman"/>
        </w:rPr>
        <w:t>区域气候</w:t>
      </w:r>
    </w:p>
    <w:p w14:paraId="02056EEE" w14:textId="77777777" w:rsidR="0080741C" w:rsidRDefault="00000000">
      <w:pPr>
        <w:pStyle w:val="afffff7"/>
        <w:ind w:firstLine="480"/>
        <w:rPr>
          <w:rFonts w:cs="Times New Roman"/>
        </w:rPr>
      </w:pPr>
      <w:r>
        <w:rPr>
          <w:rFonts w:cs="Times New Roman"/>
        </w:rPr>
        <w:t>桥址位于中低纬度，属副亚热带向北亚热带过渡的湿润季风气候，具有四季分明、无霜期长、水源充沛等特征。春季天气易变，气温上升剧烈、雨量集中、梅雨明显；盛夏时节，天气晴朗酷热、多伏旱；秋季气温下降较快；冬季寒冷少雨，常有大风雪，时有冻害。</w:t>
      </w:r>
    </w:p>
    <w:p w14:paraId="257D6001" w14:textId="77777777" w:rsidR="0080741C" w:rsidRDefault="00000000">
      <w:pPr>
        <w:pStyle w:val="afffff7"/>
        <w:numPr>
          <w:ilvl w:val="0"/>
          <w:numId w:val="7"/>
        </w:numPr>
        <w:ind w:firstLineChars="0"/>
        <w:rPr>
          <w:rFonts w:cs="Times New Roman"/>
        </w:rPr>
      </w:pPr>
      <w:r>
        <w:rPr>
          <w:rFonts w:cs="Times New Roman"/>
        </w:rPr>
        <w:t>气温</w:t>
      </w:r>
    </w:p>
    <w:p w14:paraId="55D8BB0A" w14:textId="77777777" w:rsidR="0080741C" w:rsidRDefault="00000000">
      <w:pPr>
        <w:pStyle w:val="afffff7"/>
        <w:ind w:firstLine="480"/>
        <w:rPr>
          <w:rFonts w:cs="Times New Roman"/>
        </w:rPr>
      </w:pPr>
      <w:r>
        <w:rPr>
          <w:rFonts w:cs="Times New Roman"/>
        </w:rPr>
        <w:t>多年平均气温：</w:t>
      </w:r>
      <w:r>
        <w:rPr>
          <w:rFonts w:cs="Times New Roman"/>
        </w:rPr>
        <w:t>16.8℃</w:t>
      </w:r>
    </w:p>
    <w:p w14:paraId="768C53B5" w14:textId="77777777" w:rsidR="0080741C" w:rsidRDefault="00000000">
      <w:pPr>
        <w:pStyle w:val="afffff7"/>
        <w:ind w:firstLine="480"/>
        <w:rPr>
          <w:rFonts w:cs="Times New Roman"/>
        </w:rPr>
      </w:pPr>
      <w:r>
        <w:rPr>
          <w:rFonts w:cs="Times New Roman"/>
        </w:rPr>
        <w:t>月平均最高气温：</w:t>
      </w:r>
      <w:r>
        <w:rPr>
          <w:rFonts w:cs="Times New Roman"/>
        </w:rPr>
        <w:t>29.0℃</w:t>
      </w:r>
      <w:r>
        <w:rPr>
          <w:rFonts w:cs="Times New Roman"/>
        </w:rPr>
        <w:t>（</w:t>
      </w:r>
      <w:r>
        <w:rPr>
          <w:rFonts w:cs="Times New Roman"/>
        </w:rPr>
        <w:t>7</w:t>
      </w:r>
      <w:r>
        <w:rPr>
          <w:rFonts w:cs="Times New Roman"/>
        </w:rPr>
        <w:t>月）</w:t>
      </w:r>
    </w:p>
    <w:p w14:paraId="0074483C" w14:textId="77777777" w:rsidR="0080741C" w:rsidRDefault="00000000">
      <w:pPr>
        <w:pStyle w:val="afffff7"/>
        <w:ind w:firstLine="480"/>
        <w:rPr>
          <w:rFonts w:cs="Times New Roman"/>
        </w:rPr>
      </w:pPr>
      <w:r>
        <w:rPr>
          <w:rFonts w:cs="Times New Roman"/>
        </w:rPr>
        <w:t>月平均最低气温：</w:t>
      </w:r>
      <w:r>
        <w:rPr>
          <w:rFonts w:cs="Times New Roman"/>
        </w:rPr>
        <w:t>2.8℃</w:t>
      </w:r>
      <w:r>
        <w:rPr>
          <w:rFonts w:cs="Times New Roman"/>
        </w:rPr>
        <w:t>（</w:t>
      </w:r>
      <w:r>
        <w:rPr>
          <w:rFonts w:cs="Times New Roman"/>
        </w:rPr>
        <w:t>1</w:t>
      </w:r>
      <w:r>
        <w:rPr>
          <w:rFonts w:cs="Times New Roman"/>
        </w:rPr>
        <w:t>月）</w:t>
      </w:r>
    </w:p>
    <w:p w14:paraId="0803D47B" w14:textId="77777777" w:rsidR="0080741C" w:rsidRDefault="00000000">
      <w:pPr>
        <w:pStyle w:val="afffff7"/>
        <w:ind w:firstLine="480"/>
        <w:rPr>
          <w:rFonts w:cs="Times New Roman"/>
        </w:rPr>
      </w:pPr>
      <w:r>
        <w:rPr>
          <w:rFonts w:cs="Times New Roman"/>
        </w:rPr>
        <w:t>极端最高气温：</w:t>
      </w:r>
      <w:r>
        <w:rPr>
          <w:rFonts w:cs="Times New Roman"/>
        </w:rPr>
        <w:t>41.3℃</w:t>
      </w:r>
      <w:r>
        <w:rPr>
          <w:rFonts w:cs="Times New Roman"/>
        </w:rPr>
        <w:t>（</w:t>
      </w:r>
      <w:r>
        <w:rPr>
          <w:rFonts w:cs="Times New Roman"/>
        </w:rPr>
        <w:t>1934</w:t>
      </w:r>
      <w:r>
        <w:rPr>
          <w:rFonts w:cs="Times New Roman"/>
        </w:rPr>
        <w:t>年</w:t>
      </w:r>
      <w:r>
        <w:rPr>
          <w:rFonts w:cs="Times New Roman"/>
        </w:rPr>
        <w:t>8</w:t>
      </w:r>
      <w:r>
        <w:rPr>
          <w:rFonts w:cs="Times New Roman"/>
        </w:rPr>
        <w:t>月</w:t>
      </w:r>
      <w:r>
        <w:rPr>
          <w:rFonts w:cs="Times New Roman"/>
        </w:rPr>
        <w:t>10</w:t>
      </w:r>
      <w:r>
        <w:rPr>
          <w:rFonts w:cs="Times New Roman"/>
        </w:rPr>
        <w:t>日）</w:t>
      </w:r>
    </w:p>
    <w:p w14:paraId="15FB2C62" w14:textId="77777777" w:rsidR="0080741C" w:rsidRDefault="00000000">
      <w:pPr>
        <w:pStyle w:val="afffff7"/>
        <w:ind w:firstLine="480"/>
        <w:rPr>
          <w:rFonts w:cs="Times New Roman"/>
        </w:rPr>
      </w:pPr>
      <w:r>
        <w:rPr>
          <w:rFonts w:cs="Times New Roman"/>
        </w:rPr>
        <w:t>极端最低气温：</w:t>
      </w:r>
      <w:r>
        <w:rPr>
          <w:rFonts w:cs="Times New Roman"/>
        </w:rPr>
        <w:t>-18.1℃</w:t>
      </w:r>
      <w:r>
        <w:rPr>
          <w:rFonts w:cs="Times New Roman"/>
        </w:rPr>
        <w:t>（</w:t>
      </w:r>
      <w:r>
        <w:rPr>
          <w:rFonts w:cs="Times New Roman"/>
        </w:rPr>
        <w:t>1977</w:t>
      </w:r>
      <w:r>
        <w:rPr>
          <w:rFonts w:cs="Times New Roman"/>
        </w:rPr>
        <w:t>年</w:t>
      </w:r>
      <w:r>
        <w:rPr>
          <w:rFonts w:cs="Times New Roman"/>
        </w:rPr>
        <w:t>1</w:t>
      </w:r>
      <w:r>
        <w:rPr>
          <w:rFonts w:cs="Times New Roman"/>
        </w:rPr>
        <w:t>月</w:t>
      </w:r>
      <w:r>
        <w:rPr>
          <w:rFonts w:cs="Times New Roman"/>
        </w:rPr>
        <w:t>30</w:t>
      </w:r>
      <w:r>
        <w:rPr>
          <w:rFonts w:cs="Times New Roman"/>
        </w:rPr>
        <w:t>日）</w:t>
      </w:r>
    </w:p>
    <w:p w14:paraId="5FE26555" w14:textId="77777777" w:rsidR="0080741C" w:rsidRDefault="00000000">
      <w:pPr>
        <w:pStyle w:val="afffff7"/>
        <w:numPr>
          <w:ilvl w:val="0"/>
          <w:numId w:val="7"/>
        </w:numPr>
        <w:ind w:firstLineChars="0"/>
        <w:rPr>
          <w:rFonts w:cs="Times New Roman"/>
        </w:rPr>
      </w:pPr>
      <w:r>
        <w:rPr>
          <w:rFonts w:cs="Times New Roman"/>
        </w:rPr>
        <w:t>降水</w:t>
      </w:r>
    </w:p>
    <w:p w14:paraId="0B565924" w14:textId="77777777" w:rsidR="0080741C" w:rsidRDefault="00000000">
      <w:pPr>
        <w:pStyle w:val="afffff7"/>
        <w:ind w:firstLine="480"/>
        <w:rPr>
          <w:rFonts w:cs="Times New Roman"/>
        </w:rPr>
      </w:pPr>
      <w:r>
        <w:rPr>
          <w:rFonts w:cs="Times New Roman"/>
        </w:rPr>
        <w:lastRenderedPageBreak/>
        <w:t>多年平均降水量：</w:t>
      </w:r>
      <w:r>
        <w:rPr>
          <w:rFonts w:cs="Times New Roman"/>
        </w:rPr>
        <w:t>1271.0mm</w:t>
      </w:r>
      <w:r>
        <w:rPr>
          <w:rFonts w:cs="Times New Roman"/>
        </w:rPr>
        <w:t>（多集中在</w:t>
      </w:r>
      <w:r>
        <w:rPr>
          <w:rFonts w:cs="Times New Roman"/>
        </w:rPr>
        <w:t>4</w:t>
      </w:r>
      <w:r>
        <w:rPr>
          <w:rFonts w:cs="Times New Roman"/>
        </w:rPr>
        <w:t>～</w:t>
      </w:r>
      <w:r>
        <w:rPr>
          <w:rFonts w:cs="Times New Roman"/>
        </w:rPr>
        <w:t>7</w:t>
      </w:r>
      <w:r>
        <w:rPr>
          <w:rFonts w:cs="Times New Roman"/>
        </w:rPr>
        <w:t>月，约占全年的</w:t>
      </w:r>
      <w:r>
        <w:rPr>
          <w:rFonts w:cs="Times New Roman"/>
        </w:rPr>
        <w:t>60</w:t>
      </w:r>
      <w:r>
        <w:rPr>
          <w:rFonts w:cs="Times New Roman"/>
        </w:rPr>
        <w:t>％以上）</w:t>
      </w:r>
    </w:p>
    <w:p w14:paraId="0AA6816A" w14:textId="77777777" w:rsidR="0080741C" w:rsidRDefault="00000000">
      <w:pPr>
        <w:pStyle w:val="afffff7"/>
        <w:ind w:firstLine="480"/>
        <w:rPr>
          <w:rFonts w:cs="Times New Roman"/>
        </w:rPr>
      </w:pPr>
      <w:r>
        <w:rPr>
          <w:rFonts w:cs="Times New Roman"/>
        </w:rPr>
        <w:t>最大日降水量：</w:t>
      </w:r>
      <w:r>
        <w:rPr>
          <w:rFonts w:cs="Times New Roman"/>
        </w:rPr>
        <w:t>317.4mm</w:t>
      </w:r>
      <w:r>
        <w:rPr>
          <w:rFonts w:cs="Times New Roman"/>
        </w:rPr>
        <w:t>（</w:t>
      </w:r>
      <w:r>
        <w:rPr>
          <w:rFonts w:cs="Times New Roman"/>
        </w:rPr>
        <w:t>1956</w:t>
      </w:r>
      <w:r>
        <w:rPr>
          <w:rFonts w:cs="Times New Roman"/>
        </w:rPr>
        <w:t>年</w:t>
      </w:r>
      <w:r>
        <w:rPr>
          <w:rFonts w:cs="Times New Roman"/>
        </w:rPr>
        <w:t>6</w:t>
      </w:r>
      <w:r>
        <w:rPr>
          <w:rFonts w:cs="Times New Roman"/>
        </w:rPr>
        <w:t>月</w:t>
      </w:r>
      <w:r>
        <w:rPr>
          <w:rFonts w:cs="Times New Roman"/>
        </w:rPr>
        <w:t>9</w:t>
      </w:r>
      <w:r>
        <w:rPr>
          <w:rFonts w:cs="Times New Roman"/>
        </w:rPr>
        <w:t>日）</w:t>
      </w:r>
    </w:p>
    <w:p w14:paraId="30BF6FFD" w14:textId="77777777" w:rsidR="0080741C" w:rsidRDefault="00000000">
      <w:pPr>
        <w:pStyle w:val="afffff7"/>
        <w:ind w:firstLine="480"/>
        <w:rPr>
          <w:rFonts w:cs="Times New Roman"/>
        </w:rPr>
      </w:pPr>
      <w:r>
        <w:rPr>
          <w:rFonts w:cs="Times New Roman"/>
        </w:rPr>
        <w:t>最大月降水量：</w:t>
      </w:r>
      <w:r>
        <w:rPr>
          <w:rFonts w:cs="Times New Roman"/>
        </w:rPr>
        <w:t>820.1mm</w:t>
      </w:r>
      <w:r>
        <w:rPr>
          <w:rFonts w:cs="Times New Roman"/>
        </w:rPr>
        <w:t>（</w:t>
      </w:r>
      <w:r>
        <w:rPr>
          <w:rFonts w:cs="Times New Roman"/>
        </w:rPr>
        <w:t>1887</w:t>
      </w:r>
      <w:r>
        <w:rPr>
          <w:rFonts w:cs="Times New Roman"/>
        </w:rPr>
        <w:t>年</w:t>
      </w:r>
      <w:r>
        <w:rPr>
          <w:rFonts w:cs="Times New Roman"/>
        </w:rPr>
        <w:t>6</w:t>
      </w:r>
      <w:r>
        <w:rPr>
          <w:rFonts w:cs="Times New Roman"/>
        </w:rPr>
        <w:t>月）</w:t>
      </w:r>
    </w:p>
    <w:p w14:paraId="3B380464" w14:textId="77777777" w:rsidR="0080741C" w:rsidRDefault="00000000">
      <w:pPr>
        <w:pStyle w:val="afffff7"/>
        <w:ind w:firstLine="480"/>
        <w:rPr>
          <w:rFonts w:cs="Times New Roman"/>
        </w:rPr>
      </w:pPr>
      <w:r>
        <w:rPr>
          <w:rFonts w:cs="Times New Roman"/>
        </w:rPr>
        <w:t>年最小降水量：</w:t>
      </w:r>
      <w:r>
        <w:rPr>
          <w:rFonts w:cs="Times New Roman"/>
        </w:rPr>
        <w:t>576.4mm</w:t>
      </w:r>
    </w:p>
    <w:p w14:paraId="6F0D551B" w14:textId="77777777" w:rsidR="0080741C" w:rsidRDefault="00000000">
      <w:pPr>
        <w:pStyle w:val="afffff7"/>
        <w:ind w:firstLine="480"/>
        <w:rPr>
          <w:rFonts w:cs="Times New Roman"/>
        </w:rPr>
      </w:pPr>
      <w:r>
        <w:rPr>
          <w:rFonts w:cs="Times New Roman"/>
        </w:rPr>
        <w:t>多年年平均降雨天数（</w:t>
      </w:r>
      <w:r>
        <w:rPr>
          <w:rFonts w:cs="Times New Roman"/>
        </w:rPr>
        <w:t>≥25mm</w:t>
      </w:r>
      <w:r>
        <w:rPr>
          <w:rFonts w:cs="Times New Roman"/>
        </w:rPr>
        <w:t>）：</w:t>
      </w:r>
      <w:r>
        <w:rPr>
          <w:rFonts w:cs="Times New Roman"/>
        </w:rPr>
        <w:t>13.1</w:t>
      </w:r>
      <w:r>
        <w:rPr>
          <w:rFonts w:cs="Times New Roman"/>
        </w:rPr>
        <w:t>天</w:t>
      </w:r>
    </w:p>
    <w:p w14:paraId="6D86D269" w14:textId="77777777" w:rsidR="0080741C" w:rsidRDefault="00000000">
      <w:pPr>
        <w:pStyle w:val="afffff7"/>
        <w:numPr>
          <w:ilvl w:val="0"/>
          <w:numId w:val="7"/>
        </w:numPr>
        <w:ind w:firstLineChars="0"/>
        <w:rPr>
          <w:rFonts w:cs="Times New Roman"/>
        </w:rPr>
      </w:pPr>
      <w:r>
        <w:rPr>
          <w:rFonts w:cs="Times New Roman"/>
        </w:rPr>
        <w:t>风</w:t>
      </w:r>
      <w:proofErr w:type="gramStart"/>
      <w:r>
        <w:rPr>
          <w:rFonts w:cs="Times New Roman"/>
        </w:rPr>
        <w:t>况</w:t>
      </w:r>
      <w:proofErr w:type="gramEnd"/>
    </w:p>
    <w:p w14:paraId="6842EBAC" w14:textId="77777777" w:rsidR="0080741C" w:rsidRDefault="00000000">
      <w:pPr>
        <w:pStyle w:val="afffff7"/>
        <w:ind w:firstLine="480"/>
        <w:rPr>
          <w:rFonts w:cs="Times New Roman"/>
        </w:rPr>
      </w:pPr>
      <w:r>
        <w:rPr>
          <w:rFonts w:cs="Times New Roman"/>
        </w:rPr>
        <w:t>一年中大多以东北风为主，</w:t>
      </w:r>
      <w:r>
        <w:rPr>
          <w:rFonts w:cs="Times New Roman"/>
        </w:rPr>
        <w:t>5</w:t>
      </w:r>
      <w:r>
        <w:rPr>
          <w:rFonts w:cs="Times New Roman"/>
        </w:rPr>
        <w:t>～</w:t>
      </w:r>
      <w:r>
        <w:rPr>
          <w:rFonts w:cs="Times New Roman"/>
        </w:rPr>
        <w:t>7</w:t>
      </w:r>
      <w:r>
        <w:rPr>
          <w:rFonts w:cs="Times New Roman"/>
        </w:rPr>
        <w:t>月静风较多。最大风速达</w:t>
      </w:r>
      <w:r>
        <w:rPr>
          <w:rFonts w:cs="Times New Roman"/>
        </w:rPr>
        <w:t>27.9m/s</w:t>
      </w:r>
      <w:r>
        <w:rPr>
          <w:rFonts w:cs="Times New Roman"/>
        </w:rPr>
        <w:t>（</w:t>
      </w:r>
      <w:r>
        <w:rPr>
          <w:rFonts w:cs="Times New Roman"/>
        </w:rPr>
        <w:t>1956.3.17</w:t>
      </w:r>
      <w:r>
        <w:rPr>
          <w:rFonts w:cs="Times New Roman"/>
        </w:rPr>
        <w:t>），相应风向为</w:t>
      </w:r>
      <w:r>
        <w:rPr>
          <w:rFonts w:cs="Times New Roman"/>
        </w:rPr>
        <w:t>N</w:t>
      </w:r>
      <w:r>
        <w:rPr>
          <w:rFonts w:cs="Times New Roman"/>
        </w:rPr>
        <w:t>；多年平均风速为</w:t>
      </w:r>
      <w:r>
        <w:rPr>
          <w:rFonts w:cs="Times New Roman"/>
        </w:rPr>
        <w:t>2.1m/s</w:t>
      </w:r>
      <w:r>
        <w:rPr>
          <w:rFonts w:cs="Times New Roman"/>
        </w:rPr>
        <w:t>，一年中风速以</w:t>
      </w:r>
      <w:r>
        <w:rPr>
          <w:rFonts w:cs="Times New Roman"/>
        </w:rPr>
        <w:t>3</w:t>
      </w:r>
      <w:r>
        <w:rPr>
          <w:rFonts w:cs="Times New Roman"/>
        </w:rPr>
        <w:t>月较大，为</w:t>
      </w:r>
      <w:r>
        <w:rPr>
          <w:rFonts w:cs="Times New Roman"/>
        </w:rPr>
        <w:t>2.3m/s</w:t>
      </w:r>
      <w:r>
        <w:rPr>
          <w:rFonts w:cs="Times New Roman"/>
        </w:rPr>
        <w:t>，</w:t>
      </w:r>
      <w:r>
        <w:rPr>
          <w:rFonts w:cs="Times New Roman"/>
        </w:rPr>
        <w:t>10</w:t>
      </w:r>
      <w:r>
        <w:rPr>
          <w:rFonts w:cs="Times New Roman"/>
        </w:rPr>
        <w:t>月最小，为</w:t>
      </w:r>
      <w:r>
        <w:rPr>
          <w:rFonts w:cs="Times New Roman"/>
        </w:rPr>
        <w:t>1.9m/s</w:t>
      </w:r>
      <w:r>
        <w:rPr>
          <w:rFonts w:cs="Times New Roman"/>
        </w:rPr>
        <w:t>。大于</w:t>
      </w:r>
      <w:r>
        <w:rPr>
          <w:rFonts w:cs="Times New Roman"/>
        </w:rPr>
        <w:t>6</w:t>
      </w:r>
      <w:r>
        <w:rPr>
          <w:rFonts w:cs="Times New Roman"/>
        </w:rPr>
        <w:t>级风的年平均天数为</w:t>
      </w:r>
      <w:r>
        <w:rPr>
          <w:rFonts w:cs="Times New Roman"/>
        </w:rPr>
        <w:t>4.6</w:t>
      </w:r>
      <w:r>
        <w:rPr>
          <w:rFonts w:cs="Times New Roman"/>
        </w:rPr>
        <w:t>天，</w:t>
      </w:r>
      <w:proofErr w:type="gramStart"/>
      <w:r>
        <w:rPr>
          <w:rFonts w:cs="Times New Roman"/>
        </w:rPr>
        <w:t>年最多</w:t>
      </w:r>
      <w:proofErr w:type="gramEnd"/>
      <w:r>
        <w:rPr>
          <w:rFonts w:cs="Times New Roman"/>
        </w:rPr>
        <w:t>11</w:t>
      </w:r>
      <w:r>
        <w:rPr>
          <w:rFonts w:cs="Times New Roman"/>
        </w:rPr>
        <w:t>天，年最少</w:t>
      </w:r>
      <w:r>
        <w:rPr>
          <w:rFonts w:cs="Times New Roman"/>
        </w:rPr>
        <w:t>1</w:t>
      </w:r>
      <w:r>
        <w:rPr>
          <w:rFonts w:cs="Times New Roman"/>
        </w:rPr>
        <w:t>天。</w:t>
      </w:r>
    </w:p>
    <w:p w14:paraId="6A58041E" w14:textId="77777777" w:rsidR="0080741C" w:rsidRDefault="00000000">
      <w:pPr>
        <w:pStyle w:val="afffff7"/>
        <w:numPr>
          <w:ilvl w:val="0"/>
          <w:numId w:val="7"/>
        </w:numPr>
        <w:ind w:firstLineChars="0"/>
        <w:rPr>
          <w:rFonts w:cs="Times New Roman"/>
        </w:rPr>
      </w:pPr>
      <w:r>
        <w:rPr>
          <w:rFonts w:cs="Times New Roman"/>
        </w:rPr>
        <w:t>雪</w:t>
      </w:r>
    </w:p>
    <w:p w14:paraId="4DA2DC8C" w14:textId="77777777" w:rsidR="0080741C" w:rsidRDefault="00000000">
      <w:pPr>
        <w:pStyle w:val="afffff7"/>
        <w:ind w:firstLine="480"/>
        <w:rPr>
          <w:rFonts w:cs="Times New Roman"/>
        </w:rPr>
      </w:pPr>
      <w:r>
        <w:rPr>
          <w:rFonts w:cs="Times New Roman"/>
        </w:rPr>
        <w:t>降雪多发生在</w:t>
      </w:r>
      <w:r>
        <w:rPr>
          <w:rFonts w:cs="Times New Roman"/>
        </w:rPr>
        <w:t>12</w:t>
      </w:r>
      <w:r>
        <w:rPr>
          <w:rFonts w:cs="Times New Roman"/>
        </w:rPr>
        <w:t>月中旬至次年</w:t>
      </w:r>
      <w:r>
        <w:rPr>
          <w:rFonts w:cs="Times New Roman"/>
        </w:rPr>
        <w:t>3</w:t>
      </w:r>
      <w:r>
        <w:rPr>
          <w:rFonts w:cs="Times New Roman"/>
        </w:rPr>
        <w:t>月上旬，年降雪日数一般在</w:t>
      </w:r>
      <w:r>
        <w:rPr>
          <w:rFonts w:cs="Times New Roman"/>
        </w:rPr>
        <w:t>8.0</w:t>
      </w:r>
      <w:r>
        <w:rPr>
          <w:rFonts w:cs="Times New Roman"/>
        </w:rPr>
        <w:t>天以内，近几年来多为小雪，大雪较少。</w:t>
      </w:r>
    </w:p>
    <w:p w14:paraId="7BF3C50A" w14:textId="77777777" w:rsidR="0080741C" w:rsidRDefault="00000000">
      <w:pPr>
        <w:pStyle w:val="afffff7"/>
        <w:numPr>
          <w:ilvl w:val="0"/>
          <w:numId w:val="7"/>
        </w:numPr>
        <w:ind w:firstLineChars="0"/>
        <w:rPr>
          <w:rFonts w:cs="Times New Roman"/>
        </w:rPr>
      </w:pPr>
      <w:r>
        <w:rPr>
          <w:rFonts w:cs="Times New Roman"/>
        </w:rPr>
        <w:t>雾</w:t>
      </w:r>
    </w:p>
    <w:p w14:paraId="51DB1D33" w14:textId="77777777" w:rsidR="0080741C" w:rsidRDefault="00000000">
      <w:pPr>
        <w:pStyle w:val="afffff7"/>
        <w:ind w:firstLine="480"/>
        <w:rPr>
          <w:rFonts w:cs="Times New Roman"/>
        </w:rPr>
      </w:pPr>
      <w:r>
        <w:rPr>
          <w:rFonts w:cs="Times New Roman"/>
        </w:rPr>
        <w:t>多年平均雾日</w:t>
      </w:r>
      <w:r>
        <w:rPr>
          <w:rFonts w:cs="Times New Roman"/>
        </w:rPr>
        <w:t>33</w:t>
      </w:r>
      <w:r>
        <w:rPr>
          <w:rFonts w:cs="Times New Roman"/>
        </w:rPr>
        <w:t>天，年平均最多雾日</w:t>
      </w:r>
      <w:r>
        <w:rPr>
          <w:rFonts w:cs="Times New Roman"/>
        </w:rPr>
        <w:t>57</w:t>
      </w:r>
      <w:r>
        <w:rPr>
          <w:rFonts w:cs="Times New Roman"/>
        </w:rPr>
        <w:t>天，年平均最少雾日</w:t>
      </w:r>
      <w:r>
        <w:rPr>
          <w:rFonts w:cs="Times New Roman"/>
        </w:rPr>
        <w:t>10</w:t>
      </w:r>
      <w:r>
        <w:rPr>
          <w:rFonts w:cs="Times New Roman"/>
        </w:rPr>
        <w:t>天，其中能见度小于</w:t>
      </w:r>
      <w:r>
        <w:rPr>
          <w:rFonts w:cs="Times New Roman"/>
        </w:rPr>
        <w:t>1000m</w:t>
      </w:r>
      <w:r>
        <w:rPr>
          <w:rFonts w:cs="Times New Roman"/>
        </w:rPr>
        <w:t>的雾日数</w:t>
      </w:r>
      <w:r>
        <w:rPr>
          <w:rFonts w:cs="Times New Roman"/>
        </w:rPr>
        <w:t>16</w:t>
      </w:r>
      <w:r>
        <w:rPr>
          <w:rFonts w:cs="Times New Roman"/>
        </w:rPr>
        <w:t>天。雾多发生在冬、春季节。</w:t>
      </w:r>
    </w:p>
    <w:p w14:paraId="5DFBFE13" w14:textId="77777777" w:rsidR="0080741C" w:rsidRDefault="00000000">
      <w:pPr>
        <w:pStyle w:val="4"/>
      </w:pPr>
      <w:r>
        <w:t>水文条件</w:t>
      </w:r>
    </w:p>
    <w:p w14:paraId="274F02DC" w14:textId="77777777" w:rsidR="0080741C" w:rsidRDefault="00000000">
      <w:pPr>
        <w:ind w:firstLineChars="0" w:firstLine="480"/>
        <w:rPr>
          <w:szCs w:val="22"/>
        </w:rPr>
      </w:pPr>
      <w:r>
        <w:rPr>
          <w:szCs w:val="22"/>
        </w:rPr>
        <w:t>长江中游汛期一般出现在</w:t>
      </w:r>
      <w:r>
        <w:rPr>
          <w:szCs w:val="22"/>
        </w:rPr>
        <w:t>5</w:t>
      </w:r>
      <w:r>
        <w:rPr>
          <w:szCs w:val="22"/>
        </w:rPr>
        <w:t>～</w:t>
      </w:r>
      <w:r>
        <w:rPr>
          <w:szCs w:val="22"/>
        </w:rPr>
        <w:t>10</w:t>
      </w:r>
      <w:r>
        <w:rPr>
          <w:szCs w:val="22"/>
        </w:rPr>
        <w:t>月，</w:t>
      </w:r>
      <w:r>
        <w:rPr>
          <w:szCs w:val="22"/>
        </w:rPr>
        <w:t>4</w:t>
      </w:r>
      <w:r>
        <w:rPr>
          <w:szCs w:val="22"/>
        </w:rPr>
        <w:t>月份为涨水过程，</w:t>
      </w:r>
      <w:r>
        <w:rPr>
          <w:szCs w:val="22"/>
        </w:rPr>
        <w:t>11</w:t>
      </w:r>
      <w:r>
        <w:rPr>
          <w:szCs w:val="22"/>
        </w:rPr>
        <w:t>月份为退水过程，</w:t>
      </w:r>
      <w:r>
        <w:rPr>
          <w:szCs w:val="22"/>
        </w:rPr>
        <w:t>12</w:t>
      </w:r>
      <w:r>
        <w:rPr>
          <w:szCs w:val="22"/>
        </w:rPr>
        <w:t>月和次年</w:t>
      </w:r>
      <w:r>
        <w:rPr>
          <w:szCs w:val="22"/>
        </w:rPr>
        <w:t>1</w:t>
      </w:r>
      <w:r>
        <w:rPr>
          <w:szCs w:val="22"/>
        </w:rPr>
        <w:t>～</w:t>
      </w:r>
      <w:r>
        <w:rPr>
          <w:szCs w:val="22"/>
        </w:rPr>
        <w:t>3</w:t>
      </w:r>
      <w:r>
        <w:rPr>
          <w:szCs w:val="22"/>
        </w:rPr>
        <w:t>月为枯水期。月平均最高水位一般发生在</w:t>
      </w:r>
      <w:r>
        <w:rPr>
          <w:szCs w:val="22"/>
        </w:rPr>
        <w:t>7</w:t>
      </w:r>
      <w:r>
        <w:rPr>
          <w:szCs w:val="22"/>
        </w:rPr>
        <w:t>月份，月平均最低水位一般出现在</w:t>
      </w:r>
      <w:r>
        <w:rPr>
          <w:szCs w:val="22"/>
        </w:rPr>
        <w:t>2</w:t>
      </w:r>
      <w:r>
        <w:rPr>
          <w:szCs w:val="22"/>
        </w:rPr>
        <w:t>月份。</w:t>
      </w:r>
    </w:p>
    <w:p w14:paraId="1D2D713D" w14:textId="77777777" w:rsidR="0080741C" w:rsidRDefault="00000000">
      <w:pPr>
        <w:ind w:firstLine="480"/>
        <w:rPr>
          <w:szCs w:val="22"/>
        </w:rPr>
      </w:pPr>
      <w:r>
        <w:rPr>
          <w:szCs w:val="22"/>
        </w:rPr>
        <w:t>桥位处防洪设计水位</w:t>
      </w:r>
      <w:r>
        <w:rPr>
          <w:szCs w:val="22"/>
        </w:rPr>
        <w:t>27.1m</w:t>
      </w:r>
      <w:r>
        <w:rPr>
          <w:szCs w:val="22"/>
        </w:rPr>
        <w:t>（</w:t>
      </w:r>
      <w:r>
        <w:rPr>
          <w:szCs w:val="22"/>
        </w:rPr>
        <w:t>300</w:t>
      </w:r>
      <w:r>
        <w:rPr>
          <w:szCs w:val="22"/>
        </w:rPr>
        <w:t>年一遇</w:t>
      </w:r>
      <w:proofErr w:type="gramStart"/>
      <w:r>
        <w:rPr>
          <w:szCs w:val="22"/>
        </w:rPr>
        <w:t>），</w:t>
      </w:r>
      <w:proofErr w:type="gramEnd"/>
      <w:r>
        <w:rPr>
          <w:szCs w:val="22"/>
        </w:rPr>
        <w:t>十年一遇水位</w:t>
      </w:r>
      <w:r>
        <w:rPr>
          <w:szCs w:val="22"/>
        </w:rPr>
        <w:t>25.1m</w:t>
      </w:r>
      <w:r>
        <w:rPr>
          <w:szCs w:val="22"/>
        </w:rPr>
        <w:t>，</w:t>
      </w:r>
      <w:r>
        <w:rPr>
          <w:rFonts w:hint="eastAsia"/>
          <w:szCs w:val="22"/>
        </w:rPr>
        <w:t>锚碇</w:t>
      </w:r>
      <w:r>
        <w:rPr>
          <w:szCs w:val="22"/>
        </w:rPr>
        <w:t>顶标高</w:t>
      </w:r>
      <w:r>
        <w:rPr>
          <w:szCs w:val="22"/>
        </w:rPr>
        <w:t>22.2m</w:t>
      </w:r>
      <w:r>
        <w:rPr>
          <w:szCs w:val="22"/>
        </w:rPr>
        <w:t>；近十年中有五年承台位置被洪水淹没，最大淹没时长</w:t>
      </w:r>
      <w:r>
        <w:rPr>
          <w:szCs w:val="22"/>
        </w:rPr>
        <w:t>63</w:t>
      </w:r>
      <w:r>
        <w:rPr>
          <w:szCs w:val="22"/>
        </w:rPr>
        <w:t>天，最短淹没时长</w:t>
      </w:r>
      <w:r>
        <w:rPr>
          <w:szCs w:val="22"/>
        </w:rPr>
        <w:t>10</w:t>
      </w:r>
      <w:r>
        <w:rPr>
          <w:szCs w:val="22"/>
        </w:rPr>
        <w:t>天。</w:t>
      </w:r>
    </w:p>
    <w:p w14:paraId="735DF74A" w14:textId="53D738BB" w:rsidR="0080741C" w:rsidRDefault="00000000">
      <w:pPr>
        <w:ind w:firstLine="480"/>
      </w:pPr>
      <w:r>
        <w:t>桥位处历年水位折线图</w:t>
      </w:r>
      <w:r>
        <w:rPr>
          <w:rFonts w:hint="eastAsia"/>
        </w:rPr>
        <w:t>如</w:t>
      </w:r>
      <w:r>
        <w:fldChar w:fldCharType="begin"/>
      </w:r>
      <w:r>
        <w:instrText xml:space="preserve"> </w:instrText>
      </w:r>
      <w:r>
        <w:rPr>
          <w:rFonts w:hint="eastAsia"/>
        </w:rPr>
        <w:instrText>REF _Ref130453033 \h</w:instrText>
      </w:r>
      <w:r>
        <w:instrText xml:space="preserve"> </w:instrText>
      </w:r>
      <w:r>
        <w:fldChar w:fldCharType="separate"/>
      </w:r>
      <w:r w:rsidR="00194966">
        <w:rPr>
          <w:rFonts w:hint="eastAsia"/>
        </w:rPr>
        <w:t>图</w:t>
      </w:r>
      <w:r w:rsidR="00194966">
        <w:rPr>
          <w:noProof/>
        </w:rPr>
        <w:t>2.1.2</w:t>
      </w:r>
      <w:r w:rsidR="00194966">
        <w:rPr>
          <w:rFonts w:hint="eastAsia"/>
        </w:rPr>
        <w:t>-</w:t>
      </w:r>
      <w:r w:rsidR="00194966">
        <w:rPr>
          <w:noProof/>
        </w:rPr>
        <w:t>1</w:t>
      </w:r>
      <w:r>
        <w:fldChar w:fldCharType="end"/>
      </w:r>
      <w:r>
        <w:rPr>
          <w:rFonts w:hint="eastAsia"/>
        </w:rPr>
        <w:t>所示。</w:t>
      </w:r>
    </w:p>
    <w:p w14:paraId="76E4D2AE" w14:textId="77777777" w:rsidR="0080741C" w:rsidRDefault="00000000">
      <w:pPr>
        <w:pStyle w:val="affff4"/>
      </w:pPr>
      <w:r>
        <w:rPr>
          <w:noProof/>
        </w:rPr>
        <w:lastRenderedPageBreak/>
        <w:drawing>
          <wp:inline distT="0" distB="0" distL="114300" distR="114300" wp14:anchorId="1459C53D" wp14:editId="52F0761F">
            <wp:extent cx="5243195" cy="2082800"/>
            <wp:effectExtent l="0" t="0" r="14605" b="5080"/>
            <wp:docPr id="22" name="图片 18"/>
            <wp:cNvGraphicFramePr/>
            <a:graphic xmlns:a="http://schemas.openxmlformats.org/drawingml/2006/main">
              <a:graphicData uri="http://schemas.openxmlformats.org/drawingml/2006/picture">
                <pic:pic xmlns:pic="http://schemas.openxmlformats.org/drawingml/2006/picture">
                  <pic:nvPicPr>
                    <pic:cNvPr id="22" name="图片 18"/>
                    <pic:cNvPicPr/>
                  </pic:nvPicPr>
                  <pic:blipFill>
                    <a:blip r:embed="rId27"/>
                    <a:stretch>
                      <a:fillRect/>
                    </a:stretch>
                  </pic:blipFill>
                  <pic:spPr>
                    <a:xfrm>
                      <a:off x="0" y="0"/>
                      <a:ext cx="5243195" cy="2082800"/>
                    </a:xfrm>
                    <a:prstGeom prst="rect">
                      <a:avLst/>
                    </a:prstGeom>
                    <a:noFill/>
                    <a:ln>
                      <a:noFill/>
                    </a:ln>
                  </pic:spPr>
                </pic:pic>
              </a:graphicData>
            </a:graphic>
          </wp:inline>
        </w:drawing>
      </w:r>
    </w:p>
    <w:p w14:paraId="437366B4" w14:textId="272BE5DE" w:rsidR="0080741C" w:rsidRDefault="00000000">
      <w:pPr>
        <w:pStyle w:val="affff2"/>
      </w:pPr>
      <w:bookmarkStart w:id="54" w:name="_Ref130453033"/>
      <w:r>
        <w:rPr>
          <w:rFonts w:hint="eastAsia"/>
        </w:rPr>
        <w:t>图</w:t>
      </w:r>
      <w:r>
        <w:fldChar w:fldCharType="begin"/>
      </w:r>
      <w:r>
        <w:instrText xml:space="preserve"> </w:instrText>
      </w:r>
      <w:r>
        <w:rPr>
          <w:rFonts w:hint="eastAsia"/>
        </w:rPr>
        <w:instrText xml:space="preserve">STYLEREF </w:instrText>
      </w:r>
      <w:r>
        <w:instrText>3</w:instrText>
      </w:r>
      <w:r>
        <w:rPr>
          <w:rFonts w:hint="eastAsia"/>
        </w:rPr>
        <w:instrText xml:space="preserve"> \s</w:instrText>
      </w:r>
      <w:r>
        <w:instrText xml:space="preserve"> </w:instrText>
      </w:r>
      <w:r>
        <w:fldChar w:fldCharType="separate"/>
      </w:r>
      <w:r w:rsidR="00194966">
        <w:rPr>
          <w:noProof/>
        </w:rPr>
        <w:t>2.1.2</w:t>
      </w:r>
      <w:r>
        <w:fldChar w:fldCharType="end"/>
      </w:r>
      <w:r>
        <w:rPr>
          <w:rFonts w:hint="eastAsia"/>
        </w:rPr>
        <w:t>-</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w:instrText>
      </w:r>
      <w:r>
        <w:instrText xml:space="preserve">3 </w:instrText>
      </w:r>
      <w:r>
        <w:fldChar w:fldCharType="separate"/>
      </w:r>
      <w:r w:rsidR="00194966">
        <w:rPr>
          <w:noProof/>
        </w:rPr>
        <w:t>1</w:t>
      </w:r>
      <w:r>
        <w:fldChar w:fldCharType="end"/>
      </w:r>
      <w:bookmarkEnd w:id="54"/>
      <w:r>
        <w:t xml:space="preserve"> </w:t>
      </w:r>
      <w:r>
        <w:t>桥位处历年水位折线图</w:t>
      </w:r>
    </w:p>
    <w:p w14:paraId="3D37ED38" w14:textId="77777777" w:rsidR="0080741C" w:rsidRDefault="00000000">
      <w:pPr>
        <w:ind w:firstLine="480"/>
      </w:pPr>
      <w:r>
        <w:t>桥址区地下水按其埋藏条件可分为三种类型：</w:t>
      </w:r>
    </w:p>
    <w:p w14:paraId="2594516A" w14:textId="77777777" w:rsidR="0080741C" w:rsidRDefault="00000000">
      <w:pPr>
        <w:ind w:firstLine="480"/>
      </w:pPr>
      <w:r>
        <w:t>（</w:t>
      </w:r>
      <w:r>
        <w:t>1</w:t>
      </w:r>
      <w:r>
        <w:t>）上层滞水：主要赋存于填土、粉质黏土中，水量较小，不具备统一的自由水面。</w:t>
      </w:r>
    </w:p>
    <w:p w14:paraId="460421B4" w14:textId="77777777" w:rsidR="0080741C" w:rsidRDefault="00000000">
      <w:pPr>
        <w:ind w:firstLine="480"/>
      </w:pPr>
      <w:r>
        <w:t>上层滞水主要靠大气降水补给及局部地表水的入渗补给，水量一般不大，径流途径短，径流量小。除蒸发排泄外，多排泄到沟塘、水渠等地表水体，少量以垂直入渗方式排泄到地下水。</w:t>
      </w:r>
    </w:p>
    <w:p w14:paraId="278DDA32" w14:textId="77777777" w:rsidR="0080741C" w:rsidRDefault="00000000">
      <w:pPr>
        <w:ind w:firstLine="480"/>
      </w:pPr>
      <w:r>
        <w:t>（</w:t>
      </w:r>
      <w:r>
        <w:t>2</w:t>
      </w:r>
      <w:r>
        <w:t>）</w:t>
      </w:r>
      <w:proofErr w:type="gramStart"/>
      <w:r>
        <w:t>松散岩类孔隙水</w:t>
      </w:r>
      <w:proofErr w:type="gramEnd"/>
      <w:r>
        <w:t>（局部承压）：主要赋存于粉砂、圆砾层中，是桥址区主要含水层，和江水存在直接的水力联系，水位动态随季节性变化，水量丰富。</w:t>
      </w:r>
    </w:p>
    <w:p w14:paraId="07F887E9" w14:textId="77777777" w:rsidR="0080741C" w:rsidRDefault="00000000">
      <w:pPr>
        <w:ind w:firstLine="480"/>
      </w:pPr>
      <w:r>
        <w:t>每年</w:t>
      </w:r>
      <w:r>
        <w:t>6-10</w:t>
      </w:r>
      <w:r>
        <w:t>月（丰水期），地下水接受长江水补给，由一级阶地前缘至后缘方向</w:t>
      </w:r>
      <w:proofErr w:type="gramStart"/>
      <w:r>
        <w:t>迳</w:t>
      </w:r>
      <w:proofErr w:type="gramEnd"/>
      <w:r>
        <w:t>流。</w:t>
      </w:r>
      <w:r>
        <w:t>11</w:t>
      </w:r>
      <w:r>
        <w:t>月至次年</w:t>
      </w:r>
      <w:r>
        <w:t>5</w:t>
      </w:r>
      <w:r>
        <w:t>月，地下水由一级阶地后缘向前缘</w:t>
      </w:r>
      <w:proofErr w:type="gramStart"/>
      <w:r>
        <w:t>迳</w:t>
      </w:r>
      <w:proofErr w:type="gramEnd"/>
      <w:r>
        <w:t>流，最终向长江排泄。</w:t>
      </w:r>
    </w:p>
    <w:p w14:paraId="64829DA8" w14:textId="77777777" w:rsidR="0080741C" w:rsidRDefault="00000000">
      <w:pPr>
        <w:ind w:firstLine="480"/>
      </w:pPr>
      <w:r>
        <w:t>（</w:t>
      </w:r>
      <w:r>
        <w:t>3</w:t>
      </w:r>
      <w:r>
        <w:t>）基岩裂隙水：主要赋存于泥质粉砂岩裂隙中，裂隙发育程度不同，含水量差别较大。</w:t>
      </w:r>
    </w:p>
    <w:p w14:paraId="01E70FB9" w14:textId="77777777" w:rsidR="0080741C" w:rsidRDefault="00000000">
      <w:pPr>
        <w:ind w:firstLine="480"/>
      </w:pPr>
      <w:r>
        <w:t>基岩裂隙含水：补给方式主要上层地下水垂向补给和地表水侧向补给，</w:t>
      </w:r>
      <w:proofErr w:type="gramStart"/>
      <w:r>
        <w:t>迳流方式</w:t>
      </w:r>
      <w:proofErr w:type="gramEnd"/>
      <w:r>
        <w:t>主要为侧向</w:t>
      </w:r>
      <w:proofErr w:type="gramStart"/>
      <w:r>
        <w:t>迳</w:t>
      </w:r>
      <w:proofErr w:type="gramEnd"/>
      <w:r>
        <w:t>流。排泄主要向深部的含水层排泄</w:t>
      </w:r>
      <w:proofErr w:type="gramStart"/>
      <w:r>
        <w:t>和临区地下水</w:t>
      </w:r>
      <w:proofErr w:type="gramEnd"/>
      <w:r>
        <w:t>排泄。</w:t>
      </w:r>
    </w:p>
    <w:p w14:paraId="1852EFF2" w14:textId="77777777" w:rsidR="0080741C" w:rsidRDefault="00000000">
      <w:pPr>
        <w:pStyle w:val="aa"/>
        <w:ind w:firstLine="480"/>
      </w:pPr>
      <w:r>
        <w:t>北锚碇地下水包括上层滞水、</w:t>
      </w:r>
      <w:proofErr w:type="gramStart"/>
      <w:r>
        <w:t>松散岩类孔隙水</w:t>
      </w:r>
      <w:proofErr w:type="gramEnd"/>
      <w:r>
        <w:t>、基岩裂隙水三种类型。其中上层滞水赋存于粉质黏土中，无统一自由水面。</w:t>
      </w:r>
      <w:proofErr w:type="gramStart"/>
      <w:r>
        <w:t>松散岩类孔隙水</w:t>
      </w:r>
      <w:proofErr w:type="gramEnd"/>
      <w:r>
        <w:t>和江水存在直接的水力联系，水位动态随季节性变化，水量丰富。</w:t>
      </w:r>
      <w:r>
        <w:rPr>
          <w:rFonts w:hint="eastAsia"/>
        </w:rPr>
        <w:t>地下水</w:t>
      </w:r>
      <w:r>
        <w:t>稳定水位高程为</w:t>
      </w:r>
      <w:r>
        <w:t>15.81m</w:t>
      </w:r>
      <w:r>
        <w:t>。</w:t>
      </w:r>
    </w:p>
    <w:p w14:paraId="40CBD22F" w14:textId="77777777" w:rsidR="0080741C" w:rsidRDefault="00000000">
      <w:pPr>
        <w:pStyle w:val="4"/>
      </w:pPr>
      <w:r>
        <w:t>地质条件</w:t>
      </w:r>
    </w:p>
    <w:p w14:paraId="664B398D" w14:textId="77777777" w:rsidR="0080741C" w:rsidRDefault="00000000">
      <w:pPr>
        <w:ind w:firstLine="480"/>
      </w:pPr>
      <w:r>
        <w:t>通过地质调查结合钻孔揭示，北</w:t>
      </w:r>
      <w:r>
        <w:rPr>
          <w:rFonts w:hint="eastAsia"/>
        </w:rPr>
        <w:t>锚碇帽梁所</w:t>
      </w:r>
      <w:r>
        <w:t>处地层分布主要为：杂填土、素填土。</w:t>
      </w:r>
    </w:p>
    <w:p w14:paraId="6EEBC650" w14:textId="77777777" w:rsidR="0080741C" w:rsidRDefault="00000000">
      <w:pPr>
        <w:ind w:firstLine="480"/>
      </w:pPr>
      <w:r>
        <w:lastRenderedPageBreak/>
        <w:t>杂填土（</w:t>
      </w:r>
      <w:proofErr w:type="spellStart"/>
      <w:r>
        <w:t>Qml</w:t>
      </w:r>
      <w:proofErr w:type="spellEnd"/>
      <w:r>
        <w:t>）主要由混凝土碎块、碎砖块、碎石、粉细砂、粉质黏土等组成，成分不均，碎石粒径多为</w:t>
      </w:r>
      <w:r>
        <w:t>1</w:t>
      </w:r>
      <w:r>
        <w:t>～</w:t>
      </w:r>
      <w:r>
        <w:t>10cm</w:t>
      </w:r>
      <w:r>
        <w:t>，分布不连续，层厚</w:t>
      </w:r>
      <w:r>
        <w:t>1</w:t>
      </w:r>
      <w:r>
        <w:t>～</w:t>
      </w:r>
      <w:r>
        <w:t>3m</w:t>
      </w:r>
      <w:r>
        <w:t>。</w:t>
      </w:r>
    </w:p>
    <w:p w14:paraId="6623E113" w14:textId="77777777" w:rsidR="0080741C" w:rsidRDefault="00000000">
      <w:pPr>
        <w:ind w:firstLine="480"/>
      </w:pPr>
      <w:r>
        <w:t>素填土（</w:t>
      </w:r>
      <w:proofErr w:type="spellStart"/>
      <w:r>
        <w:t>Qml</w:t>
      </w:r>
      <w:proofErr w:type="spellEnd"/>
      <w:r>
        <w:t>）成分以粉质黏土、粉土、粉砂为主，局部含少量碎砖块，局部表层分布混凝土路面，具高压缩性，层厚</w:t>
      </w:r>
      <w:r>
        <w:t>0.5</w:t>
      </w:r>
      <w:r>
        <w:t>～</w:t>
      </w:r>
      <w:r>
        <w:t>4.1m</w:t>
      </w:r>
      <w:r>
        <w:t>。</w:t>
      </w:r>
    </w:p>
    <w:p w14:paraId="097E730B" w14:textId="4BB9C3D6" w:rsidR="0080741C" w:rsidRDefault="00000000">
      <w:pPr>
        <w:pStyle w:val="a6"/>
      </w:pPr>
      <w:r>
        <w:t>表</w:t>
      </w:r>
      <w:r>
        <w:t xml:space="preserve"> </w:t>
      </w:r>
      <w:fldSimple w:instr=" STYLEREF 3 \s ">
        <w:r w:rsidR="00194966">
          <w:rPr>
            <w:noProof/>
          </w:rPr>
          <w:t>2.1.2</w:t>
        </w:r>
      </w:fldSimple>
      <w:r>
        <w:rPr>
          <w:rFonts w:hint="eastAsia"/>
        </w:rPr>
        <w:t>-</w:t>
      </w:r>
      <w:r>
        <w:fldChar w:fldCharType="begin"/>
      </w:r>
      <w:r>
        <w:instrText xml:space="preserve"> SEQ </w:instrText>
      </w:r>
      <w:r>
        <w:instrText>表</w:instrText>
      </w:r>
      <w:r>
        <w:instrText xml:space="preserve"> \* ARABIC \s 3 </w:instrText>
      </w:r>
      <w:r>
        <w:fldChar w:fldCharType="separate"/>
      </w:r>
      <w:r w:rsidR="00194966">
        <w:rPr>
          <w:noProof/>
        </w:rPr>
        <w:t>1</w:t>
      </w:r>
      <w:r>
        <w:fldChar w:fldCharType="end"/>
      </w:r>
      <w:r>
        <w:t>工程岩土技术参数建议值</w:t>
      </w:r>
    </w:p>
    <w:tbl>
      <w:tblPr>
        <w:tblW w:w="5000" w:type="pct"/>
        <w:tblBorders>
          <w:top w:val="double" w:sz="4" w:space="0" w:color="000000"/>
          <w:left w:val="double" w:sz="4" w:space="0" w:color="000000"/>
          <w:bottom w:val="double" w:sz="4" w:space="0" w:color="000000"/>
          <w:right w:val="double" w:sz="4" w:space="0" w:color="000000"/>
          <w:insideH w:val="single" w:sz="4" w:space="0" w:color="000000"/>
          <w:insideV w:val="single" w:sz="4" w:space="0" w:color="000000"/>
        </w:tblBorders>
        <w:tblLook w:val="04A0" w:firstRow="1" w:lastRow="0" w:firstColumn="1" w:lastColumn="0" w:noHBand="0" w:noVBand="1"/>
      </w:tblPr>
      <w:tblGrid>
        <w:gridCol w:w="815"/>
        <w:gridCol w:w="1141"/>
        <w:gridCol w:w="1146"/>
        <w:gridCol w:w="1037"/>
        <w:gridCol w:w="1037"/>
        <w:gridCol w:w="1036"/>
        <w:gridCol w:w="1036"/>
        <w:gridCol w:w="1028"/>
      </w:tblGrid>
      <w:tr w:rsidR="0080741C" w14:paraId="76A4D95D" w14:textId="77777777">
        <w:tc>
          <w:tcPr>
            <w:tcW w:w="492" w:type="pct"/>
            <w:vMerge w:val="restart"/>
            <w:vAlign w:val="center"/>
          </w:tcPr>
          <w:p w14:paraId="53101801" w14:textId="77777777" w:rsidR="0080741C" w:rsidRDefault="00000000">
            <w:pPr>
              <w:spacing w:line="288" w:lineRule="auto"/>
              <w:ind w:firstLineChars="0" w:firstLine="0"/>
              <w:jc w:val="center"/>
              <w:rPr>
                <w:b/>
                <w:bCs/>
                <w:sz w:val="21"/>
              </w:rPr>
            </w:pPr>
            <w:r>
              <w:rPr>
                <w:b/>
                <w:bCs/>
                <w:sz w:val="21"/>
              </w:rPr>
              <w:t>层号</w:t>
            </w:r>
          </w:p>
        </w:tc>
        <w:tc>
          <w:tcPr>
            <w:tcW w:w="689" w:type="pct"/>
            <w:vMerge w:val="restart"/>
            <w:vAlign w:val="center"/>
          </w:tcPr>
          <w:p w14:paraId="2B75C23F" w14:textId="77777777" w:rsidR="0080741C" w:rsidRDefault="00000000">
            <w:pPr>
              <w:spacing w:line="288" w:lineRule="auto"/>
              <w:ind w:firstLineChars="0" w:firstLine="0"/>
              <w:jc w:val="center"/>
              <w:rPr>
                <w:b/>
                <w:bCs/>
                <w:sz w:val="21"/>
              </w:rPr>
            </w:pPr>
            <w:r>
              <w:rPr>
                <w:b/>
                <w:bCs/>
                <w:sz w:val="21"/>
              </w:rPr>
              <w:t>岩土名称</w:t>
            </w:r>
          </w:p>
        </w:tc>
        <w:tc>
          <w:tcPr>
            <w:tcW w:w="692" w:type="pct"/>
            <w:vMerge w:val="restart"/>
            <w:vAlign w:val="center"/>
          </w:tcPr>
          <w:p w14:paraId="5FA9A33B" w14:textId="77777777" w:rsidR="0080741C" w:rsidRDefault="00000000">
            <w:pPr>
              <w:spacing w:line="288" w:lineRule="auto"/>
              <w:ind w:firstLineChars="0" w:firstLine="0"/>
              <w:jc w:val="center"/>
              <w:rPr>
                <w:b/>
                <w:bCs/>
                <w:sz w:val="21"/>
              </w:rPr>
            </w:pPr>
            <w:r>
              <w:rPr>
                <w:b/>
                <w:bCs/>
                <w:sz w:val="21"/>
              </w:rPr>
              <w:t>状态</w:t>
            </w:r>
          </w:p>
        </w:tc>
        <w:tc>
          <w:tcPr>
            <w:tcW w:w="626" w:type="pct"/>
            <w:vMerge w:val="restart"/>
            <w:vAlign w:val="center"/>
          </w:tcPr>
          <w:p w14:paraId="09E7FF0E" w14:textId="77777777" w:rsidR="0080741C" w:rsidRDefault="00000000">
            <w:pPr>
              <w:spacing w:line="288" w:lineRule="auto"/>
              <w:ind w:firstLineChars="0" w:firstLine="0"/>
              <w:jc w:val="center"/>
              <w:rPr>
                <w:b/>
                <w:bCs/>
                <w:sz w:val="21"/>
              </w:rPr>
            </w:pPr>
            <w:r>
              <w:rPr>
                <w:b/>
                <w:bCs/>
                <w:sz w:val="21"/>
              </w:rPr>
              <w:t>渗透性</w:t>
            </w:r>
          </w:p>
        </w:tc>
        <w:tc>
          <w:tcPr>
            <w:tcW w:w="626" w:type="pct"/>
            <w:vAlign w:val="center"/>
          </w:tcPr>
          <w:p w14:paraId="24306FCA" w14:textId="77777777" w:rsidR="0080741C" w:rsidRDefault="00000000">
            <w:pPr>
              <w:spacing w:line="288" w:lineRule="auto"/>
              <w:ind w:firstLineChars="0" w:firstLine="0"/>
              <w:jc w:val="center"/>
              <w:rPr>
                <w:b/>
                <w:bCs/>
                <w:sz w:val="21"/>
              </w:rPr>
            </w:pPr>
            <w:r>
              <w:rPr>
                <w:b/>
                <w:bCs/>
                <w:sz w:val="21"/>
              </w:rPr>
              <w:t>地基承载力特征值</w:t>
            </w:r>
          </w:p>
        </w:tc>
        <w:tc>
          <w:tcPr>
            <w:tcW w:w="626" w:type="pct"/>
            <w:vAlign w:val="center"/>
          </w:tcPr>
          <w:p w14:paraId="713D5898" w14:textId="77777777" w:rsidR="0080741C" w:rsidRDefault="00000000">
            <w:pPr>
              <w:spacing w:line="288" w:lineRule="auto"/>
              <w:ind w:firstLineChars="0" w:firstLine="0"/>
              <w:jc w:val="center"/>
              <w:rPr>
                <w:b/>
                <w:bCs/>
                <w:sz w:val="21"/>
              </w:rPr>
            </w:pPr>
            <w:proofErr w:type="gramStart"/>
            <w:r>
              <w:rPr>
                <w:b/>
                <w:bCs/>
                <w:sz w:val="21"/>
              </w:rPr>
              <w:t>侧摩阻力</w:t>
            </w:r>
            <w:proofErr w:type="gramEnd"/>
            <w:r>
              <w:rPr>
                <w:b/>
                <w:bCs/>
                <w:sz w:val="21"/>
              </w:rPr>
              <w:t>标准值</w:t>
            </w:r>
          </w:p>
        </w:tc>
        <w:tc>
          <w:tcPr>
            <w:tcW w:w="626" w:type="pct"/>
            <w:vAlign w:val="center"/>
          </w:tcPr>
          <w:p w14:paraId="597CB29B" w14:textId="77777777" w:rsidR="0080741C" w:rsidRDefault="00000000">
            <w:pPr>
              <w:spacing w:line="288" w:lineRule="auto"/>
              <w:ind w:firstLineChars="0" w:firstLine="0"/>
              <w:jc w:val="center"/>
              <w:rPr>
                <w:b/>
                <w:bCs/>
                <w:sz w:val="21"/>
              </w:rPr>
            </w:pPr>
            <w:r>
              <w:rPr>
                <w:b/>
                <w:bCs/>
                <w:sz w:val="21"/>
              </w:rPr>
              <w:t>基础基底摩擦系数</w:t>
            </w:r>
          </w:p>
        </w:tc>
        <w:tc>
          <w:tcPr>
            <w:tcW w:w="621" w:type="pct"/>
            <w:vAlign w:val="center"/>
          </w:tcPr>
          <w:p w14:paraId="1FDCDA06" w14:textId="77777777" w:rsidR="0080741C" w:rsidRDefault="00000000">
            <w:pPr>
              <w:spacing w:line="288" w:lineRule="auto"/>
              <w:ind w:firstLineChars="0" w:firstLine="0"/>
              <w:jc w:val="center"/>
              <w:rPr>
                <w:b/>
                <w:bCs/>
                <w:sz w:val="21"/>
              </w:rPr>
            </w:pPr>
            <w:r>
              <w:rPr>
                <w:b/>
                <w:bCs/>
                <w:sz w:val="21"/>
              </w:rPr>
              <w:t>地基抗力系数的比例系数</w:t>
            </w:r>
          </w:p>
        </w:tc>
      </w:tr>
      <w:tr w:rsidR="0080741C" w14:paraId="52D58534" w14:textId="77777777">
        <w:tc>
          <w:tcPr>
            <w:tcW w:w="492" w:type="pct"/>
            <w:vMerge/>
            <w:vAlign w:val="center"/>
          </w:tcPr>
          <w:p w14:paraId="2D33C60A" w14:textId="77777777" w:rsidR="0080741C" w:rsidRDefault="0080741C">
            <w:pPr>
              <w:spacing w:line="288" w:lineRule="auto"/>
              <w:ind w:firstLineChars="0" w:firstLine="0"/>
              <w:jc w:val="center"/>
              <w:rPr>
                <w:b/>
                <w:bCs/>
                <w:sz w:val="21"/>
              </w:rPr>
            </w:pPr>
          </w:p>
        </w:tc>
        <w:tc>
          <w:tcPr>
            <w:tcW w:w="689" w:type="pct"/>
            <w:vMerge/>
            <w:vAlign w:val="center"/>
          </w:tcPr>
          <w:p w14:paraId="36412DD9" w14:textId="77777777" w:rsidR="0080741C" w:rsidRDefault="0080741C">
            <w:pPr>
              <w:spacing w:line="288" w:lineRule="auto"/>
              <w:ind w:firstLineChars="0" w:firstLine="0"/>
              <w:jc w:val="center"/>
              <w:rPr>
                <w:b/>
                <w:bCs/>
                <w:sz w:val="21"/>
              </w:rPr>
            </w:pPr>
          </w:p>
        </w:tc>
        <w:tc>
          <w:tcPr>
            <w:tcW w:w="692" w:type="pct"/>
            <w:vMerge/>
            <w:vAlign w:val="center"/>
          </w:tcPr>
          <w:p w14:paraId="7D88AADB" w14:textId="77777777" w:rsidR="0080741C" w:rsidRDefault="0080741C">
            <w:pPr>
              <w:spacing w:line="288" w:lineRule="auto"/>
              <w:ind w:firstLineChars="0" w:firstLine="0"/>
              <w:jc w:val="center"/>
              <w:rPr>
                <w:b/>
                <w:bCs/>
                <w:sz w:val="21"/>
              </w:rPr>
            </w:pPr>
          </w:p>
        </w:tc>
        <w:tc>
          <w:tcPr>
            <w:tcW w:w="626" w:type="pct"/>
            <w:vMerge/>
          </w:tcPr>
          <w:p w14:paraId="7F0F8944" w14:textId="77777777" w:rsidR="0080741C" w:rsidRDefault="0080741C">
            <w:pPr>
              <w:spacing w:line="288" w:lineRule="auto"/>
              <w:ind w:firstLineChars="0" w:firstLine="0"/>
              <w:jc w:val="center"/>
              <w:rPr>
                <w:b/>
                <w:bCs/>
                <w:sz w:val="21"/>
              </w:rPr>
            </w:pPr>
          </w:p>
        </w:tc>
        <w:tc>
          <w:tcPr>
            <w:tcW w:w="626" w:type="pct"/>
            <w:vAlign w:val="center"/>
          </w:tcPr>
          <w:p w14:paraId="121203B2" w14:textId="77777777" w:rsidR="0080741C" w:rsidRDefault="00000000">
            <w:pPr>
              <w:spacing w:line="288" w:lineRule="auto"/>
              <w:ind w:firstLineChars="0" w:firstLine="0"/>
              <w:jc w:val="center"/>
              <w:rPr>
                <w:b/>
                <w:bCs/>
                <w:sz w:val="21"/>
              </w:rPr>
            </w:pPr>
            <w:r>
              <w:rPr>
                <w:b/>
                <w:bCs/>
                <w:sz w:val="21"/>
              </w:rPr>
              <w:t>kPa</w:t>
            </w:r>
          </w:p>
        </w:tc>
        <w:tc>
          <w:tcPr>
            <w:tcW w:w="626" w:type="pct"/>
            <w:vAlign w:val="center"/>
          </w:tcPr>
          <w:p w14:paraId="58247F3B" w14:textId="77777777" w:rsidR="0080741C" w:rsidRDefault="00000000">
            <w:pPr>
              <w:spacing w:line="288" w:lineRule="auto"/>
              <w:ind w:firstLineChars="0" w:firstLine="0"/>
              <w:jc w:val="center"/>
              <w:rPr>
                <w:b/>
                <w:bCs/>
                <w:sz w:val="21"/>
              </w:rPr>
            </w:pPr>
            <w:r>
              <w:rPr>
                <w:b/>
                <w:bCs/>
                <w:sz w:val="21"/>
              </w:rPr>
              <w:t>kPa</w:t>
            </w:r>
          </w:p>
        </w:tc>
        <w:tc>
          <w:tcPr>
            <w:tcW w:w="626" w:type="pct"/>
            <w:vAlign w:val="center"/>
          </w:tcPr>
          <w:p w14:paraId="0B31E3C9" w14:textId="77777777" w:rsidR="0080741C" w:rsidRDefault="00000000">
            <w:pPr>
              <w:spacing w:line="288" w:lineRule="auto"/>
              <w:ind w:firstLineChars="0" w:firstLine="0"/>
              <w:jc w:val="center"/>
              <w:rPr>
                <w:b/>
                <w:bCs/>
                <w:sz w:val="21"/>
              </w:rPr>
            </w:pPr>
            <w:r>
              <w:rPr>
                <w:b/>
                <w:bCs/>
                <w:sz w:val="21"/>
              </w:rPr>
              <w:t>μ</w:t>
            </w:r>
          </w:p>
        </w:tc>
        <w:tc>
          <w:tcPr>
            <w:tcW w:w="621" w:type="pct"/>
            <w:vAlign w:val="center"/>
          </w:tcPr>
          <w:p w14:paraId="13FC5856" w14:textId="77777777" w:rsidR="0080741C" w:rsidRDefault="00000000">
            <w:pPr>
              <w:spacing w:line="288" w:lineRule="auto"/>
              <w:ind w:firstLineChars="0" w:firstLine="0"/>
              <w:jc w:val="center"/>
              <w:rPr>
                <w:b/>
                <w:bCs/>
                <w:sz w:val="21"/>
              </w:rPr>
            </w:pPr>
            <w:r>
              <w:rPr>
                <w:b/>
                <w:bCs/>
                <w:sz w:val="21"/>
              </w:rPr>
              <w:t>kN/m</w:t>
            </w:r>
            <w:r>
              <w:rPr>
                <w:b/>
                <w:bCs/>
                <w:sz w:val="21"/>
                <w:vertAlign w:val="superscript"/>
              </w:rPr>
              <w:t>4</w:t>
            </w:r>
          </w:p>
        </w:tc>
      </w:tr>
      <w:tr w:rsidR="0080741C" w14:paraId="4702B403" w14:textId="77777777">
        <w:tc>
          <w:tcPr>
            <w:tcW w:w="492" w:type="pct"/>
            <w:vAlign w:val="center"/>
          </w:tcPr>
          <w:p w14:paraId="6463EAF0" w14:textId="77777777" w:rsidR="0080741C" w:rsidRDefault="00000000">
            <w:pPr>
              <w:spacing w:line="288" w:lineRule="auto"/>
              <w:ind w:firstLineChars="0" w:firstLine="0"/>
              <w:jc w:val="center"/>
              <w:rPr>
                <w:rFonts w:eastAsia="等线"/>
                <w:sz w:val="21"/>
              </w:rPr>
            </w:pPr>
            <w:r>
              <w:rPr>
                <w:rFonts w:ascii="宋体" w:hAnsi="宋体" w:cs="宋体" w:hint="eastAsia"/>
                <w:sz w:val="21"/>
              </w:rPr>
              <w:t>①</w:t>
            </w:r>
            <w:r>
              <w:rPr>
                <w:rFonts w:eastAsia="等线"/>
                <w:sz w:val="21"/>
              </w:rPr>
              <w:t>-1</w:t>
            </w:r>
          </w:p>
        </w:tc>
        <w:tc>
          <w:tcPr>
            <w:tcW w:w="689" w:type="pct"/>
            <w:vAlign w:val="center"/>
          </w:tcPr>
          <w:p w14:paraId="6838EB3A" w14:textId="77777777" w:rsidR="0080741C" w:rsidRDefault="00000000">
            <w:pPr>
              <w:spacing w:line="288" w:lineRule="auto"/>
              <w:ind w:firstLineChars="0" w:firstLine="0"/>
              <w:jc w:val="center"/>
              <w:rPr>
                <w:sz w:val="21"/>
              </w:rPr>
            </w:pPr>
            <w:r>
              <w:rPr>
                <w:sz w:val="21"/>
              </w:rPr>
              <w:t>杂填土</w:t>
            </w:r>
          </w:p>
        </w:tc>
        <w:tc>
          <w:tcPr>
            <w:tcW w:w="692" w:type="pct"/>
            <w:vAlign w:val="center"/>
          </w:tcPr>
          <w:p w14:paraId="6AA4FB71" w14:textId="77777777" w:rsidR="0080741C" w:rsidRDefault="00000000">
            <w:pPr>
              <w:spacing w:line="288" w:lineRule="auto"/>
              <w:ind w:firstLineChars="0" w:firstLine="0"/>
              <w:jc w:val="center"/>
              <w:rPr>
                <w:sz w:val="21"/>
              </w:rPr>
            </w:pPr>
            <w:r>
              <w:rPr>
                <w:sz w:val="21"/>
              </w:rPr>
              <w:t>稍密</w:t>
            </w:r>
          </w:p>
        </w:tc>
        <w:tc>
          <w:tcPr>
            <w:tcW w:w="626" w:type="pct"/>
            <w:vAlign w:val="center"/>
          </w:tcPr>
          <w:p w14:paraId="564F030E" w14:textId="77777777" w:rsidR="0080741C" w:rsidRDefault="00000000">
            <w:pPr>
              <w:spacing w:line="288" w:lineRule="auto"/>
              <w:ind w:firstLineChars="0" w:firstLine="0"/>
              <w:jc w:val="center"/>
              <w:rPr>
                <w:sz w:val="21"/>
              </w:rPr>
            </w:pPr>
            <w:r>
              <w:rPr>
                <w:sz w:val="21"/>
              </w:rPr>
              <w:t>中等透水</w:t>
            </w:r>
          </w:p>
        </w:tc>
        <w:tc>
          <w:tcPr>
            <w:tcW w:w="626" w:type="pct"/>
            <w:vAlign w:val="center"/>
          </w:tcPr>
          <w:p w14:paraId="3035043B" w14:textId="77777777" w:rsidR="0080741C" w:rsidRDefault="00000000">
            <w:pPr>
              <w:spacing w:line="288" w:lineRule="auto"/>
              <w:ind w:firstLineChars="0" w:firstLine="0"/>
              <w:jc w:val="center"/>
              <w:rPr>
                <w:sz w:val="21"/>
              </w:rPr>
            </w:pPr>
            <w:r>
              <w:rPr>
                <w:sz w:val="21"/>
              </w:rPr>
              <w:t>-</w:t>
            </w:r>
          </w:p>
        </w:tc>
        <w:tc>
          <w:tcPr>
            <w:tcW w:w="626" w:type="pct"/>
            <w:vAlign w:val="center"/>
          </w:tcPr>
          <w:p w14:paraId="7CF02498" w14:textId="77777777" w:rsidR="0080741C" w:rsidRDefault="00000000">
            <w:pPr>
              <w:spacing w:line="288" w:lineRule="auto"/>
              <w:ind w:firstLineChars="0" w:firstLine="0"/>
              <w:jc w:val="center"/>
              <w:rPr>
                <w:sz w:val="21"/>
              </w:rPr>
            </w:pPr>
            <w:r>
              <w:rPr>
                <w:sz w:val="21"/>
              </w:rPr>
              <w:t>-</w:t>
            </w:r>
          </w:p>
        </w:tc>
        <w:tc>
          <w:tcPr>
            <w:tcW w:w="626" w:type="pct"/>
            <w:vAlign w:val="center"/>
          </w:tcPr>
          <w:p w14:paraId="23B8E144" w14:textId="77777777" w:rsidR="0080741C" w:rsidRDefault="00000000">
            <w:pPr>
              <w:spacing w:line="288" w:lineRule="auto"/>
              <w:ind w:firstLineChars="0" w:firstLine="0"/>
              <w:jc w:val="center"/>
              <w:rPr>
                <w:sz w:val="21"/>
              </w:rPr>
            </w:pPr>
            <w:r>
              <w:rPr>
                <w:sz w:val="21"/>
              </w:rPr>
              <w:t>-</w:t>
            </w:r>
          </w:p>
        </w:tc>
        <w:tc>
          <w:tcPr>
            <w:tcW w:w="621" w:type="pct"/>
            <w:vAlign w:val="center"/>
          </w:tcPr>
          <w:p w14:paraId="06A6C5E6" w14:textId="77777777" w:rsidR="0080741C" w:rsidRDefault="00000000">
            <w:pPr>
              <w:spacing w:line="288" w:lineRule="auto"/>
              <w:ind w:firstLineChars="0" w:firstLine="0"/>
              <w:jc w:val="center"/>
              <w:rPr>
                <w:sz w:val="21"/>
              </w:rPr>
            </w:pPr>
            <w:r>
              <w:rPr>
                <w:sz w:val="21"/>
              </w:rPr>
              <w:t>-</w:t>
            </w:r>
          </w:p>
        </w:tc>
      </w:tr>
      <w:tr w:rsidR="0080741C" w14:paraId="27F8B0B2" w14:textId="77777777">
        <w:tc>
          <w:tcPr>
            <w:tcW w:w="492" w:type="pct"/>
            <w:vAlign w:val="center"/>
          </w:tcPr>
          <w:p w14:paraId="4DC0BE6A" w14:textId="77777777" w:rsidR="0080741C" w:rsidRDefault="00000000">
            <w:pPr>
              <w:spacing w:line="288" w:lineRule="auto"/>
              <w:ind w:firstLineChars="0" w:firstLine="0"/>
              <w:jc w:val="center"/>
              <w:rPr>
                <w:sz w:val="21"/>
              </w:rPr>
            </w:pPr>
            <w:r>
              <w:rPr>
                <w:rFonts w:ascii="宋体" w:hAnsi="宋体" w:cs="宋体" w:hint="eastAsia"/>
                <w:sz w:val="21"/>
              </w:rPr>
              <w:t>①</w:t>
            </w:r>
            <w:r>
              <w:rPr>
                <w:rFonts w:eastAsia="等线"/>
                <w:sz w:val="21"/>
              </w:rPr>
              <w:t>-2</w:t>
            </w:r>
          </w:p>
        </w:tc>
        <w:tc>
          <w:tcPr>
            <w:tcW w:w="689" w:type="pct"/>
            <w:vAlign w:val="center"/>
          </w:tcPr>
          <w:p w14:paraId="7655D4DA" w14:textId="77777777" w:rsidR="0080741C" w:rsidRDefault="00000000">
            <w:pPr>
              <w:spacing w:line="288" w:lineRule="auto"/>
              <w:ind w:firstLineChars="0" w:firstLine="0"/>
              <w:jc w:val="center"/>
              <w:rPr>
                <w:sz w:val="21"/>
              </w:rPr>
            </w:pPr>
            <w:r>
              <w:rPr>
                <w:sz w:val="21"/>
              </w:rPr>
              <w:t>素填土</w:t>
            </w:r>
          </w:p>
        </w:tc>
        <w:tc>
          <w:tcPr>
            <w:tcW w:w="692" w:type="pct"/>
            <w:vAlign w:val="center"/>
          </w:tcPr>
          <w:p w14:paraId="55D3A20F" w14:textId="77777777" w:rsidR="0080741C" w:rsidRDefault="00000000">
            <w:pPr>
              <w:spacing w:line="288" w:lineRule="auto"/>
              <w:ind w:firstLineChars="0" w:firstLine="0"/>
              <w:jc w:val="center"/>
              <w:rPr>
                <w:sz w:val="21"/>
              </w:rPr>
            </w:pPr>
            <w:r>
              <w:rPr>
                <w:sz w:val="21"/>
              </w:rPr>
              <w:t>稍密</w:t>
            </w:r>
          </w:p>
        </w:tc>
        <w:tc>
          <w:tcPr>
            <w:tcW w:w="626" w:type="pct"/>
            <w:vAlign w:val="center"/>
          </w:tcPr>
          <w:p w14:paraId="32FD04D3" w14:textId="77777777" w:rsidR="0080741C" w:rsidRDefault="00000000">
            <w:pPr>
              <w:spacing w:line="288" w:lineRule="auto"/>
              <w:ind w:firstLineChars="0" w:firstLine="0"/>
              <w:jc w:val="center"/>
              <w:rPr>
                <w:sz w:val="21"/>
              </w:rPr>
            </w:pPr>
            <w:r>
              <w:rPr>
                <w:sz w:val="21"/>
              </w:rPr>
              <w:t>微透水</w:t>
            </w:r>
          </w:p>
        </w:tc>
        <w:tc>
          <w:tcPr>
            <w:tcW w:w="626" w:type="pct"/>
            <w:vAlign w:val="center"/>
          </w:tcPr>
          <w:p w14:paraId="2FAED14B" w14:textId="77777777" w:rsidR="0080741C" w:rsidRDefault="00000000">
            <w:pPr>
              <w:spacing w:line="288" w:lineRule="auto"/>
              <w:ind w:firstLineChars="0" w:firstLine="0"/>
              <w:jc w:val="center"/>
              <w:rPr>
                <w:sz w:val="21"/>
              </w:rPr>
            </w:pPr>
            <w:r>
              <w:rPr>
                <w:sz w:val="21"/>
              </w:rPr>
              <w:t>-</w:t>
            </w:r>
          </w:p>
        </w:tc>
        <w:tc>
          <w:tcPr>
            <w:tcW w:w="626" w:type="pct"/>
            <w:vAlign w:val="center"/>
          </w:tcPr>
          <w:p w14:paraId="609FFE64" w14:textId="77777777" w:rsidR="0080741C" w:rsidRDefault="00000000">
            <w:pPr>
              <w:spacing w:line="288" w:lineRule="auto"/>
              <w:ind w:firstLineChars="0" w:firstLine="0"/>
              <w:jc w:val="center"/>
              <w:rPr>
                <w:sz w:val="21"/>
              </w:rPr>
            </w:pPr>
            <w:r>
              <w:rPr>
                <w:sz w:val="21"/>
              </w:rPr>
              <w:t>-</w:t>
            </w:r>
          </w:p>
        </w:tc>
        <w:tc>
          <w:tcPr>
            <w:tcW w:w="626" w:type="pct"/>
            <w:vAlign w:val="center"/>
          </w:tcPr>
          <w:p w14:paraId="74EF1B7D" w14:textId="77777777" w:rsidR="0080741C" w:rsidRDefault="00000000">
            <w:pPr>
              <w:spacing w:line="288" w:lineRule="auto"/>
              <w:ind w:firstLineChars="0" w:firstLine="0"/>
              <w:jc w:val="center"/>
              <w:rPr>
                <w:sz w:val="21"/>
              </w:rPr>
            </w:pPr>
            <w:r>
              <w:rPr>
                <w:sz w:val="21"/>
              </w:rPr>
              <w:t>-</w:t>
            </w:r>
          </w:p>
        </w:tc>
        <w:tc>
          <w:tcPr>
            <w:tcW w:w="621" w:type="pct"/>
            <w:vAlign w:val="center"/>
          </w:tcPr>
          <w:p w14:paraId="13FE9076" w14:textId="77777777" w:rsidR="0080741C" w:rsidRDefault="00000000">
            <w:pPr>
              <w:spacing w:line="288" w:lineRule="auto"/>
              <w:ind w:firstLineChars="0" w:firstLine="0"/>
              <w:jc w:val="center"/>
              <w:rPr>
                <w:sz w:val="21"/>
              </w:rPr>
            </w:pPr>
            <w:r>
              <w:rPr>
                <w:sz w:val="21"/>
              </w:rPr>
              <w:t>4000</w:t>
            </w:r>
          </w:p>
        </w:tc>
      </w:tr>
    </w:tbl>
    <w:p w14:paraId="0A9F6E7D" w14:textId="77777777" w:rsidR="0080741C" w:rsidRDefault="00000000">
      <w:pPr>
        <w:pStyle w:val="3"/>
      </w:pPr>
      <w:r>
        <w:rPr>
          <w:rFonts w:hint="eastAsia"/>
        </w:rPr>
        <w:t>设备布置情况</w:t>
      </w:r>
    </w:p>
    <w:p w14:paraId="215E7260" w14:textId="0DE7CAB2" w:rsidR="0080741C" w:rsidRDefault="00000000">
      <w:pPr>
        <w:ind w:firstLine="480"/>
      </w:pPr>
      <w:r>
        <w:rPr>
          <w:rFonts w:hint="eastAsia"/>
        </w:rPr>
        <w:t>设备安装及使用信息如</w:t>
      </w:r>
      <w:r>
        <w:fldChar w:fldCharType="begin"/>
      </w:r>
      <w:r>
        <w:instrText xml:space="preserve"> </w:instrText>
      </w:r>
      <w:r>
        <w:rPr>
          <w:rFonts w:hint="eastAsia"/>
        </w:rPr>
        <w:instrText>REF _Ref129266846 \h</w:instrText>
      </w:r>
      <w:r>
        <w:instrText xml:space="preserve"> </w:instrText>
      </w:r>
      <w:r>
        <w:fldChar w:fldCharType="separate"/>
      </w:r>
      <w:r w:rsidR="00194966">
        <w:rPr>
          <w:rFonts w:hint="eastAsia"/>
        </w:rPr>
        <w:t>表</w:t>
      </w:r>
      <w:r w:rsidR="00194966">
        <w:rPr>
          <w:noProof/>
        </w:rPr>
        <w:t>2.1.3</w:t>
      </w:r>
      <w:r w:rsidR="00194966">
        <w:rPr>
          <w:rFonts w:hint="eastAsia"/>
        </w:rPr>
        <w:t>-</w:t>
      </w:r>
      <w:r w:rsidR="00194966">
        <w:rPr>
          <w:noProof/>
        </w:rPr>
        <w:t>1</w:t>
      </w:r>
      <w:r>
        <w:fldChar w:fldCharType="end"/>
      </w:r>
      <w:r>
        <w:rPr>
          <w:rFonts w:hint="eastAsia"/>
        </w:rPr>
        <w:t>、</w:t>
      </w:r>
      <w:r>
        <w:fldChar w:fldCharType="begin"/>
      </w:r>
      <w:r>
        <w:instrText xml:space="preserve"> </w:instrText>
      </w:r>
      <w:r>
        <w:rPr>
          <w:rFonts w:hint="eastAsia"/>
        </w:rPr>
        <w:instrText>REF _Ref130455117 \h</w:instrText>
      </w:r>
      <w:r>
        <w:instrText xml:space="preserve"> </w:instrText>
      </w:r>
      <w:r>
        <w:fldChar w:fldCharType="separate"/>
      </w:r>
      <w:r w:rsidR="00194966">
        <w:rPr>
          <w:rFonts w:hint="eastAsia"/>
        </w:rPr>
        <w:t>表</w:t>
      </w:r>
      <w:r w:rsidR="00194966">
        <w:rPr>
          <w:noProof/>
        </w:rPr>
        <w:t>2.1.3</w:t>
      </w:r>
      <w:r w:rsidR="00194966">
        <w:rPr>
          <w:rFonts w:hint="eastAsia"/>
        </w:rPr>
        <w:t>-</w:t>
      </w:r>
      <w:r w:rsidR="00194966">
        <w:rPr>
          <w:noProof/>
        </w:rPr>
        <w:t>2</w:t>
      </w:r>
      <w:r>
        <w:fldChar w:fldCharType="end"/>
      </w:r>
      <w:r>
        <w:rPr>
          <w:rFonts w:hint="eastAsia"/>
        </w:rPr>
        <w:t>所示。</w:t>
      </w:r>
    </w:p>
    <w:p w14:paraId="3F5692DC" w14:textId="0A56A09C" w:rsidR="0080741C" w:rsidRDefault="00000000">
      <w:pPr>
        <w:pStyle w:val="a6"/>
      </w:pPr>
      <w:bookmarkStart w:id="55" w:name="_Ref129266846"/>
      <w:r>
        <w:rPr>
          <w:rFonts w:hint="eastAsia"/>
        </w:rPr>
        <w:t>表</w:t>
      </w:r>
      <w:r>
        <w:fldChar w:fldCharType="begin"/>
      </w:r>
      <w:r>
        <w:instrText xml:space="preserve"> </w:instrText>
      </w:r>
      <w:r>
        <w:rPr>
          <w:rFonts w:hint="eastAsia"/>
        </w:rPr>
        <w:instrText xml:space="preserve">STYLEREF </w:instrText>
      </w:r>
      <w:r>
        <w:instrText>3</w:instrText>
      </w:r>
      <w:r>
        <w:rPr>
          <w:rFonts w:hint="eastAsia"/>
        </w:rPr>
        <w:instrText xml:space="preserve"> \s</w:instrText>
      </w:r>
      <w:r>
        <w:instrText xml:space="preserve"> </w:instrText>
      </w:r>
      <w:r>
        <w:fldChar w:fldCharType="separate"/>
      </w:r>
      <w:r w:rsidR="00194966">
        <w:rPr>
          <w:noProof/>
        </w:rPr>
        <w:t>2.1.3</w:t>
      </w:r>
      <w:r>
        <w:fldChar w:fldCharType="end"/>
      </w:r>
      <w:r>
        <w:rPr>
          <w:rFonts w:hint="eastAsia"/>
        </w:rPr>
        <w:t>-</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w:instrText>
      </w:r>
      <w:r>
        <w:instrText xml:space="preserve">3 </w:instrText>
      </w:r>
      <w:r>
        <w:fldChar w:fldCharType="separate"/>
      </w:r>
      <w:r w:rsidR="00194966">
        <w:rPr>
          <w:noProof/>
        </w:rPr>
        <w:t>1</w:t>
      </w:r>
      <w:r>
        <w:fldChar w:fldCharType="end"/>
      </w:r>
      <w:bookmarkEnd w:id="55"/>
      <w:r>
        <w:rPr>
          <w:rFonts w:hint="eastAsia"/>
        </w:rPr>
        <w:t xml:space="preserve"> 2</w:t>
      </w:r>
      <w:r>
        <w:t>#</w:t>
      </w:r>
      <w:r>
        <w:fldChar w:fldCharType="begin"/>
      </w:r>
      <w:r>
        <w:instrText xml:space="preserve"> </w:instrText>
      </w:r>
      <w:r>
        <w:rPr>
          <w:rFonts w:hint="eastAsia"/>
        </w:rPr>
        <w:instrText xml:space="preserve">REF </w:instrText>
      </w:r>
      <w:r>
        <w:rPr>
          <w:rFonts w:hint="eastAsia"/>
        </w:rPr>
        <w:instrText>设备类型</w:instrText>
      </w:r>
      <w:r>
        <w:rPr>
          <w:rFonts w:hint="eastAsia"/>
        </w:rPr>
        <w:instrText xml:space="preserve"> \h</w:instrText>
      </w:r>
      <w:r>
        <w:instrText xml:space="preserve"> </w:instrText>
      </w:r>
      <w:r>
        <w:fldChar w:fldCharType="separate"/>
      </w:r>
      <w:r w:rsidR="00194966">
        <w:rPr>
          <w:rFonts w:hint="eastAsia"/>
        </w:rPr>
        <w:t>塔式起重机</w:t>
      </w:r>
      <w:r>
        <w:fldChar w:fldCharType="end"/>
      </w:r>
      <w:r>
        <w:rPr>
          <w:rFonts w:hint="eastAsia"/>
        </w:rPr>
        <w:t>安装及使用信息表</w:t>
      </w:r>
    </w:p>
    <w:tbl>
      <w:tblPr>
        <w:tblStyle w:val="1a"/>
        <w:tblW w:w="5000" w:type="pct"/>
        <w:tblLook w:val="04A0" w:firstRow="1" w:lastRow="0" w:firstColumn="1" w:lastColumn="0" w:noHBand="0" w:noVBand="1"/>
      </w:tblPr>
      <w:tblGrid>
        <w:gridCol w:w="721"/>
        <w:gridCol w:w="2368"/>
        <w:gridCol w:w="682"/>
        <w:gridCol w:w="1010"/>
        <w:gridCol w:w="3495"/>
      </w:tblGrid>
      <w:tr w:rsidR="0080741C" w14:paraId="4B56172F" w14:textId="77777777">
        <w:trPr>
          <w:cantSplit/>
          <w:trHeight w:val="20"/>
          <w:tblHeader/>
        </w:trPr>
        <w:tc>
          <w:tcPr>
            <w:tcW w:w="440" w:type="pct"/>
          </w:tcPr>
          <w:p w14:paraId="774CCE6C" w14:textId="77777777" w:rsidR="0080741C" w:rsidRDefault="00000000">
            <w:pPr>
              <w:pStyle w:val="aff6"/>
              <w:rPr>
                <w:b/>
              </w:rPr>
            </w:pPr>
            <w:r>
              <w:rPr>
                <w:rFonts w:hint="eastAsia"/>
                <w:b/>
              </w:rPr>
              <w:t>序号</w:t>
            </w:r>
          </w:p>
        </w:tc>
        <w:tc>
          <w:tcPr>
            <w:tcW w:w="1435" w:type="pct"/>
          </w:tcPr>
          <w:p w14:paraId="5897F088" w14:textId="77777777" w:rsidR="0080741C" w:rsidRDefault="00000000">
            <w:pPr>
              <w:pStyle w:val="aff6"/>
              <w:rPr>
                <w:b/>
              </w:rPr>
            </w:pPr>
            <w:r>
              <w:rPr>
                <w:rFonts w:hint="eastAsia"/>
                <w:b/>
              </w:rPr>
              <w:t>项目</w:t>
            </w:r>
          </w:p>
        </w:tc>
        <w:tc>
          <w:tcPr>
            <w:tcW w:w="416" w:type="pct"/>
          </w:tcPr>
          <w:p w14:paraId="57F36F71" w14:textId="77777777" w:rsidR="0080741C" w:rsidRDefault="00000000">
            <w:pPr>
              <w:pStyle w:val="aff6"/>
              <w:rPr>
                <w:b/>
              </w:rPr>
            </w:pPr>
            <w:r>
              <w:rPr>
                <w:rFonts w:hint="eastAsia"/>
                <w:b/>
              </w:rPr>
              <w:t>单位</w:t>
            </w:r>
          </w:p>
        </w:tc>
        <w:tc>
          <w:tcPr>
            <w:tcW w:w="592" w:type="pct"/>
          </w:tcPr>
          <w:p w14:paraId="31071A51" w14:textId="77777777" w:rsidR="0080741C" w:rsidRDefault="00000000">
            <w:pPr>
              <w:pStyle w:val="aff6"/>
              <w:rPr>
                <w:b/>
              </w:rPr>
            </w:pPr>
            <w:r>
              <w:rPr>
                <w:rFonts w:hint="eastAsia"/>
                <w:b/>
              </w:rPr>
              <w:t>值</w:t>
            </w:r>
          </w:p>
        </w:tc>
        <w:tc>
          <w:tcPr>
            <w:tcW w:w="2115" w:type="pct"/>
          </w:tcPr>
          <w:p w14:paraId="78896E36" w14:textId="77777777" w:rsidR="0080741C" w:rsidRDefault="00000000">
            <w:pPr>
              <w:pStyle w:val="aff6"/>
              <w:rPr>
                <w:b/>
              </w:rPr>
            </w:pPr>
            <w:r>
              <w:rPr>
                <w:rFonts w:hint="eastAsia"/>
                <w:b/>
              </w:rPr>
              <w:t>备注</w:t>
            </w:r>
          </w:p>
        </w:tc>
      </w:tr>
      <w:tr w:rsidR="0080741C" w14:paraId="11B0D510" w14:textId="77777777">
        <w:trPr>
          <w:cantSplit/>
          <w:trHeight w:val="20"/>
        </w:trPr>
        <w:tc>
          <w:tcPr>
            <w:tcW w:w="440" w:type="pct"/>
          </w:tcPr>
          <w:p w14:paraId="40C452CC" w14:textId="46E72958" w:rsidR="0080741C" w:rsidRDefault="00000000">
            <w:pPr>
              <w:pStyle w:val="aff6"/>
            </w:pPr>
            <w:r>
              <w:fldChar w:fldCharType="begin"/>
            </w:r>
            <w:r>
              <w:instrText xml:space="preserve"> seq list \r 1</w:instrText>
            </w:r>
            <w:r>
              <w:fldChar w:fldCharType="separate"/>
            </w:r>
            <w:r w:rsidR="00194966">
              <w:rPr>
                <w:noProof/>
              </w:rPr>
              <w:t>1</w:t>
            </w:r>
            <w:r>
              <w:fldChar w:fldCharType="end"/>
            </w:r>
          </w:p>
        </w:tc>
        <w:tc>
          <w:tcPr>
            <w:tcW w:w="1435" w:type="pct"/>
          </w:tcPr>
          <w:p w14:paraId="46A92517" w14:textId="77777777" w:rsidR="0080741C" w:rsidRDefault="00000000">
            <w:pPr>
              <w:pStyle w:val="aff6"/>
            </w:pPr>
            <w:r>
              <w:rPr>
                <w:rFonts w:hint="eastAsia"/>
              </w:rPr>
              <w:t>塔机初始高度</w:t>
            </w:r>
          </w:p>
        </w:tc>
        <w:tc>
          <w:tcPr>
            <w:tcW w:w="416" w:type="pct"/>
          </w:tcPr>
          <w:p w14:paraId="6200BA0C" w14:textId="77777777" w:rsidR="0080741C" w:rsidRDefault="00000000">
            <w:pPr>
              <w:pStyle w:val="aff6"/>
            </w:pPr>
            <w:r>
              <w:rPr>
                <w:rFonts w:hint="eastAsia"/>
              </w:rPr>
              <w:t>m</w:t>
            </w:r>
          </w:p>
        </w:tc>
        <w:tc>
          <w:tcPr>
            <w:tcW w:w="592" w:type="pct"/>
          </w:tcPr>
          <w:p w14:paraId="50EE3E44" w14:textId="77777777" w:rsidR="0080741C" w:rsidRDefault="00000000">
            <w:pPr>
              <w:pStyle w:val="aff6"/>
            </w:pPr>
            <w:r>
              <w:rPr>
                <w:rFonts w:hint="eastAsia"/>
              </w:rPr>
              <w:t>25.5</w:t>
            </w:r>
          </w:p>
        </w:tc>
        <w:tc>
          <w:tcPr>
            <w:tcW w:w="2115" w:type="pct"/>
          </w:tcPr>
          <w:p w14:paraId="5ED7A3B9" w14:textId="77777777" w:rsidR="0080741C" w:rsidRDefault="00000000">
            <w:pPr>
              <w:pStyle w:val="aff6"/>
            </w:pPr>
            <w:r>
              <w:rPr>
                <w:rFonts w:hint="eastAsia"/>
              </w:rPr>
              <w:t>相对基础顶标高</w:t>
            </w:r>
          </w:p>
        </w:tc>
      </w:tr>
      <w:tr w:rsidR="0080741C" w14:paraId="3F66DA1F" w14:textId="77777777">
        <w:trPr>
          <w:cantSplit/>
          <w:trHeight w:val="20"/>
        </w:trPr>
        <w:tc>
          <w:tcPr>
            <w:tcW w:w="440" w:type="pct"/>
          </w:tcPr>
          <w:p w14:paraId="47EA8D05" w14:textId="3C7EEF96" w:rsidR="0080741C" w:rsidRDefault="00000000">
            <w:pPr>
              <w:pStyle w:val="aff6"/>
            </w:pPr>
            <w:r>
              <w:fldChar w:fldCharType="begin"/>
            </w:r>
            <w:r>
              <w:instrText xml:space="preserve"> seq list \s 2</w:instrText>
            </w:r>
            <w:r>
              <w:fldChar w:fldCharType="separate"/>
            </w:r>
            <w:r w:rsidR="00194966">
              <w:rPr>
                <w:noProof/>
              </w:rPr>
              <w:t>2</w:t>
            </w:r>
            <w:r>
              <w:fldChar w:fldCharType="end"/>
            </w:r>
          </w:p>
        </w:tc>
        <w:tc>
          <w:tcPr>
            <w:tcW w:w="1435" w:type="pct"/>
          </w:tcPr>
          <w:p w14:paraId="0C30DA3A" w14:textId="77777777" w:rsidR="0080741C" w:rsidRDefault="00000000">
            <w:pPr>
              <w:pStyle w:val="aff6"/>
            </w:pPr>
            <w:r>
              <w:rPr>
                <w:rFonts w:hint="eastAsia"/>
              </w:rPr>
              <w:t>最终安装高度</w:t>
            </w:r>
          </w:p>
        </w:tc>
        <w:tc>
          <w:tcPr>
            <w:tcW w:w="416" w:type="pct"/>
          </w:tcPr>
          <w:p w14:paraId="49309BA4" w14:textId="77777777" w:rsidR="0080741C" w:rsidRDefault="00000000">
            <w:pPr>
              <w:pStyle w:val="aff6"/>
            </w:pPr>
            <w:r>
              <w:rPr>
                <w:rFonts w:hint="eastAsia"/>
              </w:rPr>
              <w:t>m</w:t>
            </w:r>
          </w:p>
        </w:tc>
        <w:tc>
          <w:tcPr>
            <w:tcW w:w="592" w:type="pct"/>
          </w:tcPr>
          <w:p w14:paraId="68CFC1BC" w14:textId="77777777" w:rsidR="0080741C" w:rsidRDefault="00000000">
            <w:pPr>
              <w:pStyle w:val="aff6"/>
            </w:pPr>
            <w:r>
              <w:rPr>
                <w:rFonts w:hint="eastAsia"/>
              </w:rPr>
              <w:t>72.5</w:t>
            </w:r>
          </w:p>
        </w:tc>
        <w:tc>
          <w:tcPr>
            <w:tcW w:w="2115" w:type="pct"/>
          </w:tcPr>
          <w:p w14:paraId="05483D5D" w14:textId="77777777" w:rsidR="0080741C" w:rsidRDefault="00000000">
            <w:pPr>
              <w:pStyle w:val="aff6"/>
            </w:pPr>
            <w:r>
              <w:rPr>
                <w:rFonts w:hint="eastAsia"/>
              </w:rPr>
              <w:t>相对基础顶标高</w:t>
            </w:r>
          </w:p>
        </w:tc>
      </w:tr>
      <w:tr w:rsidR="0080741C" w14:paraId="57A14770" w14:textId="77777777">
        <w:trPr>
          <w:cantSplit/>
          <w:trHeight w:val="20"/>
        </w:trPr>
        <w:tc>
          <w:tcPr>
            <w:tcW w:w="440" w:type="pct"/>
          </w:tcPr>
          <w:p w14:paraId="67CAC016" w14:textId="3DEB0963" w:rsidR="0080741C" w:rsidRDefault="00000000">
            <w:pPr>
              <w:pStyle w:val="aff6"/>
            </w:pPr>
            <w:r>
              <w:fldChar w:fldCharType="begin"/>
            </w:r>
            <w:r>
              <w:instrText xml:space="preserve"> seq list \s 2</w:instrText>
            </w:r>
            <w:r>
              <w:fldChar w:fldCharType="separate"/>
            </w:r>
            <w:r w:rsidR="00194966">
              <w:rPr>
                <w:noProof/>
              </w:rPr>
              <w:t>3</w:t>
            </w:r>
            <w:r>
              <w:fldChar w:fldCharType="end"/>
            </w:r>
          </w:p>
        </w:tc>
        <w:tc>
          <w:tcPr>
            <w:tcW w:w="1435" w:type="pct"/>
          </w:tcPr>
          <w:p w14:paraId="6837EA40" w14:textId="77777777" w:rsidR="0080741C" w:rsidRDefault="00000000">
            <w:pPr>
              <w:pStyle w:val="aff6"/>
            </w:pPr>
            <w:r>
              <w:rPr>
                <w:rFonts w:hint="eastAsia"/>
              </w:rPr>
              <w:t>附着以上塔身</w:t>
            </w:r>
            <w:proofErr w:type="gramStart"/>
            <w:r>
              <w:rPr>
                <w:rFonts w:hint="eastAsia"/>
              </w:rPr>
              <w:t>最大悬高</w:t>
            </w:r>
            <w:proofErr w:type="gramEnd"/>
          </w:p>
        </w:tc>
        <w:tc>
          <w:tcPr>
            <w:tcW w:w="416" w:type="pct"/>
          </w:tcPr>
          <w:p w14:paraId="4422866C" w14:textId="77777777" w:rsidR="0080741C" w:rsidRDefault="00000000">
            <w:pPr>
              <w:pStyle w:val="aff6"/>
            </w:pPr>
            <w:r>
              <w:rPr>
                <w:rFonts w:hint="eastAsia"/>
              </w:rPr>
              <w:t>m</w:t>
            </w:r>
          </w:p>
        </w:tc>
        <w:tc>
          <w:tcPr>
            <w:tcW w:w="592" w:type="pct"/>
          </w:tcPr>
          <w:p w14:paraId="7B8BA9A8" w14:textId="77777777" w:rsidR="0080741C" w:rsidRDefault="00000000">
            <w:pPr>
              <w:pStyle w:val="aff6"/>
            </w:pPr>
            <w:r>
              <w:rPr>
                <w:rFonts w:hint="eastAsia"/>
              </w:rPr>
              <w:t>34.5</w:t>
            </w:r>
          </w:p>
        </w:tc>
        <w:tc>
          <w:tcPr>
            <w:tcW w:w="2115" w:type="pct"/>
          </w:tcPr>
          <w:p w14:paraId="37F89CB9" w14:textId="77777777" w:rsidR="0080741C" w:rsidRDefault="0080741C">
            <w:pPr>
              <w:pStyle w:val="aff6"/>
            </w:pPr>
          </w:p>
        </w:tc>
      </w:tr>
      <w:tr w:rsidR="0080741C" w14:paraId="681EE1A9" w14:textId="77777777">
        <w:trPr>
          <w:cantSplit/>
          <w:trHeight w:val="20"/>
        </w:trPr>
        <w:tc>
          <w:tcPr>
            <w:tcW w:w="440" w:type="pct"/>
          </w:tcPr>
          <w:p w14:paraId="613E728C" w14:textId="67DF717A" w:rsidR="0080741C" w:rsidRDefault="00000000">
            <w:pPr>
              <w:pStyle w:val="aff6"/>
            </w:pPr>
            <w:r>
              <w:fldChar w:fldCharType="begin"/>
            </w:r>
            <w:r>
              <w:instrText xml:space="preserve"> seq list \s 2</w:instrText>
            </w:r>
            <w:r>
              <w:fldChar w:fldCharType="separate"/>
            </w:r>
            <w:r w:rsidR="00194966">
              <w:rPr>
                <w:noProof/>
              </w:rPr>
              <w:t>4</w:t>
            </w:r>
            <w:r>
              <w:fldChar w:fldCharType="end"/>
            </w:r>
          </w:p>
        </w:tc>
        <w:tc>
          <w:tcPr>
            <w:tcW w:w="1435" w:type="pct"/>
          </w:tcPr>
          <w:p w14:paraId="33BD3D0D" w14:textId="77777777" w:rsidR="0080741C" w:rsidRDefault="00000000">
            <w:pPr>
              <w:pStyle w:val="aff6"/>
            </w:pPr>
            <w:r>
              <w:rPr>
                <w:rFonts w:hint="eastAsia"/>
              </w:rPr>
              <w:t>附着</w:t>
            </w:r>
          </w:p>
        </w:tc>
        <w:tc>
          <w:tcPr>
            <w:tcW w:w="416" w:type="pct"/>
          </w:tcPr>
          <w:p w14:paraId="7DDBED8A" w14:textId="77777777" w:rsidR="0080741C" w:rsidRDefault="00000000">
            <w:pPr>
              <w:pStyle w:val="aff6"/>
            </w:pPr>
            <w:r>
              <w:rPr>
                <w:rFonts w:hint="eastAsia"/>
              </w:rPr>
              <w:t>道</w:t>
            </w:r>
          </w:p>
        </w:tc>
        <w:tc>
          <w:tcPr>
            <w:tcW w:w="592" w:type="pct"/>
          </w:tcPr>
          <w:p w14:paraId="7934D4D2" w14:textId="77777777" w:rsidR="0080741C" w:rsidRDefault="00000000">
            <w:pPr>
              <w:pStyle w:val="aff6"/>
            </w:pPr>
            <w:r>
              <w:rPr>
                <w:rFonts w:hint="eastAsia"/>
              </w:rPr>
              <w:t>1</w:t>
            </w:r>
          </w:p>
        </w:tc>
        <w:tc>
          <w:tcPr>
            <w:tcW w:w="2115" w:type="pct"/>
          </w:tcPr>
          <w:p w14:paraId="7AD568B5" w14:textId="77777777" w:rsidR="0080741C" w:rsidRDefault="00000000">
            <w:pPr>
              <w:pStyle w:val="aff6"/>
            </w:pPr>
            <w:r>
              <w:rPr>
                <w:rFonts w:hint="eastAsia"/>
              </w:rPr>
              <w:t>塔机基础顶面以上</w:t>
            </w:r>
            <w:r>
              <w:rPr>
                <w:rFonts w:hint="eastAsia"/>
              </w:rPr>
              <w:t>36.15m</w:t>
            </w:r>
          </w:p>
        </w:tc>
      </w:tr>
      <w:tr w:rsidR="0080741C" w14:paraId="172EF51B" w14:textId="77777777">
        <w:trPr>
          <w:cantSplit/>
          <w:trHeight w:val="20"/>
        </w:trPr>
        <w:tc>
          <w:tcPr>
            <w:tcW w:w="440" w:type="pct"/>
            <w:vAlign w:val="top"/>
          </w:tcPr>
          <w:p w14:paraId="03C3FE9E" w14:textId="689B85F1" w:rsidR="0080741C" w:rsidRDefault="00000000">
            <w:pPr>
              <w:pStyle w:val="aff6"/>
            </w:pPr>
            <w:r>
              <w:fldChar w:fldCharType="begin"/>
            </w:r>
            <w:r>
              <w:instrText xml:space="preserve"> seq list \s 2</w:instrText>
            </w:r>
            <w:r>
              <w:fldChar w:fldCharType="separate"/>
            </w:r>
            <w:r w:rsidR="00194966">
              <w:rPr>
                <w:noProof/>
              </w:rPr>
              <w:t>5</w:t>
            </w:r>
            <w:r>
              <w:fldChar w:fldCharType="end"/>
            </w:r>
          </w:p>
        </w:tc>
        <w:tc>
          <w:tcPr>
            <w:tcW w:w="1435" w:type="pct"/>
          </w:tcPr>
          <w:p w14:paraId="110BAE4C" w14:textId="77777777" w:rsidR="0080741C" w:rsidRDefault="00000000">
            <w:pPr>
              <w:pStyle w:val="aff6"/>
            </w:pPr>
            <w:r>
              <w:rPr>
                <w:rFonts w:hint="eastAsia"/>
              </w:rPr>
              <w:t>起重臂长</w:t>
            </w:r>
          </w:p>
        </w:tc>
        <w:tc>
          <w:tcPr>
            <w:tcW w:w="416" w:type="pct"/>
          </w:tcPr>
          <w:p w14:paraId="082A443F" w14:textId="77777777" w:rsidR="0080741C" w:rsidRDefault="00000000">
            <w:pPr>
              <w:pStyle w:val="aff6"/>
            </w:pPr>
            <w:r>
              <w:rPr>
                <w:rFonts w:hint="eastAsia"/>
              </w:rPr>
              <w:t>m</w:t>
            </w:r>
          </w:p>
        </w:tc>
        <w:tc>
          <w:tcPr>
            <w:tcW w:w="592" w:type="pct"/>
          </w:tcPr>
          <w:p w14:paraId="5888E5EC" w14:textId="77777777" w:rsidR="0080741C" w:rsidRDefault="00000000">
            <w:pPr>
              <w:pStyle w:val="aff6"/>
            </w:pPr>
            <w:r>
              <w:rPr>
                <w:rFonts w:hint="eastAsia"/>
              </w:rPr>
              <w:t>70</w:t>
            </w:r>
          </w:p>
        </w:tc>
        <w:tc>
          <w:tcPr>
            <w:tcW w:w="2115" w:type="pct"/>
          </w:tcPr>
          <w:p w14:paraId="16E9820D" w14:textId="77777777" w:rsidR="0080741C" w:rsidRDefault="00000000">
            <w:pPr>
              <w:pStyle w:val="aff6"/>
            </w:pPr>
            <w:r>
              <w:t>5.65+10+10+10+10+2.5+2.5+5+5+10</w:t>
            </w:r>
          </w:p>
        </w:tc>
      </w:tr>
      <w:tr w:rsidR="0080741C" w14:paraId="47ACC852" w14:textId="77777777">
        <w:trPr>
          <w:cantSplit/>
          <w:trHeight w:val="20"/>
        </w:trPr>
        <w:tc>
          <w:tcPr>
            <w:tcW w:w="440" w:type="pct"/>
            <w:vAlign w:val="top"/>
          </w:tcPr>
          <w:p w14:paraId="7F7DD21D" w14:textId="747F0C14" w:rsidR="0080741C" w:rsidRDefault="00000000">
            <w:pPr>
              <w:pStyle w:val="aff6"/>
            </w:pPr>
            <w:r>
              <w:fldChar w:fldCharType="begin"/>
            </w:r>
            <w:r>
              <w:instrText xml:space="preserve"> seq list \s 2</w:instrText>
            </w:r>
            <w:r>
              <w:fldChar w:fldCharType="separate"/>
            </w:r>
            <w:r w:rsidR="00194966">
              <w:rPr>
                <w:noProof/>
              </w:rPr>
              <w:t>6</w:t>
            </w:r>
            <w:r>
              <w:fldChar w:fldCharType="end"/>
            </w:r>
          </w:p>
        </w:tc>
        <w:tc>
          <w:tcPr>
            <w:tcW w:w="1435" w:type="pct"/>
          </w:tcPr>
          <w:p w14:paraId="18F2A36A" w14:textId="77777777" w:rsidR="0080741C" w:rsidRDefault="00000000">
            <w:pPr>
              <w:pStyle w:val="aff6"/>
            </w:pPr>
            <w:r>
              <w:rPr>
                <w:rFonts w:hint="eastAsia"/>
              </w:rPr>
              <w:t>最大吊重</w:t>
            </w:r>
          </w:p>
        </w:tc>
        <w:tc>
          <w:tcPr>
            <w:tcW w:w="416" w:type="pct"/>
          </w:tcPr>
          <w:p w14:paraId="2F73DD2B" w14:textId="77777777" w:rsidR="0080741C" w:rsidRDefault="00000000">
            <w:pPr>
              <w:pStyle w:val="aff6"/>
            </w:pPr>
            <w:r>
              <w:rPr>
                <w:rFonts w:hint="eastAsia"/>
              </w:rPr>
              <w:t>t</w:t>
            </w:r>
          </w:p>
        </w:tc>
        <w:tc>
          <w:tcPr>
            <w:tcW w:w="592" w:type="pct"/>
          </w:tcPr>
          <w:p w14:paraId="0AF8954A" w14:textId="77777777" w:rsidR="0080741C" w:rsidRDefault="00000000">
            <w:pPr>
              <w:pStyle w:val="aff6"/>
            </w:pPr>
            <w:r>
              <w:t>6</w:t>
            </w:r>
            <w:r>
              <w:rPr>
                <w:rFonts w:hint="eastAsia"/>
              </w:rPr>
              <w:t>/</w:t>
            </w:r>
            <w:r>
              <w:t>12</w:t>
            </w:r>
          </w:p>
        </w:tc>
        <w:tc>
          <w:tcPr>
            <w:tcW w:w="2115" w:type="pct"/>
          </w:tcPr>
          <w:p w14:paraId="7D83E31D" w14:textId="77777777" w:rsidR="0080741C" w:rsidRDefault="00000000">
            <w:pPr>
              <w:pStyle w:val="aff6"/>
            </w:pPr>
            <w:r>
              <w:rPr>
                <w:rFonts w:hint="eastAsia"/>
              </w:rPr>
              <w:t>二倍率</w:t>
            </w:r>
            <w:r>
              <w:rPr>
                <w:rFonts w:hint="eastAsia"/>
              </w:rPr>
              <w:t>/</w:t>
            </w:r>
            <w:r>
              <w:rPr>
                <w:rFonts w:hint="eastAsia"/>
              </w:rPr>
              <w:t>四倍率（</w:t>
            </w:r>
            <w:r>
              <w:t>2.8m</w:t>
            </w:r>
            <w:proofErr w:type="gramStart"/>
            <w:r>
              <w:t>吊幅处</w:t>
            </w:r>
            <w:proofErr w:type="gramEnd"/>
            <w:r>
              <w:rPr>
                <w:rFonts w:hint="eastAsia"/>
              </w:rPr>
              <w:t>）</w:t>
            </w:r>
          </w:p>
        </w:tc>
      </w:tr>
      <w:tr w:rsidR="0080741C" w14:paraId="04A7926A" w14:textId="77777777">
        <w:trPr>
          <w:cantSplit/>
          <w:trHeight w:val="20"/>
        </w:trPr>
        <w:tc>
          <w:tcPr>
            <w:tcW w:w="440" w:type="pct"/>
            <w:vAlign w:val="top"/>
          </w:tcPr>
          <w:p w14:paraId="4A8DC423" w14:textId="066507EE" w:rsidR="0080741C" w:rsidRDefault="00000000">
            <w:pPr>
              <w:pStyle w:val="aff6"/>
            </w:pPr>
            <w:r>
              <w:fldChar w:fldCharType="begin"/>
            </w:r>
            <w:r>
              <w:instrText xml:space="preserve"> seq list \s 2</w:instrText>
            </w:r>
            <w:r>
              <w:fldChar w:fldCharType="separate"/>
            </w:r>
            <w:r w:rsidR="00194966">
              <w:rPr>
                <w:noProof/>
              </w:rPr>
              <w:t>7</w:t>
            </w:r>
            <w:r>
              <w:fldChar w:fldCharType="end"/>
            </w:r>
          </w:p>
        </w:tc>
        <w:tc>
          <w:tcPr>
            <w:tcW w:w="1435" w:type="pct"/>
          </w:tcPr>
          <w:p w14:paraId="3BAA3E18" w14:textId="77777777" w:rsidR="0080741C" w:rsidRDefault="00000000">
            <w:pPr>
              <w:pStyle w:val="aff6"/>
            </w:pPr>
            <w:r>
              <w:rPr>
                <w:rFonts w:hint="eastAsia"/>
              </w:rPr>
              <w:t>臂端吊重</w:t>
            </w:r>
          </w:p>
        </w:tc>
        <w:tc>
          <w:tcPr>
            <w:tcW w:w="416" w:type="pct"/>
          </w:tcPr>
          <w:p w14:paraId="0D1CEE39" w14:textId="77777777" w:rsidR="0080741C" w:rsidRDefault="00000000">
            <w:pPr>
              <w:pStyle w:val="aff6"/>
            </w:pPr>
            <w:r>
              <w:rPr>
                <w:rFonts w:hint="eastAsia"/>
              </w:rPr>
              <w:t>t</w:t>
            </w:r>
          </w:p>
        </w:tc>
        <w:tc>
          <w:tcPr>
            <w:tcW w:w="592" w:type="pct"/>
          </w:tcPr>
          <w:p w14:paraId="29EBA978" w14:textId="77777777" w:rsidR="0080741C" w:rsidRDefault="00000000">
            <w:pPr>
              <w:pStyle w:val="aff6"/>
            </w:pPr>
            <w:r>
              <w:rPr>
                <w:rFonts w:hint="eastAsia"/>
              </w:rPr>
              <w:t>2.6</w:t>
            </w:r>
            <w:r>
              <w:t>/</w:t>
            </w:r>
            <w:r>
              <w:rPr>
                <w:rFonts w:hint="eastAsia"/>
              </w:rPr>
              <w:t>2.458</w:t>
            </w:r>
          </w:p>
        </w:tc>
        <w:tc>
          <w:tcPr>
            <w:tcW w:w="2115" w:type="pct"/>
          </w:tcPr>
          <w:p w14:paraId="50D1333D" w14:textId="77777777" w:rsidR="0080741C" w:rsidRDefault="00000000">
            <w:pPr>
              <w:pStyle w:val="aff6"/>
            </w:pPr>
            <w:r>
              <w:rPr>
                <w:rFonts w:hint="eastAsia"/>
              </w:rPr>
              <w:t>二倍率</w:t>
            </w:r>
            <w:r>
              <w:rPr>
                <w:rFonts w:hint="eastAsia"/>
              </w:rPr>
              <w:t>/</w:t>
            </w:r>
            <w:r>
              <w:rPr>
                <w:rFonts w:hint="eastAsia"/>
              </w:rPr>
              <w:t>四倍率（</w:t>
            </w:r>
            <w:r>
              <w:rPr>
                <w:rFonts w:hint="eastAsia"/>
              </w:rPr>
              <w:t>70m</w:t>
            </w:r>
            <w:proofErr w:type="gramStart"/>
            <w:r>
              <w:rPr>
                <w:rFonts w:hint="eastAsia"/>
              </w:rPr>
              <w:t>吊幅处</w:t>
            </w:r>
            <w:proofErr w:type="gramEnd"/>
            <w:r>
              <w:rPr>
                <w:rFonts w:hint="eastAsia"/>
              </w:rPr>
              <w:t>）</w:t>
            </w:r>
          </w:p>
        </w:tc>
      </w:tr>
      <w:tr w:rsidR="0080741C" w14:paraId="66792D1B" w14:textId="77777777">
        <w:trPr>
          <w:cantSplit/>
          <w:trHeight w:val="20"/>
        </w:trPr>
        <w:tc>
          <w:tcPr>
            <w:tcW w:w="440" w:type="pct"/>
            <w:vAlign w:val="top"/>
          </w:tcPr>
          <w:p w14:paraId="2BA8AB86" w14:textId="7D8CB6AD" w:rsidR="0080741C" w:rsidRDefault="00000000">
            <w:pPr>
              <w:pStyle w:val="aff6"/>
            </w:pPr>
            <w:r>
              <w:fldChar w:fldCharType="begin"/>
            </w:r>
            <w:r>
              <w:instrText xml:space="preserve"> seq list \s 2</w:instrText>
            </w:r>
            <w:r>
              <w:fldChar w:fldCharType="separate"/>
            </w:r>
            <w:r w:rsidR="00194966">
              <w:rPr>
                <w:noProof/>
              </w:rPr>
              <w:t>8</w:t>
            </w:r>
            <w:r>
              <w:fldChar w:fldCharType="end"/>
            </w:r>
          </w:p>
        </w:tc>
        <w:tc>
          <w:tcPr>
            <w:tcW w:w="1435" w:type="pct"/>
          </w:tcPr>
          <w:p w14:paraId="00C9044F" w14:textId="77777777" w:rsidR="0080741C" w:rsidRDefault="00000000">
            <w:pPr>
              <w:pStyle w:val="aff6"/>
            </w:pPr>
            <w:r>
              <w:rPr>
                <w:rFonts w:hint="eastAsia"/>
              </w:rPr>
              <w:t>平衡重</w:t>
            </w:r>
          </w:p>
        </w:tc>
        <w:tc>
          <w:tcPr>
            <w:tcW w:w="416" w:type="pct"/>
          </w:tcPr>
          <w:p w14:paraId="3AB6E8E5" w14:textId="77777777" w:rsidR="0080741C" w:rsidRDefault="00000000">
            <w:pPr>
              <w:pStyle w:val="aff6"/>
            </w:pPr>
            <w:r>
              <w:rPr>
                <w:rFonts w:hint="eastAsia"/>
              </w:rPr>
              <w:t>t</w:t>
            </w:r>
          </w:p>
        </w:tc>
        <w:tc>
          <w:tcPr>
            <w:tcW w:w="592" w:type="pct"/>
          </w:tcPr>
          <w:p w14:paraId="16117AC1" w14:textId="77777777" w:rsidR="0080741C" w:rsidRDefault="00000000">
            <w:pPr>
              <w:pStyle w:val="aff6"/>
            </w:pPr>
            <w:r>
              <w:rPr>
                <w:rFonts w:hint="eastAsia"/>
              </w:rPr>
              <w:t>20.2</w:t>
            </w:r>
          </w:p>
        </w:tc>
        <w:tc>
          <w:tcPr>
            <w:tcW w:w="2115" w:type="pct"/>
          </w:tcPr>
          <w:p w14:paraId="379EE9B9" w14:textId="77777777" w:rsidR="0080741C" w:rsidRDefault="00000000">
            <w:pPr>
              <w:pStyle w:val="aff6"/>
            </w:pPr>
            <w:r>
              <w:t>6</w:t>
            </w:r>
            <w:r>
              <w:rPr>
                <w:rFonts w:hint="eastAsia"/>
              </w:rPr>
              <w:t>块</w:t>
            </w:r>
            <w:r>
              <w:t>2.8</w:t>
            </w:r>
            <w:r>
              <w:rPr>
                <w:rFonts w:hint="eastAsia"/>
              </w:rPr>
              <w:t>t</w:t>
            </w:r>
            <w:r>
              <w:rPr>
                <w:rFonts w:hint="eastAsia"/>
              </w:rPr>
              <w:t>，</w:t>
            </w:r>
            <w:r>
              <w:t>1</w:t>
            </w:r>
            <w:r>
              <w:rPr>
                <w:rFonts w:hint="eastAsia"/>
              </w:rPr>
              <w:t>块</w:t>
            </w:r>
            <w:r>
              <w:t>2.1t</w:t>
            </w:r>
            <w:r>
              <w:rPr>
                <w:rFonts w:hint="eastAsia"/>
              </w:rPr>
              <w:t>，</w:t>
            </w:r>
            <w:r>
              <w:t>1</w:t>
            </w:r>
            <w:r>
              <w:rPr>
                <w:rFonts w:hint="eastAsia"/>
              </w:rPr>
              <w:t>块</w:t>
            </w:r>
            <w:r>
              <w:rPr>
                <w:rFonts w:hint="eastAsia"/>
              </w:rPr>
              <w:t>1.3</w:t>
            </w:r>
            <w:r>
              <w:t>t</w:t>
            </w:r>
          </w:p>
        </w:tc>
      </w:tr>
      <w:tr w:rsidR="0080741C" w14:paraId="1A993F85" w14:textId="77777777">
        <w:trPr>
          <w:cantSplit/>
          <w:trHeight w:val="20"/>
        </w:trPr>
        <w:tc>
          <w:tcPr>
            <w:tcW w:w="440" w:type="pct"/>
            <w:vAlign w:val="top"/>
          </w:tcPr>
          <w:p w14:paraId="51C448E9" w14:textId="7E370F1B" w:rsidR="0080741C" w:rsidRDefault="00000000">
            <w:pPr>
              <w:pStyle w:val="aff6"/>
            </w:pPr>
            <w:r>
              <w:fldChar w:fldCharType="begin"/>
            </w:r>
            <w:r>
              <w:instrText xml:space="preserve"> seq list \s 2</w:instrText>
            </w:r>
            <w:r>
              <w:fldChar w:fldCharType="separate"/>
            </w:r>
            <w:r w:rsidR="00194966">
              <w:rPr>
                <w:noProof/>
              </w:rPr>
              <w:t>9</w:t>
            </w:r>
            <w:r>
              <w:fldChar w:fldCharType="end"/>
            </w:r>
          </w:p>
        </w:tc>
        <w:tc>
          <w:tcPr>
            <w:tcW w:w="1435" w:type="pct"/>
          </w:tcPr>
          <w:p w14:paraId="722E0642" w14:textId="77777777" w:rsidR="0080741C" w:rsidRDefault="00000000">
            <w:pPr>
              <w:pStyle w:val="aff6"/>
            </w:pPr>
            <w:r>
              <w:rPr>
                <w:rFonts w:hint="eastAsia"/>
              </w:rPr>
              <w:t>基础形式</w:t>
            </w:r>
          </w:p>
        </w:tc>
        <w:tc>
          <w:tcPr>
            <w:tcW w:w="1009" w:type="pct"/>
            <w:gridSpan w:val="2"/>
          </w:tcPr>
          <w:p w14:paraId="6AB2F63A" w14:textId="77777777" w:rsidR="0080741C" w:rsidRDefault="00000000">
            <w:pPr>
              <w:pStyle w:val="aff6"/>
            </w:pPr>
            <w:r>
              <w:rPr>
                <w:rFonts w:hint="eastAsia"/>
              </w:rPr>
              <w:t>帽梁</w:t>
            </w:r>
          </w:p>
        </w:tc>
        <w:tc>
          <w:tcPr>
            <w:tcW w:w="2115" w:type="pct"/>
          </w:tcPr>
          <w:p w14:paraId="6E9D10C5" w14:textId="77777777" w:rsidR="0080741C" w:rsidRDefault="0080741C">
            <w:pPr>
              <w:pStyle w:val="aff6"/>
            </w:pPr>
          </w:p>
        </w:tc>
      </w:tr>
      <w:tr w:rsidR="0080741C" w14:paraId="77D117E8" w14:textId="77777777">
        <w:trPr>
          <w:cantSplit/>
          <w:trHeight w:val="20"/>
        </w:trPr>
        <w:tc>
          <w:tcPr>
            <w:tcW w:w="440" w:type="pct"/>
            <w:vAlign w:val="top"/>
          </w:tcPr>
          <w:p w14:paraId="04267ECD" w14:textId="6765D27E" w:rsidR="0080741C" w:rsidRDefault="00000000">
            <w:pPr>
              <w:pStyle w:val="aff6"/>
            </w:pPr>
            <w:r>
              <w:fldChar w:fldCharType="begin"/>
            </w:r>
            <w:r>
              <w:instrText xml:space="preserve"> seq list \s 2</w:instrText>
            </w:r>
            <w:r>
              <w:fldChar w:fldCharType="separate"/>
            </w:r>
            <w:r w:rsidR="00194966">
              <w:rPr>
                <w:noProof/>
              </w:rPr>
              <w:t>10</w:t>
            </w:r>
            <w:r>
              <w:fldChar w:fldCharType="end"/>
            </w:r>
          </w:p>
        </w:tc>
        <w:tc>
          <w:tcPr>
            <w:tcW w:w="1435" w:type="pct"/>
          </w:tcPr>
          <w:p w14:paraId="53DB3BC3" w14:textId="77777777" w:rsidR="0080741C" w:rsidRDefault="00000000">
            <w:pPr>
              <w:pStyle w:val="aff6"/>
            </w:pPr>
            <w:r>
              <w:rPr>
                <w:rFonts w:hint="eastAsia"/>
              </w:rPr>
              <w:t>支腿形式</w:t>
            </w:r>
          </w:p>
        </w:tc>
        <w:tc>
          <w:tcPr>
            <w:tcW w:w="1009" w:type="pct"/>
            <w:gridSpan w:val="2"/>
          </w:tcPr>
          <w:p w14:paraId="1C909803" w14:textId="77777777" w:rsidR="0080741C" w:rsidRDefault="00000000">
            <w:pPr>
              <w:pStyle w:val="aff6"/>
            </w:pPr>
            <w:r>
              <w:rPr>
                <w:rFonts w:hint="eastAsia"/>
              </w:rPr>
              <w:t>固定支腿</w:t>
            </w:r>
          </w:p>
        </w:tc>
        <w:tc>
          <w:tcPr>
            <w:tcW w:w="2115" w:type="pct"/>
          </w:tcPr>
          <w:p w14:paraId="72245B57" w14:textId="77777777" w:rsidR="0080741C" w:rsidRDefault="00000000">
            <w:pPr>
              <w:pStyle w:val="aff6"/>
            </w:pPr>
            <w:r>
              <w:rPr>
                <w:rFonts w:hint="eastAsia"/>
              </w:rPr>
              <w:t>预埋式</w:t>
            </w:r>
          </w:p>
        </w:tc>
      </w:tr>
    </w:tbl>
    <w:p w14:paraId="2B8F1080" w14:textId="3F690D8C" w:rsidR="0080741C" w:rsidRDefault="00000000">
      <w:pPr>
        <w:pStyle w:val="a6"/>
      </w:pPr>
      <w:bookmarkStart w:id="56" w:name="_Ref130455117"/>
      <w:r>
        <w:rPr>
          <w:rFonts w:hint="eastAsia"/>
        </w:rPr>
        <w:t>表</w:t>
      </w:r>
      <w:r>
        <w:fldChar w:fldCharType="begin"/>
      </w:r>
      <w:r>
        <w:instrText xml:space="preserve"> </w:instrText>
      </w:r>
      <w:r>
        <w:rPr>
          <w:rFonts w:hint="eastAsia"/>
        </w:rPr>
        <w:instrText xml:space="preserve">STYLEREF </w:instrText>
      </w:r>
      <w:r>
        <w:instrText>3</w:instrText>
      </w:r>
      <w:r>
        <w:rPr>
          <w:rFonts w:hint="eastAsia"/>
        </w:rPr>
        <w:instrText xml:space="preserve"> \s</w:instrText>
      </w:r>
      <w:r>
        <w:instrText xml:space="preserve"> </w:instrText>
      </w:r>
      <w:r>
        <w:fldChar w:fldCharType="separate"/>
      </w:r>
      <w:r w:rsidR="00194966">
        <w:rPr>
          <w:noProof/>
        </w:rPr>
        <w:t>2.1.3</w:t>
      </w:r>
      <w:r>
        <w:fldChar w:fldCharType="end"/>
      </w:r>
      <w:r>
        <w:rPr>
          <w:rFonts w:hint="eastAsia"/>
        </w:rPr>
        <w:t>-</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w:instrText>
      </w:r>
      <w:r>
        <w:instrText xml:space="preserve">3 </w:instrText>
      </w:r>
      <w:r>
        <w:fldChar w:fldCharType="separate"/>
      </w:r>
      <w:r w:rsidR="00194966">
        <w:rPr>
          <w:noProof/>
        </w:rPr>
        <w:t>2</w:t>
      </w:r>
      <w:r>
        <w:fldChar w:fldCharType="end"/>
      </w:r>
      <w:bookmarkEnd w:id="56"/>
      <w:r>
        <w:rPr>
          <w:rFonts w:hint="eastAsia"/>
        </w:rPr>
        <w:t xml:space="preserve"> 6</w:t>
      </w:r>
      <w:r>
        <w:t>#</w:t>
      </w:r>
      <w:r>
        <w:fldChar w:fldCharType="begin"/>
      </w:r>
      <w:r>
        <w:instrText xml:space="preserve"> </w:instrText>
      </w:r>
      <w:r>
        <w:rPr>
          <w:rFonts w:hint="eastAsia"/>
        </w:rPr>
        <w:instrText xml:space="preserve">REF </w:instrText>
      </w:r>
      <w:r>
        <w:rPr>
          <w:rFonts w:hint="eastAsia"/>
        </w:rPr>
        <w:instrText>设备类型</w:instrText>
      </w:r>
      <w:r>
        <w:rPr>
          <w:rFonts w:hint="eastAsia"/>
        </w:rPr>
        <w:instrText xml:space="preserve"> \h</w:instrText>
      </w:r>
      <w:r>
        <w:instrText xml:space="preserve"> </w:instrText>
      </w:r>
      <w:r>
        <w:fldChar w:fldCharType="separate"/>
      </w:r>
      <w:r w:rsidR="00194966">
        <w:rPr>
          <w:rFonts w:hint="eastAsia"/>
        </w:rPr>
        <w:t>塔式起重机</w:t>
      </w:r>
      <w:r>
        <w:fldChar w:fldCharType="end"/>
      </w:r>
      <w:r>
        <w:rPr>
          <w:rFonts w:hint="eastAsia"/>
        </w:rPr>
        <w:t>安装及使用信息表</w:t>
      </w:r>
    </w:p>
    <w:tbl>
      <w:tblPr>
        <w:tblStyle w:val="1a"/>
        <w:tblW w:w="5000" w:type="pct"/>
        <w:tblLook w:val="04A0" w:firstRow="1" w:lastRow="0" w:firstColumn="1" w:lastColumn="0" w:noHBand="0" w:noVBand="1"/>
      </w:tblPr>
      <w:tblGrid>
        <w:gridCol w:w="681"/>
        <w:gridCol w:w="2277"/>
        <w:gridCol w:w="650"/>
        <w:gridCol w:w="1008"/>
        <w:gridCol w:w="3660"/>
      </w:tblGrid>
      <w:tr w:rsidR="0080741C" w14:paraId="70446942" w14:textId="77777777">
        <w:trPr>
          <w:cantSplit/>
          <w:trHeight w:val="20"/>
          <w:tblHeader/>
        </w:trPr>
        <w:tc>
          <w:tcPr>
            <w:tcW w:w="411" w:type="pct"/>
          </w:tcPr>
          <w:p w14:paraId="2A78C3A9" w14:textId="77777777" w:rsidR="0080741C" w:rsidRDefault="00000000">
            <w:pPr>
              <w:pStyle w:val="aff6"/>
              <w:rPr>
                <w:b/>
              </w:rPr>
            </w:pPr>
            <w:r>
              <w:rPr>
                <w:rFonts w:hint="eastAsia"/>
                <w:b/>
              </w:rPr>
              <w:t>序号</w:t>
            </w:r>
          </w:p>
        </w:tc>
        <w:tc>
          <w:tcPr>
            <w:tcW w:w="1375" w:type="pct"/>
          </w:tcPr>
          <w:p w14:paraId="75F6F6F8" w14:textId="77777777" w:rsidR="0080741C" w:rsidRDefault="00000000">
            <w:pPr>
              <w:pStyle w:val="aff6"/>
              <w:rPr>
                <w:b/>
              </w:rPr>
            </w:pPr>
            <w:r>
              <w:rPr>
                <w:rFonts w:hint="eastAsia"/>
                <w:b/>
              </w:rPr>
              <w:t>项目</w:t>
            </w:r>
          </w:p>
        </w:tc>
        <w:tc>
          <w:tcPr>
            <w:tcW w:w="393" w:type="pct"/>
          </w:tcPr>
          <w:p w14:paraId="1E6D7A5D" w14:textId="77777777" w:rsidR="0080741C" w:rsidRDefault="00000000">
            <w:pPr>
              <w:pStyle w:val="aff6"/>
              <w:rPr>
                <w:b/>
              </w:rPr>
            </w:pPr>
            <w:r>
              <w:rPr>
                <w:rFonts w:hint="eastAsia"/>
                <w:b/>
              </w:rPr>
              <w:t>单位</w:t>
            </w:r>
          </w:p>
        </w:tc>
        <w:tc>
          <w:tcPr>
            <w:tcW w:w="608" w:type="pct"/>
          </w:tcPr>
          <w:p w14:paraId="68FBF569" w14:textId="77777777" w:rsidR="0080741C" w:rsidRDefault="00000000">
            <w:pPr>
              <w:pStyle w:val="aff6"/>
              <w:rPr>
                <w:b/>
              </w:rPr>
            </w:pPr>
            <w:r>
              <w:rPr>
                <w:rFonts w:hint="eastAsia"/>
                <w:b/>
              </w:rPr>
              <w:t>值</w:t>
            </w:r>
          </w:p>
        </w:tc>
        <w:tc>
          <w:tcPr>
            <w:tcW w:w="2211" w:type="pct"/>
          </w:tcPr>
          <w:p w14:paraId="25029CC1" w14:textId="77777777" w:rsidR="0080741C" w:rsidRDefault="00000000">
            <w:pPr>
              <w:pStyle w:val="aff6"/>
              <w:rPr>
                <w:b/>
              </w:rPr>
            </w:pPr>
            <w:r>
              <w:rPr>
                <w:rFonts w:hint="eastAsia"/>
                <w:b/>
              </w:rPr>
              <w:t>备注</w:t>
            </w:r>
          </w:p>
        </w:tc>
      </w:tr>
      <w:tr w:rsidR="0080741C" w14:paraId="2AB705E5" w14:textId="77777777">
        <w:trPr>
          <w:cantSplit/>
          <w:trHeight w:val="20"/>
        </w:trPr>
        <w:tc>
          <w:tcPr>
            <w:tcW w:w="411" w:type="pct"/>
          </w:tcPr>
          <w:p w14:paraId="0B86FE51" w14:textId="07BE750A" w:rsidR="0080741C" w:rsidRDefault="00000000">
            <w:pPr>
              <w:pStyle w:val="aff6"/>
            </w:pPr>
            <w:r>
              <w:fldChar w:fldCharType="begin"/>
            </w:r>
            <w:r>
              <w:instrText xml:space="preserve"> seq list \r 1</w:instrText>
            </w:r>
            <w:r>
              <w:fldChar w:fldCharType="separate"/>
            </w:r>
            <w:r w:rsidR="00194966">
              <w:rPr>
                <w:noProof/>
              </w:rPr>
              <w:t>1</w:t>
            </w:r>
            <w:r>
              <w:fldChar w:fldCharType="end"/>
            </w:r>
          </w:p>
        </w:tc>
        <w:tc>
          <w:tcPr>
            <w:tcW w:w="1375" w:type="pct"/>
          </w:tcPr>
          <w:p w14:paraId="54D72E49" w14:textId="77777777" w:rsidR="0080741C" w:rsidRDefault="00000000">
            <w:pPr>
              <w:pStyle w:val="aff6"/>
            </w:pPr>
            <w:r>
              <w:rPr>
                <w:rFonts w:hint="eastAsia"/>
              </w:rPr>
              <w:t>塔机初始高度</w:t>
            </w:r>
          </w:p>
        </w:tc>
        <w:tc>
          <w:tcPr>
            <w:tcW w:w="393" w:type="pct"/>
          </w:tcPr>
          <w:p w14:paraId="5E177D96" w14:textId="77777777" w:rsidR="0080741C" w:rsidRDefault="00000000">
            <w:pPr>
              <w:pStyle w:val="aff6"/>
            </w:pPr>
            <w:r>
              <w:rPr>
                <w:rFonts w:hint="eastAsia"/>
              </w:rPr>
              <w:t>m</w:t>
            </w:r>
          </w:p>
        </w:tc>
        <w:tc>
          <w:tcPr>
            <w:tcW w:w="608" w:type="pct"/>
          </w:tcPr>
          <w:p w14:paraId="4639BFE1" w14:textId="77777777" w:rsidR="0080741C" w:rsidRDefault="00000000">
            <w:pPr>
              <w:pStyle w:val="aff6"/>
            </w:pPr>
            <w:r>
              <w:rPr>
                <w:rFonts w:hint="eastAsia"/>
              </w:rPr>
              <w:t>40.5</w:t>
            </w:r>
          </w:p>
        </w:tc>
        <w:tc>
          <w:tcPr>
            <w:tcW w:w="2211" w:type="pct"/>
          </w:tcPr>
          <w:p w14:paraId="3082F328" w14:textId="77777777" w:rsidR="0080741C" w:rsidRDefault="00000000">
            <w:pPr>
              <w:pStyle w:val="aff6"/>
            </w:pPr>
            <w:r>
              <w:rPr>
                <w:rFonts w:hint="eastAsia"/>
              </w:rPr>
              <w:t>相对基础顶标高</w:t>
            </w:r>
          </w:p>
        </w:tc>
      </w:tr>
      <w:tr w:rsidR="0080741C" w14:paraId="29FE1402" w14:textId="77777777">
        <w:trPr>
          <w:cantSplit/>
          <w:trHeight w:val="20"/>
        </w:trPr>
        <w:tc>
          <w:tcPr>
            <w:tcW w:w="411" w:type="pct"/>
          </w:tcPr>
          <w:p w14:paraId="4A69FD27" w14:textId="0582D5AF" w:rsidR="0080741C" w:rsidRDefault="00000000">
            <w:pPr>
              <w:pStyle w:val="aff6"/>
            </w:pPr>
            <w:r>
              <w:fldChar w:fldCharType="begin"/>
            </w:r>
            <w:r>
              <w:instrText xml:space="preserve"> seq list \s 2</w:instrText>
            </w:r>
            <w:r>
              <w:fldChar w:fldCharType="separate"/>
            </w:r>
            <w:r w:rsidR="00194966">
              <w:rPr>
                <w:noProof/>
              </w:rPr>
              <w:t>2</w:t>
            </w:r>
            <w:r>
              <w:fldChar w:fldCharType="end"/>
            </w:r>
          </w:p>
        </w:tc>
        <w:tc>
          <w:tcPr>
            <w:tcW w:w="1375" w:type="pct"/>
          </w:tcPr>
          <w:p w14:paraId="5F21AEA3" w14:textId="77777777" w:rsidR="0080741C" w:rsidRDefault="00000000">
            <w:pPr>
              <w:pStyle w:val="aff6"/>
            </w:pPr>
            <w:r>
              <w:rPr>
                <w:rFonts w:hint="eastAsia"/>
              </w:rPr>
              <w:t>最终安装高度</w:t>
            </w:r>
          </w:p>
        </w:tc>
        <w:tc>
          <w:tcPr>
            <w:tcW w:w="393" w:type="pct"/>
          </w:tcPr>
          <w:p w14:paraId="2A358B84" w14:textId="77777777" w:rsidR="0080741C" w:rsidRDefault="00000000">
            <w:pPr>
              <w:pStyle w:val="aff6"/>
            </w:pPr>
            <w:r>
              <w:rPr>
                <w:rFonts w:hint="eastAsia"/>
              </w:rPr>
              <w:t>m</w:t>
            </w:r>
          </w:p>
        </w:tc>
        <w:tc>
          <w:tcPr>
            <w:tcW w:w="608" w:type="pct"/>
          </w:tcPr>
          <w:p w14:paraId="63361ACC" w14:textId="77777777" w:rsidR="0080741C" w:rsidRDefault="00000000">
            <w:pPr>
              <w:pStyle w:val="aff6"/>
            </w:pPr>
            <w:r>
              <w:rPr>
                <w:rFonts w:hint="eastAsia"/>
              </w:rPr>
              <w:t>79.5</w:t>
            </w:r>
          </w:p>
        </w:tc>
        <w:tc>
          <w:tcPr>
            <w:tcW w:w="2211" w:type="pct"/>
          </w:tcPr>
          <w:p w14:paraId="2DAEE7C4" w14:textId="77777777" w:rsidR="0080741C" w:rsidRDefault="00000000">
            <w:pPr>
              <w:pStyle w:val="aff6"/>
            </w:pPr>
            <w:r>
              <w:rPr>
                <w:rFonts w:hint="eastAsia"/>
              </w:rPr>
              <w:t>相对基础顶标高</w:t>
            </w:r>
          </w:p>
        </w:tc>
      </w:tr>
      <w:tr w:rsidR="0080741C" w14:paraId="5D4BDC44" w14:textId="77777777">
        <w:trPr>
          <w:cantSplit/>
          <w:trHeight w:val="20"/>
        </w:trPr>
        <w:tc>
          <w:tcPr>
            <w:tcW w:w="411" w:type="pct"/>
          </w:tcPr>
          <w:p w14:paraId="13526759" w14:textId="18211A74" w:rsidR="0080741C" w:rsidRDefault="00000000">
            <w:pPr>
              <w:pStyle w:val="aff6"/>
            </w:pPr>
            <w:r>
              <w:fldChar w:fldCharType="begin"/>
            </w:r>
            <w:r>
              <w:instrText xml:space="preserve"> seq list \s 2</w:instrText>
            </w:r>
            <w:r>
              <w:fldChar w:fldCharType="separate"/>
            </w:r>
            <w:r w:rsidR="00194966">
              <w:rPr>
                <w:noProof/>
              </w:rPr>
              <w:t>3</w:t>
            </w:r>
            <w:r>
              <w:fldChar w:fldCharType="end"/>
            </w:r>
          </w:p>
        </w:tc>
        <w:tc>
          <w:tcPr>
            <w:tcW w:w="1375" w:type="pct"/>
          </w:tcPr>
          <w:p w14:paraId="5B5373E8" w14:textId="77777777" w:rsidR="0080741C" w:rsidRDefault="00000000">
            <w:pPr>
              <w:pStyle w:val="aff6"/>
            </w:pPr>
            <w:r>
              <w:rPr>
                <w:rFonts w:hint="eastAsia"/>
              </w:rPr>
              <w:t>附着以上塔身</w:t>
            </w:r>
            <w:proofErr w:type="gramStart"/>
            <w:r>
              <w:rPr>
                <w:rFonts w:hint="eastAsia"/>
              </w:rPr>
              <w:t>最大悬高</w:t>
            </w:r>
            <w:proofErr w:type="gramEnd"/>
          </w:p>
        </w:tc>
        <w:tc>
          <w:tcPr>
            <w:tcW w:w="393" w:type="pct"/>
          </w:tcPr>
          <w:p w14:paraId="2B927C6D" w14:textId="77777777" w:rsidR="0080741C" w:rsidRDefault="00000000">
            <w:pPr>
              <w:pStyle w:val="aff6"/>
            </w:pPr>
            <w:r>
              <w:rPr>
                <w:rFonts w:hint="eastAsia"/>
              </w:rPr>
              <w:t>m</w:t>
            </w:r>
          </w:p>
        </w:tc>
        <w:tc>
          <w:tcPr>
            <w:tcW w:w="608" w:type="pct"/>
          </w:tcPr>
          <w:p w14:paraId="2DBC1FB7" w14:textId="77777777" w:rsidR="0080741C" w:rsidRDefault="00000000">
            <w:pPr>
              <w:pStyle w:val="aff6"/>
            </w:pPr>
            <w:r>
              <w:rPr>
                <w:rFonts w:hint="eastAsia"/>
              </w:rPr>
              <w:t>40.5</w:t>
            </w:r>
          </w:p>
        </w:tc>
        <w:tc>
          <w:tcPr>
            <w:tcW w:w="2211" w:type="pct"/>
          </w:tcPr>
          <w:p w14:paraId="25197936" w14:textId="77777777" w:rsidR="0080741C" w:rsidRDefault="0080741C">
            <w:pPr>
              <w:pStyle w:val="aff6"/>
            </w:pPr>
          </w:p>
        </w:tc>
      </w:tr>
      <w:tr w:rsidR="0080741C" w14:paraId="073E84AB" w14:textId="77777777">
        <w:trPr>
          <w:cantSplit/>
          <w:trHeight w:val="20"/>
        </w:trPr>
        <w:tc>
          <w:tcPr>
            <w:tcW w:w="411" w:type="pct"/>
          </w:tcPr>
          <w:p w14:paraId="424DF9C4" w14:textId="36FD4BF0" w:rsidR="0080741C" w:rsidRDefault="00000000">
            <w:pPr>
              <w:pStyle w:val="aff6"/>
            </w:pPr>
            <w:r>
              <w:fldChar w:fldCharType="begin"/>
            </w:r>
            <w:r>
              <w:instrText xml:space="preserve"> seq list \s 2</w:instrText>
            </w:r>
            <w:r>
              <w:fldChar w:fldCharType="separate"/>
            </w:r>
            <w:r w:rsidR="00194966">
              <w:rPr>
                <w:noProof/>
              </w:rPr>
              <w:t>4</w:t>
            </w:r>
            <w:r>
              <w:fldChar w:fldCharType="end"/>
            </w:r>
          </w:p>
        </w:tc>
        <w:tc>
          <w:tcPr>
            <w:tcW w:w="1375" w:type="pct"/>
          </w:tcPr>
          <w:p w14:paraId="44739E9B" w14:textId="77777777" w:rsidR="0080741C" w:rsidRDefault="00000000">
            <w:pPr>
              <w:pStyle w:val="aff6"/>
            </w:pPr>
            <w:r>
              <w:rPr>
                <w:rFonts w:hint="eastAsia"/>
              </w:rPr>
              <w:t>附着</w:t>
            </w:r>
          </w:p>
        </w:tc>
        <w:tc>
          <w:tcPr>
            <w:tcW w:w="393" w:type="pct"/>
          </w:tcPr>
          <w:p w14:paraId="22988850" w14:textId="77777777" w:rsidR="0080741C" w:rsidRDefault="00000000">
            <w:pPr>
              <w:pStyle w:val="aff6"/>
            </w:pPr>
            <w:r>
              <w:rPr>
                <w:rFonts w:hint="eastAsia"/>
              </w:rPr>
              <w:t>道</w:t>
            </w:r>
          </w:p>
        </w:tc>
        <w:tc>
          <w:tcPr>
            <w:tcW w:w="608" w:type="pct"/>
          </w:tcPr>
          <w:p w14:paraId="50B21D09" w14:textId="77777777" w:rsidR="0080741C" w:rsidRDefault="00000000">
            <w:pPr>
              <w:pStyle w:val="aff6"/>
            </w:pPr>
            <w:r>
              <w:t>1</w:t>
            </w:r>
          </w:p>
        </w:tc>
        <w:tc>
          <w:tcPr>
            <w:tcW w:w="2211" w:type="pct"/>
          </w:tcPr>
          <w:p w14:paraId="5C10B00B" w14:textId="77777777" w:rsidR="0080741C" w:rsidRDefault="00000000">
            <w:pPr>
              <w:pStyle w:val="aff6"/>
              <w:rPr>
                <w:b/>
                <w:bCs/>
              </w:rPr>
            </w:pPr>
            <w:r>
              <w:rPr>
                <w:rFonts w:hint="eastAsia"/>
              </w:rPr>
              <w:t>塔机基础顶面以上</w:t>
            </w:r>
            <w:r>
              <w:rPr>
                <w:rFonts w:hint="eastAsia"/>
              </w:rPr>
              <w:t>37.65m</w:t>
            </w:r>
          </w:p>
        </w:tc>
      </w:tr>
      <w:tr w:rsidR="0080741C" w14:paraId="430D52DD" w14:textId="77777777">
        <w:trPr>
          <w:cantSplit/>
          <w:trHeight w:val="20"/>
        </w:trPr>
        <w:tc>
          <w:tcPr>
            <w:tcW w:w="411" w:type="pct"/>
            <w:vAlign w:val="top"/>
          </w:tcPr>
          <w:p w14:paraId="04745277" w14:textId="5CD250EE" w:rsidR="0080741C" w:rsidRDefault="00000000">
            <w:pPr>
              <w:pStyle w:val="aff6"/>
            </w:pPr>
            <w:r>
              <w:fldChar w:fldCharType="begin"/>
            </w:r>
            <w:r>
              <w:instrText xml:space="preserve"> seq list \s 2</w:instrText>
            </w:r>
            <w:r>
              <w:fldChar w:fldCharType="separate"/>
            </w:r>
            <w:r w:rsidR="00194966">
              <w:rPr>
                <w:noProof/>
              </w:rPr>
              <w:t>5</w:t>
            </w:r>
            <w:r>
              <w:fldChar w:fldCharType="end"/>
            </w:r>
          </w:p>
        </w:tc>
        <w:tc>
          <w:tcPr>
            <w:tcW w:w="1375" w:type="pct"/>
          </w:tcPr>
          <w:p w14:paraId="7D8C5780" w14:textId="77777777" w:rsidR="0080741C" w:rsidRDefault="00000000">
            <w:pPr>
              <w:pStyle w:val="aff6"/>
            </w:pPr>
            <w:r>
              <w:rPr>
                <w:rFonts w:hint="eastAsia"/>
              </w:rPr>
              <w:t>起重臂长</w:t>
            </w:r>
          </w:p>
        </w:tc>
        <w:tc>
          <w:tcPr>
            <w:tcW w:w="393" w:type="pct"/>
          </w:tcPr>
          <w:p w14:paraId="0C05B327" w14:textId="77777777" w:rsidR="0080741C" w:rsidRDefault="00000000">
            <w:pPr>
              <w:pStyle w:val="aff6"/>
            </w:pPr>
            <w:r>
              <w:rPr>
                <w:rFonts w:hint="eastAsia"/>
              </w:rPr>
              <w:t>m</w:t>
            </w:r>
          </w:p>
        </w:tc>
        <w:tc>
          <w:tcPr>
            <w:tcW w:w="608" w:type="pct"/>
          </w:tcPr>
          <w:p w14:paraId="51B69723" w14:textId="77777777" w:rsidR="0080741C" w:rsidRDefault="00000000">
            <w:pPr>
              <w:pStyle w:val="aff6"/>
            </w:pPr>
            <w:r>
              <w:t>7</w:t>
            </w:r>
            <w:r>
              <w:rPr>
                <w:rFonts w:hint="eastAsia"/>
              </w:rPr>
              <w:t>0</w:t>
            </w:r>
          </w:p>
        </w:tc>
        <w:tc>
          <w:tcPr>
            <w:tcW w:w="2211" w:type="pct"/>
          </w:tcPr>
          <w:p w14:paraId="64D10DDA" w14:textId="77777777" w:rsidR="0080741C" w:rsidRDefault="00000000">
            <w:pPr>
              <w:pStyle w:val="aff6"/>
            </w:pPr>
            <w:r>
              <w:t>10+10+10+10+</w:t>
            </w:r>
            <w:r>
              <w:rPr>
                <w:rFonts w:hint="eastAsia"/>
              </w:rPr>
              <w:t>5</w:t>
            </w:r>
            <w:r>
              <w:t>+</w:t>
            </w:r>
            <w:r>
              <w:rPr>
                <w:rFonts w:hint="eastAsia"/>
              </w:rPr>
              <w:t>5</w:t>
            </w:r>
            <w:r>
              <w:t>+5+5+</w:t>
            </w:r>
            <w:r>
              <w:rPr>
                <w:rFonts w:hint="eastAsia"/>
              </w:rPr>
              <w:t>5+5</w:t>
            </w:r>
          </w:p>
        </w:tc>
      </w:tr>
      <w:tr w:rsidR="0080741C" w14:paraId="7B4DCC28" w14:textId="77777777">
        <w:trPr>
          <w:cantSplit/>
          <w:trHeight w:val="20"/>
        </w:trPr>
        <w:tc>
          <w:tcPr>
            <w:tcW w:w="411" w:type="pct"/>
            <w:vAlign w:val="top"/>
          </w:tcPr>
          <w:p w14:paraId="7130CCFC" w14:textId="06E86F7C" w:rsidR="0080741C" w:rsidRDefault="00000000">
            <w:pPr>
              <w:pStyle w:val="aff6"/>
            </w:pPr>
            <w:r>
              <w:fldChar w:fldCharType="begin"/>
            </w:r>
            <w:r>
              <w:instrText xml:space="preserve"> seq list \s 2</w:instrText>
            </w:r>
            <w:r>
              <w:fldChar w:fldCharType="separate"/>
            </w:r>
            <w:r w:rsidR="00194966">
              <w:rPr>
                <w:noProof/>
              </w:rPr>
              <w:t>6</w:t>
            </w:r>
            <w:r>
              <w:fldChar w:fldCharType="end"/>
            </w:r>
          </w:p>
        </w:tc>
        <w:tc>
          <w:tcPr>
            <w:tcW w:w="1375" w:type="pct"/>
          </w:tcPr>
          <w:p w14:paraId="7834E48B" w14:textId="77777777" w:rsidR="0080741C" w:rsidRDefault="00000000">
            <w:pPr>
              <w:pStyle w:val="aff6"/>
            </w:pPr>
            <w:r>
              <w:rPr>
                <w:rFonts w:hint="eastAsia"/>
              </w:rPr>
              <w:t>最大吊重</w:t>
            </w:r>
          </w:p>
        </w:tc>
        <w:tc>
          <w:tcPr>
            <w:tcW w:w="393" w:type="pct"/>
          </w:tcPr>
          <w:p w14:paraId="20309239" w14:textId="77777777" w:rsidR="0080741C" w:rsidRDefault="00000000">
            <w:pPr>
              <w:pStyle w:val="aff6"/>
            </w:pPr>
            <w:r>
              <w:rPr>
                <w:rFonts w:hint="eastAsia"/>
              </w:rPr>
              <w:t>t</w:t>
            </w:r>
          </w:p>
        </w:tc>
        <w:tc>
          <w:tcPr>
            <w:tcW w:w="608" w:type="pct"/>
          </w:tcPr>
          <w:p w14:paraId="02665393" w14:textId="77777777" w:rsidR="0080741C" w:rsidRDefault="00000000">
            <w:pPr>
              <w:pStyle w:val="aff6"/>
            </w:pPr>
            <w:r>
              <w:rPr>
                <w:rFonts w:hint="eastAsia"/>
              </w:rPr>
              <w:t>8/16</w:t>
            </w:r>
          </w:p>
        </w:tc>
        <w:tc>
          <w:tcPr>
            <w:tcW w:w="2211" w:type="pct"/>
          </w:tcPr>
          <w:p w14:paraId="2AA0F117" w14:textId="77777777" w:rsidR="0080741C" w:rsidRDefault="00000000">
            <w:pPr>
              <w:pStyle w:val="aff6"/>
            </w:pPr>
            <w:r>
              <w:rPr>
                <w:rFonts w:hint="eastAsia"/>
              </w:rPr>
              <w:t>二倍率</w:t>
            </w:r>
            <w:r>
              <w:rPr>
                <w:rFonts w:hint="eastAsia"/>
              </w:rPr>
              <w:t>/</w:t>
            </w:r>
            <w:r>
              <w:rPr>
                <w:rFonts w:hint="eastAsia"/>
              </w:rPr>
              <w:t>四倍率（</w:t>
            </w:r>
            <w:r>
              <w:t>2.8m</w:t>
            </w:r>
            <w:proofErr w:type="gramStart"/>
            <w:r>
              <w:t>吊幅处</w:t>
            </w:r>
            <w:proofErr w:type="gramEnd"/>
            <w:r>
              <w:rPr>
                <w:rFonts w:hint="eastAsia"/>
              </w:rPr>
              <w:t>）</w:t>
            </w:r>
          </w:p>
        </w:tc>
      </w:tr>
      <w:tr w:rsidR="0080741C" w14:paraId="5A5A66EB" w14:textId="77777777">
        <w:trPr>
          <w:cantSplit/>
          <w:trHeight w:val="20"/>
        </w:trPr>
        <w:tc>
          <w:tcPr>
            <w:tcW w:w="411" w:type="pct"/>
            <w:vAlign w:val="top"/>
          </w:tcPr>
          <w:p w14:paraId="729E1257" w14:textId="6F197273" w:rsidR="0080741C" w:rsidRDefault="00000000">
            <w:pPr>
              <w:pStyle w:val="aff6"/>
            </w:pPr>
            <w:r>
              <w:fldChar w:fldCharType="begin"/>
            </w:r>
            <w:r>
              <w:instrText xml:space="preserve"> seq list \s 2</w:instrText>
            </w:r>
            <w:r>
              <w:fldChar w:fldCharType="separate"/>
            </w:r>
            <w:r w:rsidR="00194966">
              <w:rPr>
                <w:noProof/>
              </w:rPr>
              <w:t>7</w:t>
            </w:r>
            <w:r>
              <w:fldChar w:fldCharType="end"/>
            </w:r>
          </w:p>
        </w:tc>
        <w:tc>
          <w:tcPr>
            <w:tcW w:w="1375" w:type="pct"/>
          </w:tcPr>
          <w:p w14:paraId="35327E87" w14:textId="77777777" w:rsidR="0080741C" w:rsidRDefault="00000000">
            <w:pPr>
              <w:pStyle w:val="aff6"/>
            </w:pPr>
            <w:r>
              <w:rPr>
                <w:rFonts w:hint="eastAsia"/>
              </w:rPr>
              <w:t>臂端吊重</w:t>
            </w:r>
          </w:p>
        </w:tc>
        <w:tc>
          <w:tcPr>
            <w:tcW w:w="393" w:type="pct"/>
          </w:tcPr>
          <w:p w14:paraId="6D2CE2AC" w14:textId="77777777" w:rsidR="0080741C" w:rsidRDefault="00000000">
            <w:pPr>
              <w:pStyle w:val="aff6"/>
            </w:pPr>
            <w:r>
              <w:rPr>
                <w:rFonts w:hint="eastAsia"/>
              </w:rPr>
              <w:t>t</w:t>
            </w:r>
          </w:p>
        </w:tc>
        <w:tc>
          <w:tcPr>
            <w:tcW w:w="608" w:type="pct"/>
          </w:tcPr>
          <w:p w14:paraId="6E00D452" w14:textId="77777777" w:rsidR="0080741C" w:rsidRDefault="00000000">
            <w:pPr>
              <w:pStyle w:val="aff6"/>
            </w:pPr>
            <w:r>
              <w:rPr>
                <w:rFonts w:hint="eastAsia"/>
              </w:rPr>
              <w:t>3</w:t>
            </w:r>
            <w:r>
              <w:t>/</w:t>
            </w:r>
            <w:r>
              <w:rPr>
                <w:rFonts w:hint="eastAsia"/>
              </w:rPr>
              <w:t>2.57</w:t>
            </w:r>
          </w:p>
        </w:tc>
        <w:tc>
          <w:tcPr>
            <w:tcW w:w="2211" w:type="pct"/>
          </w:tcPr>
          <w:p w14:paraId="30DE4719" w14:textId="77777777" w:rsidR="0080741C" w:rsidRDefault="00000000">
            <w:pPr>
              <w:pStyle w:val="aff6"/>
            </w:pPr>
            <w:r>
              <w:rPr>
                <w:rFonts w:hint="eastAsia"/>
              </w:rPr>
              <w:t>二倍率</w:t>
            </w:r>
            <w:r>
              <w:rPr>
                <w:rFonts w:hint="eastAsia"/>
              </w:rPr>
              <w:t>/</w:t>
            </w:r>
            <w:r>
              <w:rPr>
                <w:rFonts w:hint="eastAsia"/>
              </w:rPr>
              <w:t>四倍率（</w:t>
            </w:r>
            <w:r>
              <w:t>70</w:t>
            </w:r>
            <w:r>
              <w:rPr>
                <w:rFonts w:hint="eastAsia"/>
              </w:rPr>
              <w:t>m</w:t>
            </w:r>
            <w:proofErr w:type="gramStart"/>
            <w:r>
              <w:rPr>
                <w:rFonts w:hint="eastAsia"/>
              </w:rPr>
              <w:t>吊幅处</w:t>
            </w:r>
            <w:proofErr w:type="gramEnd"/>
            <w:r>
              <w:rPr>
                <w:rFonts w:hint="eastAsia"/>
              </w:rPr>
              <w:t>）</w:t>
            </w:r>
          </w:p>
        </w:tc>
      </w:tr>
      <w:tr w:rsidR="0080741C" w14:paraId="24B09079" w14:textId="77777777">
        <w:trPr>
          <w:cantSplit/>
          <w:trHeight w:val="20"/>
        </w:trPr>
        <w:tc>
          <w:tcPr>
            <w:tcW w:w="411" w:type="pct"/>
            <w:vAlign w:val="top"/>
          </w:tcPr>
          <w:p w14:paraId="592B213B" w14:textId="7F3D7797" w:rsidR="0080741C" w:rsidRDefault="00000000">
            <w:pPr>
              <w:pStyle w:val="aff6"/>
            </w:pPr>
            <w:r>
              <w:lastRenderedPageBreak/>
              <w:fldChar w:fldCharType="begin"/>
            </w:r>
            <w:r>
              <w:instrText xml:space="preserve"> seq list \s 2</w:instrText>
            </w:r>
            <w:r>
              <w:fldChar w:fldCharType="separate"/>
            </w:r>
            <w:r w:rsidR="00194966">
              <w:rPr>
                <w:noProof/>
              </w:rPr>
              <w:t>8</w:t>
            </w:r>
            <w:r>
              <w:fldChar w:fldCharType="end"/>
            </w:r>
          </w:p>
        </w:tc>
        <w:tc>
          <w:tcPr>
            <w:tcW w:w="1375" w:type="pct"/>
          </w:tcPr>
          <w:p w14:paraId="66A6C8CC" w14:textId="77777777" w:rsidR="0080741C" w:rsidRDefault="00000000">
            <w:pPr>
              <w:pStyle w:val="aff6"/>
            </w:pPr>
            <w:r>
              <w:rPr>
                <w:rFonts w:hint="eastAsia"/>
              </w:rPr>
              <w:t>平衡重</w:t>
            </w:r>
          </w:p>
        </w:tc>
        <w:tc>
          <w:tcPr>
            <w:tcW w:w="393" w:type="pct"/>
          </w:tcPr>
          <w:p w14:paraId="27721752" w14:textId="77777777" w:rsidR="0080741C" w:rsidRDefault="00000000">
            <w:pPr>
              <w:pStyle w:val="aff6"/>
            </w:pPr>
            <w:r>
              <w:rPr>
                <w:rFonts w:hint="eastAsia"/>
              </w:rPr>
              <w:t>t</w:t>
            </w:r>
          </w:p>
        </w:tc>
        <w:tc>
          <w:tcPr>
            <w:tcW w:w="608" w:type="pct"/>
          </w:tcPr>
          <w:p w14:paraId="5EF57D21" w14:textId="77777777" w:rsidR="0080741C" w:rsidRDefault="00000000">
            <w:pPr>
              <w:pStyle w:val="aff6"/>
            </w:pPr>
            <w:r>
              <w:rPr>
                <w:rFonts w:hint="eastAsia"/>
              </w:rPr>
              <w:t>19.5</w:t>
            </w:r>
          </w:p>
        </w:tc>
        <w:tc>
          <w:tcPr>
            <w:tcW w:w="2211" w:type="pct"/>
          </w:tcPr>
          <w:p w14:paraId="0ACE3AC0" w14:textId="77777777" w:rsidR="0080741C" w:rsidRDefault="00000000">
            <w:pPr>
              <w:pStyle w:val="aff6"/>
            </w:pPr>
            <w:r>
              <w:rPr>
                <w:rFonts w:hint="eastAsia"/>
              </w:rPr>
              <w:t>5</w:t>
            </w:r>
            <w:r>
              <w:rPr>
                <w:rFonts w:hint="eastAsia"/>
              </w:rPr>
              <w:t>块</w:t>
            </w:r>
            <w:r>
              <w:rPr>
                <w:rFonts w:hint="eastAsia"/>
              </w:rPr>
              <w:t>3.64t</w:t>
            </w:r>
            <w:r>
              <w:rPr>
                <w:rFonts w:hint="eastAsia"/>
              </w:rPr>
              <w:t>，</w:t>
            </w:r>
            <w:r>
              <w:rPr>
                <w:rFonts w:hint="eastAsia"/>
              </w:rPr>
              <w:t>1</w:t>
            </w:r>
            <w:r>
              <w:rPr>
                <w:rFonts w:hint="eastAsia"/>
              </w:rPr>
              <w:t>块</w:t>
            </w:r>
            <w:r>
              <w:rPr>
                <w:rFonts w:hint="eastAsia"/>
              </w:rPr>
              <w:t>1</w:t>
            </w:r>
            <w:r>
              <w:t>.3t</w:t>
            </w:r>
          </w:p>
        </w:tc>
      </w:tr>
      <w:tr w:rsidR="0080741C" w14:paraId="226DBD27" w14:textId="77777777">
        <w:trPr>
          <w:cantSplit/>
          <w:trHeight w:val="20"/>
        </w:trPr>
        <w:tc>
          <w:tcPr>
            <w:tcW w:w="411" w:type="pct"/>
            <w:vAlign w:val="top"/>
          </w:tcPr>
          <w:p w14:paraId="24A338B1" w14:textId="53AA8A42" w:rsidR="0080741C" w:rsidRDefault="00000000">
            <w:pPr>
              <w:pStyle w:val="aff6"/>
            </w:pPr>
            <w:r>
              <w:fldChar w:fldCharType="begin"/>
            </w:r>
            <w:r>
              <w:instrText xml:space="preserve"> seq list \s 2</w:instrText>
            </w:r>
            <w:r>
              <w:fldChar w:fldCharType="separate"/>
            </w:r>
            <w:r w:rsidR="00194966">
              <w:rPr>
                <w:noProof/>
              </w:rPr>
              <w:t>9</w:t>
            </w:r>
            <w:r>
              <w:fldChar w:fldCharType="end"/>
            </w:r>
          </w:p>
        </w:tc>
        <w:tc>
          <w:tcPr>
            <w:tcW w:w="1375" w:type="pct"/>
          </w:tcPr>
          <w:p w14:paraId="24C2A3C3" w14:textId="77777777" w:rsidR="0080741C" w:rsidRDefault="00000000">
            <w:pPr>
              <w:pStyle w:val="aff6"/>
            </w:pPr>
            <w:r>
              <w:rPr>
                <w:rFonts w:hint="eastAsia"/>
              </w:rPr>
              <w:t>基础形式</w:t>
            </w:r>
          </w:p>
        </w:tc>
        <w:tc>
          <w:tcPr>
            <w:tcW w:w="1002" w:type="pct"/>
            <w:gridSpan w:val="2"/>
          </w:tcPr>
          <w:p w14:paraId="5A1131ED" w14:textId="77777777" w:rsidR="0080741C" w:rsidRDefault="00000000">
            <w:pPr>
              <w:pStyle w:val="aff6"/>
            </w:pPr>
            <w:r>
              <w:rPr>
                <w:rFonts w:hint="eastAsia"/>
              </w:rPr>
              <w:t>帽梁</w:t>
            </w:r>
          </w:p>
        </w:tc>
        <w:tc>
          <w:tcPr>
            <w:tcW w:w="2211" w:type="pct"/>
          </w:tcPr>
          <w:p w14:paraId="60B532E1" w14:textId="77777777" w:rsidR="0080741C" w:rsidRDefault="0080741C">
            <w:pPr>
              <w:pStyle w:val="aff6"/>
            </w:pPr>
          </w:p>
        </w:tc>
      </w:tr>
      <w:tr w:rsidR="0080741C" w14:paraId="55AECA0E" w14:textId="77777777">
        <w:trPr>
          <w:cantSplit/>
          <w:trHeight w:val="20"/>
        </w:trPr>
        <w:tc>
          <w:tcPr>
            <w:tcW w:w="411" w:type="pct"/>
            <w:vAlign w:val="top"/>
          </w:tcPr>
          <w:p w14:paraId="66FE4BB8" w14:textId="6481015A" w:rsidR="0080741C" w:rsidRDefault="00000000">
            <w:pPr>
              <w:pStyle w:val="aff6"/>
            </w:pPr>
            <w:r>
              <w:fldChar w:fldCharType="begin"/>
            </w:r>
            <w:r>
              <w:instrText xml:space="preserve"> seq list \s 2</w:instrText>
            </w:r>
            <w:r>
              <w:fldChar w:fldCharType="separate"/>
            </w:r>
            <w:r w:rsidR="00194966">
              <w:rPr>
                <w:noProof/>
              </w:rPr>
              <w:t>10</w:t>
            </w:r>
            <w:r>
              <w:fldChar w:fldCharType="end"/>
            </w:r>
          </w:p>
        </w:tc>
        <w:tc>
          <w:tcPr>
            <w:tcW w:w="1375" w:type="pct"/>
          </w:tcPr>
          <w:p w14:paraId="44ABC7C8" w14:textId="77777777" w:rsidR="0080741C" w:rsidRDefault="00000000">
            <w:pPr>
              <w:pStyle w:val="aff6"/>
            </w:pPr>
            <w:r>
              <w:rPr>
                <w:rFonts w:hint="eastAsia"/>
              </w:rPr>
              <w:t>支腿形式</w:t>
            </w:r>
          </w:p>
        </w:tc>
        <w:tc>
          <w:tcPr>
            <w:tcW w:w="1002" w:type="pct"/>
            <w:gridSpan w:val="2"/>
          </w:tcPr>
          <w:p w14:paraId="0D1C19C1" w14:textId="77777777" w:rsidR="0080741C" w:rsidRDefault="00000000">
            <w:pPr>
              <w:pStyle w:val="aff6"/>
            </w:pPr>
            <w:r>
              <w:rPr>
                <w:rFonts w:hint="eastAsia"/>
              </w:rPr>
              <w:t>固定支腿</w:t>
            </w:r>
          </w:p>
        </w:tc>
        <w:tc>
          <w:tcPr>
            <w:tcW w:w="2211" w:type="pct"/>
          </w:tcPr>
          <w:p w14:paraId="0A14A947" w14:textId="77777777" w:rsidR="0080741C" w:rsidRDefault="00000000">
            <w:pPr>
              <w:pStyle w:val="aff6"/>
            </w:pPr>
            <w:r>
              <w:rPr>
                <w:rFonts w:hint="eastAsia"/>
              </w:rPr>
              <w:t>预埋式</w:t>
            </w:r>
          </w:p>
        </w:tc>
      </w:tr>
    </w:tbl>
    <w:p w14:paraId="2D8A5CF2" w14:textId="1AAFEA8D" w:rsidR="0080741C" w:rsidRDefault="00000000" w:rsidP="002868E7">
      <w:pPr>
        <w:ind w:firstLine="480"/>
      </w:pPr>
      <w:r>
        <w:rPr>
          <w:rFonts w:hint="eastAsia"/>
        </w:rPr>
        <w:t>2</w:t>
      </w:r>
      <w:r>
        <w:rPr>
          <w:rFonts w:hint="eastAsia"/>
        </w:rPr>
        <w:t>台</w:t>
      </w:r>
      <w:r>
        <w:fldChar w:fldCharType="begin"/>
      </w:r>
      <w:r>
        <w:instrText xml:space="preserve"> </w:instrText>
      </w:r>
      <w:r>
        <w:rPr>
          <w:rFonts w:hint="eastAsia"/>
        </w:rPr>
        <w:instrText xml:space="preserve">REF </w:instrText>
      </w:r>
      <w:r>
        <w:rPr>
          <w:rFonts w:hint="eastAsia"/>
        </w:rPr>
        <w:instrText>设备类型</w:instrText>
      </w:r>
      <w:r>
        <w:rPr>
          <w:rFonts w:hint="eastAsia"/>
        </w:rPr>
        <w:instrText xml:space="preserve"> \h</w:instrText>
      </w:r>
      <w:r>
        <w:instrText xml:space="preserve"> </w:instrText>
      </w:r>
      <w:r>
        <w:fldChar w:fldCharType="separate"/>
      </w:r>
      <w:r w:rsidR="00194966">
        <w:rPr>
          <w:rFonts w:hint="eastAsia"/>
        </w:rPr>
        <w:t>塔式起重机</w:t>
      </w:r>
      <w:r>
        <w:fldChar w:fldCharType="end"/>
      </w:r>
      <w:r>
        <w:rPr>
          <w:rFonts w:hint="eastAsia"/>
        </w:rPr>
        <w:t>存在大臂交叉现象，塔吊布置水平、垂直距离高差为</w:t>
      </w:r>
      <w:r>
        <w:rPr>
          <w:rFonts w:hint="eastAsia"/>
        </w:rPr>
        <w:t>7m</w:t>
      </w:r>
      <w:r>
        <w:rPr>
          <w:rFonts w:hint="eastAsia"/>
        </w:rPr>
        <w:t>为满足安全距离要求。</w:t>
      </w:r>
    </w:p>
    <w:p w14:paraId="75AAE141" w14:textId="77777777" w:rsidR="002868E7" w:rsidRDefault="00000000" w:rsidP="002868E7">
      <w:pPr>
        <w:ind w:firstLine="480"/>
        <w:rPr>
          <w:bCs/>
        </w:rPr>
      </w:pPr>
      <w:r>
        <w:rPr>
          <w:rFonts w:hint="eastAsia"/>
          <w:bCs/>
        </w:rPr>
        <w:t>设备在安装部位平面布置图、设备与建筑物平面安全距离、</w:t>
      </w:r>
      <w:proofErr w:type="gramStart"/>
      <w:r>
        <w:rPr>
          <w:rFonts w:hint="eastAsia"/>
          <w:bCs/>
        </w:rPr>
        <w:t>终装立面</w:t>
      </w:r>
      <w:proofErr w:type="gramEnd"/>
      <w:r>
        <w:rPr>
          <w:rFonts w:hint="eastAsia"/>
          <w:bCs/>
        </w:rPr>
        <w:t>布置图如</w:t>
      </w:r>
      <w:r w:rsidR="0005721A">
        <w:rPr>
          <w:rFonts w:hint="eastAsia"/>
          <w:bCs/>
        </w:rPr>
        <w:t>图</w:t>
      </w:r>
      <w:r>
        <w:rPr>
          <w:rFonts w:hint="eastAsia"/>
          <w:bCs/>
        </w:rPr>
        <w:t>所示。</w:t>
      </w:r>
    </w:p>
    <w:p w14:paraId="4D657642" w14:textId="6AF5E04D" w:rsidR="0080741C" w:rsidRDefault="00000000" w:rsidP="002868E7">
      <w:pPr>
        <w:pStyle w:val="afffffb"/>
      </w:pPr>
      <w:r>
        <w:rPr>
          <w:rFonts w:hint="eastAsia"/>
          <w:noProof/>
        </w:rPr>
        <w:drawing>
          <wp:inline distT="0" distB="0" distL="114300" distR="114300" wp14:anchorId="6DF06F9B" wp14:editId="3BF6802D">
            <wp:extent cx="4533900" cy="5725795"/>
            <wp:effectExtent l="0" t="0" r="0" b="8255"/>
            <wp:docPr id="15" name="图片 15" descr="1730361946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730361946860"/>
                    <pic:cNvPicPr>
                      <a:picLocks noChangeAspect="1"/>
                    </pic:cNvPicPr>
                  </pic:nvPicPr>
                  <pic:blipFill>
                    <a:blip r:embed="rId28"/>
                    <a:stretch>
                      <a:fillRect/>
                    </a:stretch>
                  </pic:blipFill>
                  <pic:spPr>
                    <a:xfrm>
                      <a:off x="0" y="0"/>
                      <a:ext cx="4533900" cy="5725795"/>
                    </a:xfrm>
                    <a:prstGeom prst="rect">
                      <a:avLst/>
                    </a:prstGeom>
                  </pic:spPr>
                </pic:pic>
              </a:graphicData>
            </a:graphic>
          </wp:inline>
        </w:drawing>
      </w:r>
    </w:p>
    <w:p w14:paraId="487691ED" w14:textId="162E1B02" w:rsidR="0080741C" w:rsidRDefault="00000000">
      <w:pPr>
        <w:pStyle w:val="affff2"/>
        <w:rPr>
          <w:bCs/>
        </w:rPr>
      </w:pPr>
      <w:bookmarkStart w:id="57" w:name="_Ref123718991"/>
      <w:r>
        <w:rPr>
          <w:rFonts w:hint="eastAsia"/>
        </w:rPr>
        <w:t>图</w:t>
      </w:r>
      <w:r>
        <w:fldChar w:fldCharType="begin"/>
      </w:r>
      <w:r>
        <w:instrText xml:space="preserve"> </w:instrText>
      </w:r>
      <w:r>
        <w:rPr>
          <w:rFonts w:hint="eastAsia"/>
        </w:rPr>
        <w:instrText xml:space="preserve">STYLEREF </w:instrText>
      </w:r>
      <w:r>
        <w:instrText>3</w:instrText>
      </w:r>
      <w:r>
        <w:rPr>
          <w:rFonts w:hint="eastAsia"/>
        </w:rPr>
        <w:instrText xml:space="preserve"> \s</w:instrText>
      </w:r>
      <w:r>
        <w:instrText xml:space="preserve"> </w:instrText>
      </w:r>
      <w:r>
        <w:fldChar w:fldCharType="separate"/>
      </w:r>
      <w:r w:rsidR="00194966">
        <w:rPr>
          <w:noProof/>
        </w:rPr>
        <w:t>2.1.3</w:t>
      </w:r>
      <w:r>
        <w:fldChar w:fldCharType="end"/>
      </w:r>
      <w:r>
        <w:rPr>
          <w:rFonts w:hint="eastAsia"/>
        </w:rPr>
        <w:t>-</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w:instrText>
      </w:r>
      <w:r>
        <w:instrText xml:space="preserve">3 </w:instrText>
      </w:r>
      <w:r>
        <w:fldChar w:fldCharType="separate"/>
      </w:r>
      <w:r w:rsidR="00194966">
        <w:rPr>
          <w:noProof/>
        </w:rPr>
        <w:t>1</w:t>
      </w:r>
      <w:r>
        <w:fldChar w:fldCharType="end"/>
      </w:r>
      <w:bookmarkEnd w:id="57"/>
      <w:r>
        <w:t xml:space="preserve"> </w:t>
      </w:r>
      <w:r>
        <w:rPr>
          <w:rFonts w:hint="eastAsia"/>
          <w:bCs/>
        </w:rPr>
        <w:t>设备在安装部位平面布置图（</w:t>
      </w:r>
      <w:r>
        <w:rPr>
          <w:rFonts w:hint="eastAsia"/>
          <w:bCs/>
        </w:rPr>
        <w:t>mm</w:t>
      </w:r>
      <w:r>
        <w:rPr>
          <w:rFonts w:hint="eastAsia"/>
          <w:bCs/>
        </w:rPr>
        <w:t>）</w:t>
      </w:r>
    </w:p>
    <w:p w14:paraId="07C903AC" w14:textId="77777777" w:rsidR="0080741C" w:rsidRDefault="00000000">
      <w:pPr>
        <w:pStyle w:val="affff4"/>
      </w:pPr>
      <w:r>
        <w:rPr>
          <w:noProof/>
        </w:rPr>
        <w:lastRenderedPageBreak/>
        <w:drawing>
          <wp:inline distT="0" distB="0" distL="0" distR="0" wp14:anchorId="7AA0035A" wp14:editId="67AD9F0F">
            <wp:extent cx="5864225" cy="5363845"/>
            <wp:effectExtent l="0" t="0" r="3175" b="825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864522" cy="5364000"/>
                    </a:xfrm>
                    <a:prstGeom prst="rect">
                      <a:avLst/>
                    </a:prstGeom>
                    <a:noFill/>
                    <a:ln>
                      <a:noFill/>
                    </a:ln>
                  </pic:spPr>
                </pic:pic>
              </a:graphicData>
            </a:graphic>
          </wp:inline>
        </w:drawing>
      </w:r>
    </w:p>
    <w:p w14:paraId="459E9767" w14:textId="11E6A0AE" w:rsidR="0080741C" w:rsidRDefault="00000000">
      <w:pPr>
        <w:pStyle w:val="affff2"/>
        <w:rPr>
          <w:bCs/>
        </w:rPr>
      </w:pPr>
      <w:bookmarkStart w:id="58" w:name="_Ref132017660"/>
      <w:r>
        <w:rPr>
          <w:rFonts w:hint="eastAsia"/>
        </w:rPr>
        <w:t>图</w:t>
      </w:r>
      <w:r>
        <w:fldChar w:fldCharType="begin"/>
      </w:r>
      <w:r>
        <w:instrText xml:space="preserve"> </w:instrText>
      </w:r>
      <w:r>
        <w:rPr>
          <w:rFonts w:hint="eastAsia"/>
        </w:rPr>
        <w:instrText xml:space="preserve">STYLEREF </w:instrText>
      </w:r>
      <w:r>
        <w:instrText>3</w:instrText>
      </w:r>
      <w:r>
        <w:rPr>
          <w:rFonts w:hint="eastAsia"/>
        </w:rPr>
        <w:instrText xml:space="preserve"> \s</w:instrText>
      </w:r>
      <w:r>
        <w:instrText xml:space="preserve"> </w:instrText>
      </w:r>
      <w:r>
        <w:fldChar w:fldCharType="separate"/>
      </w:r>
      <w:r w:rsidR="00194966">
        <w:rPr>
          <w:noProof/>
        </w:rPr>
        <w:t>2.1.3</w:t>
      </w:r>
      <w:r>
        <w:fldChar w:fldCharType="end"/>
      </w:r>
      <w:r>
        <w:rPr>
          <w:rFonts w:hint="eastAsia"/>
        </w:rPr>
        <w:t>-</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w:instrText>
      </w:r>
      <w:r>
        <w:instrText xml:space="preserve">3 </w:instrText>
      </w:r>
      <w:r>
        <w:fldChar w:fldCharType="separate"/>
      </w:r>
      <w:r w:rsidR="00194966">
        <w:rPr>
          <w:noProof/>
        </w:rPr>
        <w:t>2</w:t>
      </w:r>
      <w:r>
        <w:fldChar w:fldCharType="end"/>
      </w:r>
      <w:bookmarkEnd w:id="58"/>
      <w:r>
        <w:t xml:space="preserve"> </w:t>
      </w:r>
      <w:r>
        <w:rPr>
          <w:rFonts w:hint="eastAsia"/>
          <w:bCs/>
        </w:rPr>
        <w:t>设备与建筑物平面安全距离（</w:t>
      </w:r>
      <w:r>
        <w:rPr>
          <w:rFonts w:hint="eastAsia"/>
          <w:bCs/>
        </w:rPr>
        <w:t>mm</w:t>
      </w:r>
      <w:r>
        <w:rPr>
          <w:rFonts w:hint="eastAsia"/>
          <w:bCs/>
        </w:rPr>
        <w:t>）</w:t>
      </w:r>
    </w:p>
    <w:p w14:paraId="702333EA" w14:textId="77777777" w:rsidR="0080741C" w:rsidRDefault="00000000">
      <w:pPr>
        <w:pStyle w:val="affff4"/>
      </w:pPr>
      <w:r>
        <w:rPr>
          <w:rFonts w:hint="eastAsia"/>
          <w:noProof/>
        </w:rPr>
        <w:lastRenderedPageBreak/>
        <w:drawing>
          <wp:inline distT="0" distB="0" distL="114300" distR="114300" wp14:anchorId="0ABBFCF6" wp14:editId="68E41C2B">
            <wp:extent cx="5730875" cy="3629660"/>
            <wp:effectExtent l="0" t="0" r="3175" b="8890"/>
            <wp:docPr id="24" name="图片 24" descr="1730362134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730362134900"/>
                    <pic:cNvPicPr>
                      <a:picLocks noChangeAspect="1"/>
                    </pic:cNvPicPr>
                  </pic:nvPicPr>
                  <pic:blipFill>
                    <a:blip r:embed="rId30"/>
                    <a:stretch>
                      <a:fillRect/>
                    </a:stretch>
                  </pic:blipFill>
                  <pic:spPr>
                    <a:xfrm>
                      <a:off x="0" y="0"/>
                      <a:ext cx="5730875" cy="3629660"/>
                    </a:xfrm>
                    <a:prstGeom prst="rect">
                      <a:avLst/>
                    </a:prstGeom>
                  </pic:spPr>
                </pic:pic>
              </a:graphicData>
            </a:graphic>
          </wp:inline>
        </w:drawing>
      </w:r>
    </w:p>
    <w:p w14:paraId="118B8E9F" w14:textId="6C9556F1" w:rsidR="0080741C" w:rsidRDefault="00000000">
      <w:pPr>
        <w:pStyle w:val="affff2"/>
        <w:rPr>
          <w:bCs/>
        </w:rPr>
      </w:pPr>
      <w:bookmarkStart w:id="59" w:name="_Ref130219351"/>
      <w:r>
        <w:rPr>
          <w:rFonts w:hint="eastAsia"/>
        </w:rPr>
        <w:t>图</w:t>
      </w:r>
      <w:r>
        <w:fldChar w:fldCharType="begin"/>
      </w:r>
      <w:r>
        <w:instrText xml:space="preserve"> </w:instrText>
      </w:r>
      <w:r>
        <w:rPr>
          <w:rFonts w:hint="eastAsia"/>
        </w:rPr>
        <w:instrText xml:space="preserve">STYLEREF </w:instrText>
      </w:r>
      <w:r>
        <w:instrText>3</w:instrText>
      </w:r>
      <w:r>
        <w:rPr>
          <w:rFonts w:hint="eastAsia"/>
        </w:rPr>
        <w:instrText xml:space="preserve"> \s</w:instrText>
      </w:r>
      <w:r>
        <w:instrText xml:space="preserve"> </w:instrText>
      </w:r>
      <w:r>
        <w:fldChar w:fldCharType="separate"/>
      </w:r>
      <w:r w:rsidR="00194966">
        <w:rPr>
          <w:noProof/>
        </w:rPr>
        <w:t>2.1.3</w:t>
      </w:r>
      <w:r>
        <w:fldChar w:fldCharType="end"/>
      </w:r>
      <w:r>
        <w:rPr>
          <w:rFonts w:hint="eastAsia"/>
        </w:rPr>
        <w:t>-</w:t>
      </w:r>
      <w:bookmarkEnd w:id="59"/>
      <w:r>
        <w:rPr>
          <w:rFonts w:hint="eastAsia"/>
        </w:rPr>
        <w:t>3</w:t>
      </w:r>
      <w:r>
        <w:t xml:space="preserve"> </w:t>
      </w:r>
      <w:r>
        <w:rPr>
          <w:rFonts w:hint="eastAsia"/>
          <w:bCs/>
        </w:rPr>
        <w:t>设备</w:t>
      </w:r>
      <w:proofErr w:type="gramStart"/>
      <w:r>
        <w:rPr>
          <w:rFonts w:hint="eastAsia"/>
          <w:bCs/>
        </w:rPr>
        <w:t>在锚体施工</w:t>
      </w:r>
      <w:proofErr w:type="gramEnd"/>
      <w:r>
        <w:rPr>
          <w:rFonts w:hint="eastAsia"/>
          <w:bCs/>
        </w:rPr>
        <w:t>时立面布置图（</w:t>
      </w:r>
      <w:r>
        <w:rPr>
          <w:rFonts w:hint="eastAsia"/>
          <w:bCs/>
        </w:rPr>
        <w:t>mm</w:t>
      </w:r>
      <w:r>
        <w:rPr>
          <w:rFonts w:hint="eastAsia"/>
          <w:bCs/>
        </w:rPr>
        <w:t>）</w:t>
      </w:r>
    </w:p>
    <w:p w14:paraId="31EB31EB" w14:textId="77777777" w:rsidR="0080741C" w:rsidRDefault="00000000">
      <w:pPr>
        <w:pStyle w:val="2"/>
      </w:pPr>
      <w:bookmarkStart w:id="60" w:name="_Toc184719381"/>
      <w:r>
        <w:rPr>
          <w:rFonts w:hint="eastAsia"/>
        </w:rPr>
        <w:t>技术保证条件</w:t>
      </w:r>
      <w:bookmarkEnd w:id="60"/>
    </w:p>
    <w:p w14:paraId="26E6DB24" w14:textId="77777777" w:rsidR="0080741C" w:rsidRDefault="00000000">
      <w:pPr>
        <w:numPr>
          <w:ilvl w:val="0"/>
          <w:numId w:val="8"/>
        </w:numPr>
        <w:ind w:firstLineChars="0"/>
      </w:pPr>
      <w:r>
        <w:rPr>
          <w:rFonts w:hint="eastAsia"/>
        </w:rPr>
        <w:t>对安装的起吊构件的重量、幅度进行详细的核算；</w:t>
      </w:r>
    </w:p>
    <w:p w14:paraId="0171B498" w14:textId="77777777" w:rsidR="0080741C" w:rsidRDefault="00000000">
      <w:pPr>
        <w:numPr>
          <w:ilvl w:val="0"/>
          <w:numId w:val="8"/>
        </w:numPr>
      </w:pPr>
      <w:r>
        <w:rPr>
          <w:rFonts w:hint="eastAsia"/>
        </w:rPr>
        <w:t>对进场设备进行进场检验，对基础进行验收，确保设备性能及施工条件可靠；</w:t>
      </w:r>
    </w:p>
    <w:p w14:paraId="0229EDC2" w14:textId="77777777" w:rsidR="0080741C" w:rsidRDefault="00000000">
      <w:pPr>
        <w:numPr>
          <w:ilvl w:val="0"/>
          <w:numId w:val="8"/>
        </w:numPr>
      </w:pPr>
      <w:r>
        <w:rPr>
          <w:rFonts w:hint="eastAsia"/>
        </w:rPr>
        <w:t>方案模拟现场的实际作业情况，保证安装场地空间足够，避免吊装过程中的干涉；</w:t>
      </w:r>
    </w:p>
    <w:p w14:paraId="1D92EA58" w14:textId="77777777" w:rsidR="0080741C" w:rsidRDefault="00000000">
      <w:pPr>
        <w:numPr>
          <w:ilvl w:val="0"/>
          <w:numId w:val="8"/>
        </w:numPr>
      </w:pPr>
      <w:r>
        <w:rPr>
          <w:rFonts w:hint="eastAsia"/>
        </w:rPr>
        <w:t>合理</w:t>
      </w:r>
      <w:proofErr w:type="gramStart"/>
      <w:r>
        <w:rPr>
          <w:rFonts w:hint="eastAsia"/>
        </w:rPr>
        <w:t>安排安拆工序</w:t>
      </w:r>
      <w:proofErr w:type="gramEnd"/>
      <w:r>
        <w:rPr>
          <w:rFonts w:hint="eastAsia"/>
        </w:rPr>
        <w:t>，协调好场地堆放及构件倒运顺序；</w:t>
      </w:r>
    </w:p>
    <w:p w14:paraId="28350028" w14:textId="77777777" w:rsidR="0080741C" w:rsidRDefault="00000000">
      <w:pPr>
        <w:ind w:firstLine="480"/>
      </w:pPr>
      <w:r>
        <w:rPr>
          <w:rFonts w:hint="eastAsia"/>
        </w:rPr>
        <w:t>加强技术交底，确保作业过程安全。</w:t>
      </w:r>
    </w:p>
    <w:p w14:paraId="11D94203" w14:textId="77777777" w:rsidR="00663E9C" w:rsidRDefault="00663E9C">
      <w:pPr>
        <w:ind w:firstLine="480"/>
        <w:rPr>
          <w:bCs/>
        </w:rPr>
        <w:sectPr w:rsidR="00663E9C">
          <w:pgSz w:w="11906" w:h="16838"/>
          <w:pgMar w:top="1440" w:right="1800" w:bottom="1440" w:left="1800" w:header="851" w:footer="992" w:gutter="0"/>
          <w:cols w:space="425"/>
          <w:docGrid w:type="lines" w:linePitch="312"/>
        </w:sectPr>
      </w:pPr>
    </w:p>
    <w:p w14:paraId="62368188" w14:textId="77777777" w:rsidR="0080741C" w:rsidRDefault="00000000" w:rsidP="002868E7">
      <w:pPr>
        <w:pStyle w:val="1"/>
      </w:pPr>
      <w:bookmarkStart w:id="61" w:name="_Toc21990"/>
      <w:bookmarkStart w:id="62" w:name="_Toc184719382"/>
      <w:r>
        <w:rPr>
          <w:rFonts w:hint="eastAsia"/>
        </w:rPr>
        <w:lastRenderedPageBreak/>
        <w:t>施工计划</w:t>
      </w:r>
      <w:bookmarkEnd w:id="38"/>
      <w:bookmarkEnd w:id="39"/>
      <w:bookmarkEnd w:id="61"/>
      <w:bookmarkEnd w:id="62"/>
    </w:p>
    <w:p w14:paraId="601427AE" w14:textId="77777777" w:rsidR="0080741C" w:rsidRDefault="00000000">
      <w:pPr>
        <w:pStyle w:val="2"/>
      </w:pPr>
      <w:bookmarkStart w:id="63" w:name="_Toc58527527"/>
      <w:bookmarkStart w:id="64" w:name="_Toc10409781"/>
      <w:bookmarkStart w:id="65" w:name="_Toc184719383"/>
      <w:r>
        <w:rPr>
          <w:rFonts w:hint="eastAsia"/>
        </w:rPr>
        <w:t>施工进度计划</w:t>
      </w:r>
      <w:bookmarkEnd w:id="63"/>
      <w:bookmarkEnd w:id="64"/>
      <w:bookmarkEnd w:id="65"/>
    </w:p>
    <w:p w14:paraId="00431FEC" w14:textId="77777777" w:rsidR="0080741C" w:rsidRDefault="00000000">
      <w:pPr>
        <w:pStyle w:val="3"/>
      </w:pPr>
      <w:r>
        <w:rPr>
          <w:rFonts w:hint="eastAsia"/>
        </w:rPr>
        <w:t>设备计划使用时间</w:t>
      </w:r>
    </w:p>
    <w:p w14:paraId="2A2C4ED1" w14:textId="25E56C5A" w:rsidR="0080741C" w:rsidRDefault="00000000">
      <w:pPr>
        <w:ind w:firstLine="480"/>
      </w:pPr>
      <w:r>
        <w:fldChar w:fldCharType="begin"/>
      </w:r>
      <w:r>
        <w:instrText xml:space="preserve"> REF </w:instrText>
      </w:r>
      <w:r>
        <w:instrText>设备类型</w:instrText>
      </w:r>
      <w:r>
        <w:instrText xml:space="preserve"> \h  \* MERGEFORMAT </w:instrText>
      </w:r>
      <w:r>
        <w:fldChar w:fldCharType="separate"/>
      </w:r>
      <w:r w:rsidR="00194966">
        <w:rPr>
          <w:rFonts w:hint="eastAsia"/>
        </w:rPr>
        <w:t>塔式起重机</w:t>
      </w:r>
      <w:r>
        <w:fldChar w:fldCharType="end"/>
      </w:r>
      <w:r>
        <w:rPr>
          <w:rFonts w:hint="eastAsia"/>
        </w:rPr>
        <w:t>计划使用时间见</w:t>
      </w:r>
      <w:r>
        <w:fldChar w:fldCharType="begin"/>
      </w:r>
      <w:r>
        <w:instrText xml:space="preserve"> </w:instrText>
      </w:r>
      <w:r>
        <w:rPr>
          <w:rFonts w:hint="eastAsia"/>
        </w:rPr>
        <w:instrText>REF _Ref121244418 \h</w:instrText>
      </w:r>
      <w:r>
        <w:instrText xml:space="preserve"> </w:instrText>
      </w:r>
      <w:r>
        <w:fldChar w:fldCharType="separate"/>
      </w:r>
      <w:r w:rsidR="00194966">
        <w:rPr>
          <w:rFonts w:hint="eastAsia"/>
        </w:rPr>
        <w:t>表</w:t>
      </w:r>
      <w:r w:rsidR="00194966">
        <w:rPr>
          <w:noProof/>
        </w:rPr>
        <w:t>3.1.1</w:t>
      </w:r>
      <w:r w:rsidR="00194966">
        <w:rPr>
          <w:rFonts w:hint="eastAsia"/>
        </w:rPr>
        <w:t>-</w:t>
      </w:r>
      <w:r w:rsidR="00194966">
        <w:rPr>
          <w:noProof/>
        </w:rPr>
        <w:t>1</w:t>
      </w:r>
      <w:r>
        <w:fldChar w:fldCharType="end"/>
      </w:r>
      <w:r>
        <w:rPr>
          <w:rFonts w:hint="eastAsia"/>
        </w:rPr>
        <w:t>所示。</w:t>
      </w:r>
    </w:p>
    <w:p w14:paraId="00D8769B" w14:textId="4B12014C" w:rsidR="0080741C" w:rsidRDefault="00000000">
      <w:pPr>
        <w:pStyle w:val="a6"/>
      </w:pPr>
      <w:bookmarkStart w:id="66" w:name="_Ref121244418"/>
      <w:r>
        <w:rPr>
          <w:rFonts w:hint="eastAsia"/>
        </w:rPr>
        <w:t>表</w:t>
      </w:r>
      <w:r>
        <w:fldChar w:fldCharType="begin"/>
      </w:r>
      <w:r>
        <w:instrText xml:space="preserve"> </w:instrText>
      </w:r>
      <w:r>
        <w:rPr>
          <w:rFonts w:hint="eastAsia"/>
        </w:rPr>
        <w:instrText xml:space="preserve">STYLEREF </w:instrText>
      </w:r>
      <w:r>
        <w:instrText>3</w:instrText>
      </w:r>
      <w:r>
        <w:rPr>
          <w:rFonts w:hint="eastAsia"/>
        </w:rPr>
        <w:instrText xml:space="preserve"> \s</w:instrText>
      </w:r>
      <w:r>
        <w:instrText xml:space="preserve"> </w:instrText>
      </w:r>
      <w:r>
        <w:fldChar w:fldCharType="separate"/>
      </w:r>
      <w:r w:rsidR="00194966">
        <w:rPr>
          <w:noProof/>
        </w:rPr>
        <w:t>3.1.1</w:t>
      </w:r>
      <w:r>
        <w:fldChar w:fldCharType="end"/>
      </w:r>
      <w:r>
        <w:rPr>
          <w:rFonts w:hint="eastAsia"/>
        </w:rPr>
        <w:t>-</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w:instrText>
      </w:r>
      <w:r>
        <w:instrText xml:space="preserve">3 </w:instrText>
      </w:r>
      <w:r>
        <w:fldChar w:fldCharType="separate"/>
      </w:r>
      <w:r w:rsidR="00194966">
        <w:rPr>
          <w:noProof/>
        </w:rPr>
        <w:t>1</w:t>
      </w:r>
      <w:r>
        <w:fldChar w:fldCharType="end"/>
      </w:r>
      <w:bookmarkEnd w:id="66"/>
      <w:r>
        <w:rPr>
          <w:rFonts w:hint="eastAsia"/>
        </w:rPr>
        <w:t xml:space="preserve"> </w:t>
      </w:r>
      <w:r>
        <w:fldChar w:fldCharType="begin"/>
      </w:r>
      <w:r>
        <w:instrText xml:space="preserve"> REF </w:instrText>
      </w:r>
      <w:r>
        <w:instrText>设备类型</w:instrText>
      </w:r>
      <w:r>
        <w:instrText xml:space="preserve"> \h  \* MERGEFORMAT </w:instrText>
      </w:r>
      <w:r>
        <w:fldChar w:fldCharType="separate"/>
      </w:r>
      <w:r w:rsidR="00194966">
        <w:rPr>
          <w:rFonts w:hint="eastAsia"/>
        </w:rPr>
        <w:t>塔式起重机</w:t>
      </w:r>
      <w:r>
        <w:fldChar w:fldCharType="end"/>
      </w:r>
      <w:r>
        <w:rPr>
          <w:rFonts w:hint="eastAsia"/>
        </w:rPr>
        <w:t>计划使用时间表</w:t>
      </w:r>
    </w:p>
    <w:tbl>
      <w:tblPr>
        <w:tblStyle w:val="170"/>
        <w:tblW w:w="4998" w:type="pct"/>
        <w:tblLook w:val="04A0" w:firstRow="1" w:lastRow="0" w:firstColumn="1" w:lastColumn="0" w:noHBand="0" w:noVBand="1"/>
      </w:tblPr>
      <w:tblGrid>
        <w:gridCol w:w="691"/>
        <w:gridCol w:w="3402"/>
        <w:gridCol w:w="3402"/>
        <w:gridCol w:w="778"/>
      </w:tblGrid>
      <w:tr w:rsidR="0080741C" w14:paraId="10A68B8D" w14:textId="77777777">
        <w:trPr>
          <w:cnfStyle w:val="100000000000" w:firstRow="1" w:lastRow="0" w:firstColumn="0" w:lastColumn="0" w:oddVBand="0" w:evenVBand="0" w:oddHBand="0" w:evenHBand="0" w:firstRowFirstColumn="0" w:firstRowLastColumn="0" w:lastRowFirstColumn="0" w:lastRowLastColumn="0"/>
        </w:trPr>
        <w:tc>
          <w:tcPr>
            <w:tcW w:w="418" w:type="pct"/>
          </w:tcPr>
          <w:p w14:paraId="0B4ACF89" w14:textId="77777777" w:rsidR="0080741C" w:rsidRDefault="00000000">
            <w:pPr>
              <w:spacing w:line="240" w:lineRule="auto"/>
              <w:ind w:firstLineChars="0" w:firstLine="0"/>
              <w:jc w:val="center"/>
              <w:rPr>
                <w:b w:val="0"/>
                <w:sz w:val="21"/>
              </w:rPr>
            </w:pPr>
            <w:r>
              <w:rPr>
                <w:rFonts w:hint="eastAsia"/>
                <w:sz w:val="21"/>
              </w:rPr>
              <w:t>序号</w:t>
            </w:r>
          </w:p>
        </w:tc>
        <w:tc>
          <w:tcPr>
            <w:tcW w:w="2055" w:type="pct"/>
          </w:tcPr>
          <w:p w14:paraId="5008693A" w14:textId="77777777" w:rsidR="0080741C" w:rsidRDefault="00000000">
            <w:pPr>
              <w:spacing w:line="240" w:lineRule="auto"/>
              <w:ind w:firstLineChars="0" w:firstLine="0"/>
              <w:jc w:val="center"/>
              <w:rPr>
                <w:b w:val="0"/>
                <w:sz w:val="21"/>
              </w:rPr>
            </w:pPr>
            <w:r>
              <w:rPr>
                <w:rFonts w:hint="eastAsia"/>
                <w:sz w:val="21"/>
              </w:rPr>
              <w:t>设备</w:t>
            </w:r>
          </w:p>
        </w:tc>
        <w:tc>
          <w:tcPr>
            <w:tcW w:w="2055" w:type="pct"/>
          </w:tcPr>
          <w:p w14:paraId="6DB9ACB9" w14:textId="77777777" w:rsidR="0080741C" w:rsidRDefault="00000000">
            <w:pPr>
              <w:spacing w:line="240" w:lineRule="auto"/>
              <w:ind w:firstLineChars="0" w:firstLine="0"/>
              <w:jc w:val="center"/>
              <w:rPr>
                <w:b w:val="0"/>
                <w:sz w:val="21"/>
              </w:rPr>
            </w:pPr>
            <w:r>
              <w:rPr>
                <w:rFonts w:hint="eastAsia"/>
                <w:sz w:val="21"/>
              </w:rPr>
              <w:t>计划使用起止时间</w:t>
            </w:r>
          </w:p>
        </w:tc>
        <w:tc>
          <w:tcPr>
            <w:tcW w:w="470" w:type="pct"/>
          </w:tcPr>
          <w:p w14:paraId="072424DB" w14:textId="77777777" w:rsidR="0080741C" w:rsidRDefault="00000000">
            <w:pPr>
              <w:spacing w:line="240" w:lineRule="auto"/>
              <w:ind w:firstLineChars="0" w:firstLine="0"/>
              <w:jc w:val="center"/>
              <w:rPr>
                <w:b w:val="0"/>
                <w:sz w:val="21"/>
              </w:rPr>
            </w:pPr>
            <w:r>
              <w:rPr>
                <w:rFonts w:hint="eastAsia"/>
                <w:sz w:val="21"/>
              </w:rPr>
              <w:t>备注</w:t>
            </w:r>
          </w:p>
        </w:tc>
      </w:tr>
      <w:tr w:rsidR="0080741C" w14:paraId="0531332E" w14:textId="77777777">
        <w:tc>
          <w:tcPr>
            <w:tcW w:w="418" w:type="pct"/>
            <w:shd w:val="clear" w:color="auto" w:fill="auto"/>
          </w:tcPr>
          <w:p w14:paraId="60445738" w14:textId="07F97285" w:rsidR="0080741C" w:rsidRDefault="00000000">
            <w:pPr>
              <w:spacing w:line="240" w:lineRule="auto"/>
              <w:ind w:firstLineChars="0" w:firstLine="0"/>
              <w:jc w:val="center"/>
              <w:rPr>
                <w:sz w:val="21"/>
              </w:rPr>
            </w:pPr>
            <w:r>
              <w:rPr>
                <w:sz w:val="21"/>
              </w:rPr>
              <w:fldChar w:fldCharType="begin"/>
            </w:r>
            <w:r>
              <w:rPr>
                <w:sz w:val="21"/>
              </w:rPr>
              <w:instrText xml:space="preserve"> seq list \r 1</w:instrText>
            </w:r>
            <w:r>
              <w:rPr>
                <w:sz w:val="21"/>
              </w:rPr>
              <w:fldChar w:fldCharType="separate"/>
            </w:r>
            <w:r w:rsidR="00194966">
              <w:rPr>
                <w:noProof/>
                <w:sz w:val="21"/>
              </w:rPr>
              <w:t>1</w:t>
            </w:r>
            <w:r>
              <w:rPr>
                <w:sz w:val="21"/>
              </w:rPr>
              <w:fldChar w:fldCharType="end"/>
            </w:r>
          </w:p>
        </w:tc>
        <w:tc>
          <w:tcPr>
            <w:tcW w:w="2055" w:type="pct"/>
            <w:shd w:val="clear" w:color="auto" w:fill="auto"/>
          </w:tcPr>
          <w:p w14:paraId="38D2E59F" w14:textId="799B881C" w:rsidR="0080741C" w:rsidRDefault="00000000">
            <w:pPr>
              <w:spacing w:line="240" w:lineRule="auto"/>
              <w:ind w:firstLineChars="0" w:firstLine="0"/>
              <w:jc w:val="center"/>
              <w:rPr>
                <w:sz w:val="21"/>
              </w:rPr>
            </w:pPr>
            <w:r>
              <w:rPr>
                <w:rFonts w:hint="eastAsia"/>
                <w:sz w:val="21"/>
              </w:rPr>
              <w:t>2</w:t>
            </w:r>
            <w:r>
              <w:rPr>
                <w:sz w:val="21"/>
              </w:rPr>
              <w:t>#</w:t>
            </w:r>
            <w:r>
              <w:rPr>
                <w:sz w:val="21"/>
              </w:rPr>
              <w:fldChar w:fldCharType="begin"/>
            </w:r>
            <w:r>
              <w:rPr>
                <w:sz w:val="21"/>
              </w:rPr>
              <w:instrText xml:space="preserve"> REF </w:instrText>
            </w:r>
            <w:r>
              <w:rPr>
                <w:sz w:val="21"/>
              </w:rPr>
              <w:instrText>设备类型</w:instrText>
            </w:r>
            <w:r>
              <w:rPr>
                <w:sz w:val="21"/>
              </w:rPr>
              <w:instrText xml:space="preserve"> \h  \* MERGEFORMAT </w:instrText>
            </w:r>
            <w:r>
              <w:rPr>
                <w:sz w:val="21"/>
              </w:rPr>
            </w:r>
            <w:r>
              <w:rPr>
                <w:sz w:val="21"/>
              </w:rPr>
              <w:fldChar w:fldCharType="separate"/>
            </w:r>
            <w:r w:rsidR="00194966" w:rsidRPr="00194966">
              <w:rPr>
                <w:rFonts w:hint="eastAsia"/>
                <w:sz w:val="21"/>
              </w:rPr>
              <w:t>塔式起重机</w:t>
            </w:r>
            <w:r>
              <w:rPr>
                <w:sz w:val="21"/>
              </w:rPr>
              <w:fldChar w:fldCharType="end"/>
            </w:r>
          </w:p>
        </w:tc>
        <w:tc>
          <w:tcPr>
            <w:tcW w:w="2055" w:type="pct"/>
            <w:shd w:val="clear" w:color="auto" w:fill="auto"/>
          </w:tcPr>
          <w:p w14:paraId="0DBFDC48" w14:textId="7197091F" w:rsidR="0080741C" w:rsidRDefault="00F50CFD">
            <w:pPr>
              <w:spacing w:line="240" w:lineRule="auto"/>
              <w:ind w:firstLineChars="0" w:firstLine="0"/>
              <w:jc w:val="center"/>
              <w:rPr>
                <w:sz w:val="21"/>
              </w:rPr>
            </w:pPr>
            <w:r>
              <w:rPr>
                <w:rFonts w:hint="eastAsia"/>
                <w:sz w:val="21"/>
              </w:rPr>
              <w:t>202</w:t>
            </w:r>
            <w:r w:rsidR="00F22D33">
              <w:rPr>
                <w:rFonts w:hint="eastAsia"/>
                <w:sz w:val="21"/>
              </w:rPr>
              <w:t>3.</w:t>
            </w:r>
            <w:r w:rsidR="004A0AE6">
              <w:rPr>
                <w:rFonts w:hint="eastAsia"/>
                <w:sz w:val="21"/>
              </w:rPr>
              <w:t>0</w:t>
            </w:r>
            <w:r w:rsidR="00F22D33">
              <w:rPr>
                <w:rFonts w:hint="eastAsia"/>
                <w:sz w:val="21"/>
              </w:rPr>
              <w:t>6.</w:t>
            </w:r>
            <w:r w:rsidR="004A0AE6">
              <w:rPr>
                <w:rFonts w:hint="eastAsia"/>
                <w:sz w:val="21"/>
              </w:rPr>
              <w:t>0</w:t>
            </w:r>
            <w:r w:rsidR="00F22D33">
              <w:rPr>
                <w:rFonts w:hint="eastAsia"/>
                <w:sz w:val="21"/>
              </w:rPr>
              <w:t>6~2026.</w:t>
            </w:r>
            <w:r w:rsidR="004A0AE6">
              <w:rPr>
                <w:rFonts w:hint="eastAsia"/>
                <w:sz w:val="21"/>
              </w:rPr>
              <w:t>03.30</w:t>
            </w:r>
          </w:p>
        </w:tc>
        <w:tc>
          <w:tcPr>
            <w:tcW w:w="470" w:type="pct"/>
            <w:shd w:val="clear" w:color="auto" w:fill="auto"/>
          </w:tcPr>
          <w:p w14:paraId="14726FA1" w14:textId="77777777" w:rsidR="0080741C" w:rsidRDefault="0080741C">
            <w:pPr>
              <w:spacing w:line="240" w:lineRule="auto"/>
              <w:ind w:firstLineChars="0" w:firstLine="0"/>
              <w:jc w:val="center"/>
              <w:rPr>
                <w:sz w:val="21"/>
              </w:rPr>
            </w:pPr>
          </w:p>
        </w:tc>
      </w:tr>
      <w:tr w:rsidR="0080741C" w14:paraId="1079056D" w14:textId="77777777">
        <w:tc>
          <w:tcPr>
            <w:tcW w:w="418" w:type="pct"/>
            <w:shd w:val="clear" w:color="auto" w:fill="auto"/>
          </w:tcPr>
          <w:p w14:paraId="4B852E52" w14:textId="44ADE23A" w:rsidR="0080741C" w:rsidRDefault="00000000">
            <w:pPr>
              <w:spacing w:line="240" w:lineRule="auto"/>
              <w:ind w:firstLineChars="0" w:firstLine="0"/>
              <w:jc w:val="center"/>
              <w:rPr>
                <w:sz w:val="21"/>
              </w:rPr>
            </w:pPr>
            <w:r>
              <w:rPr>
                <w:sz w:val="21"/>
              </w:rPr>
              <w:fldChar w:fldCharType="begin"/>
            </w:r>
            <w:r>
              <w:rPr>
                <w:sz w:val="21"/>
              </w:rPr>
              <w:instrText xml:space="preserve"> seq list</w:instrText>
            </w:r>
            <w:r>
              <w:rPr>
                <w:sz w:val="21"/>
              </w:rPr>
              <w:fldChar w:fldCharType="separate"/>
            </w:r>
            <w:r w:rsidR="00194966">
              <w:rPr>
                <w:noProof/>
                <w:sz w:val="21"/>
              </w:rPr>
              <w:t>2</w:t>
            </w:r>
            <w:r>
              <w:rPr>
                <w:sz w:val="21"/>
              </w:rPr>
              <w:fldChar w:fldCharType="end"/>
            </w:r>
          </w:p>
        </w:tc>
        <w:tc>
          <w:tcPr>
            <w:tcW w:w="2055" w:type="pct"/>
            <w:shd w:val="clear" w:color="auto" w:fill="auto"/>
          </w:tcPr>
          <w:p w14:paraId="4F4EEBFC" w14:textId="356C1A12" w:rsidR="0080741C" w:rsidRDefault="00000000">
            <w:pPr>
              <w:spacing w:line="240" w:lineRule="auto"/>
              <w:ind w:firstLineChars="0" w:firstLine="0"/>
              <w:jc w:val="center"/>
              <w:rPr>
                <w:sz w:val="21"/>
              </w:rPr>
            </w:pPr>
            <w:r>
              <w:rPr>
                <w:rFonts w:hint="eastAsia"/>
                <w:sz w:val="21"/>
              </w:rPr>
              <w:t>6</w:t>
            </w:r>
            <w:r>
              <w:rPr>
                <w:sz w:val="21"/>
              </w:rPr>
              <w:t>#</w:t>
            </w:r>
            <w:r>
              <w:rPr>
                <w:sz w:val="21"/>
              </w:rPr>
              <w:fldChar w:fldCharType="begin"/>
            </w:r>
            <w:r>
              <w:rPr>
                <w:sz w:val="21"/>
              </w:rPr>
              <w:instrText xml:space="preserve"> REF </w:instrText>
            </w:r>
            <w:r>
              <w:rPr>
                <w:sz w:val="21"/>
              </w:rPr>
              <w:instrText>设备类型</w:instrText>
            </w:r>
            <w:r>
              <w:rPr>
                <w:sz w:val="21"/>
              </w:rPr>
              <w:instrText xml:space="preserve"> \h  \* MERGEFORMAT </w:instrText>
            </w:r>
            <w:r>
              <w:rPr>
                <w:sz w:val="21"/>
              </w:rPr>
            </w:r>
            <w:r>
              <w:rPr>
                <w:sz w:val="21"/>
              </w:rPr>
              <w:fldChar w:fldCharType="separate"/>
            </w:r>
            <w:r w:rsidR="00194966" w:rsidRPr="00194966">
              <w:rPr>
                <w:rFonts w:hint="eastAsia"/>
                <w:sz w:val="21"/>
              </w:rPr>
              <w:t>塔式起重机</w:t>
            </w:r>
            <w:r>
              <w:rPr>
                <w:sz w:val="21"/>
              </w:rPr>
              <w:fldChar w:fldCharType="end"/>
            </w:r>
          </w:p>
        </w:tc>
        <w:tc>
          <w:tcPr>
            <w:tcW w:w="2055" w:type="pct"/>
            <w:shd w:val="clear" w:color="auto" w:fill="auto"/>
          </w:tcPr>
          <w:p w14:paraId="21C0077A" w14:textId="35A3CB07" w:rsidR="0080741C" w:rsidRDefault="004A0AE6">
            <w:pPr>
              <w:spacing w:line="240" w:lineRule="auto"/>
              <w:ind w:firstLineChars="0" w:firstLine="0"/>
              <w:jc w:val="center"/>
              <w:rPr>
                <w:sz w:val="21"/>
              </w:rPr>
            </w:pPr>
            <w:r>
              <w:rPr>
                <w:rFonts w:hint="eastAsia"/>
                <w:sz w:val="21"/>
              </w:rPr>
              <w:t>2023.06.21~2026.04.09</w:t>
            </w:r>
          </w:p>
        </w:tc>
        <w:tc>
          <w:tcPr>
            <w:tcW w:w="470" w:type="pct"/>
            <w:shd w:val="clear" w:color="auto" w:fill="auto"/>
          </w:tcPr>
          <w:p w14:paraId="5EEBA07F" w14:textId="77777777" w:rsidR="0080741C" w:rsidRDefault="0080741C">
            <w:pPr>
              <w:spacing w:line="240" w:lineRule="auto"/>
              <w:ind w:firstLineChars="0" w:firstLine="0"/>
              <w:jc w:val="center"/>
              <w:rPr>
                <w:sz w:val="21"/>
              </w:rPr>
            </w:pPr>
          </w:p>
        </w:tc>
      </w:tr>
    </w:tbl>
    <w:p w14:paraId="0DD1DF8C" w14:textId="77777777" w:rsidR="0080741C" w:rsidRDefault="00000000">
      <w:pPr>
        <w:pStyle w:val="3"/>
      </w:pPr>
      <w:proofErr w:type="gramStart"/>
      <w:r>
        <w:rPr>
          <w:rFonts w:hint="eastAsia"/>
        </w:rPr>
        <w:t>设备安拆进度</w:t>
      </w:r>
      <w:proofErr w:type="gramEnd"/>
      <w:r>
        <w:rPr>
          <w:rFonts w:hint="eastAsia"/>
        </w:rPr>
        <w:t>计划</w:t>
      </w:r>
    </w:p>
    <w:p w14:paraId="419C40FF" w14:textId="77777777" w:rsidR="00194966" w:rsidRDefault="00000000" w:rsidP="00AB02C2">
      <w:pPr>
        <w:pStyle w:val="a6"/>
        <w:rPr>
          <w:b w:val="0"/>
          <w:kern w:val="0"/>
          <w:sz w:val="20"/>
          <w:szCs w:val="20"/>
        </w:rPr>
      </w:pPr>
      <w:r>
        <w:fldChar w:fldCharType="begin"/>
      </w:r>
      <w:r>
        <w:instrText xml:space="preserve"> REF </w:instrText>
      </w:r>
      <w:r>
        <w:rPr>
          <w:rFonts w:hint="eastAsia"/>
        </w:rPr>
        <w:instrText>设备类型</w:instrText>
      </w:r>
      <w:r>
        <w:instrText xml:space="preserve"> \h  \* MERGEFORMAT </w:instrText>
      </w:r>
      <w:r>
        <w:fldChar w:fldCharType="separate"/>
      </w:r>
      <w:r w:rsidR="00194966">
        <w:rPr>
          <w:rFonts w:hint="eastAsia"/>
        </w:rPr>
        <w:t>塔式起重机</w:t>
      </w:r>
      <w:r>
        <w:fldChar w:fldCharType="end"/>
      </w:r>
      <w:r>
        <w:rPr>
          <w:rFonts w:hint="eastAsia"/>
        </w:rPr>
        <w:t>施工进度计划详见</w:t>
      </w:r>
      <w:r w:rsidR="00AB02C2">
        <w:rPr>
          <w:rFonts w:hint="eastAsia"/>
        </w:rPr>
        <w:t>下表。</w:t>
      </w:r>
      <w:r>
        <w:fldChar w:fldCharType="begin"/>
      </w:r>
      <w:r>
        <w:instrText xml:space="preserve"> </w:instrText>
      </w:r>
      <w:r>
        <w:rPr>
          <w:rFonts w:hint="eastAsia"/>
        </w:rPr>
        <w:instrText>REF _Ref132617326 \h</w:instrText>
      </w:r>
      <w:r>
        <w:instrText xml:space="preserve"> </w:instrText>
      </w:r>
      <w:r>
        <w:fldChar w:fldCharType="separate"/>
      </w:r>
    </w:p>
    <w:tbl>
      <w:tblPr>
        <w:tblStyle w:val="aff1"/>
        <w:tblW w:w="5000"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1654"/>
        <w:gridCol w:w="1654"/>
        <w:gridCol w:w="1654"/>
        <w:gridCol w:w="1657"/>
        <w:gridCol w:w="1657"/>
      </w:tblGrid>
      <w:tr w:rsidR="00194966" w14:paraId="44351FC8" w14:textId="77777777">
        <w:trPr>
          <w:jc w:val="center"/>
        </w:trPr>
        <w:tc>
          <w:tcPr>
            <w:tcW w:w="999" w:type="pct"/>
            <w:tcBorders>
              <w:tl2br w:val="nil"/>
              <w:tr2bl w:val="nil"/>
            </w:tcBorders>
          </w:tcPr>
          <w:p w14:paraId="13314CEB" w14:textId="29E1418B" w:rsidR="00194966" w:rsidRDefault="00194966">
            <w:pPr>
              <w:spacing w:line="240" w:lineRule="auto"/>
              <w:ind w:firstLineChars="0" w:firstLine="0"/>
              <w:jc w:val="center"/>
              <w:rPr>
                <w:b/>
                <w:sz w:val="21"/>
              </w:rPr>
            </w:pPr>
            <w:r>
              <w:rPr>
                <w:rFonts w:hint="eastAsia"/>
                <w:b/>
                <w:sz w:val="21"/>
              </w:rPr>
              <w:t>塔吊</w:t>
            </w:r>
          </w:p>
        </w:tc>
        <w:tc>
          <w:tcPr>
            <w:tcW w:w="999" w:type="pct"/>
            <w:tcBorders>
              <w:tl2br w:val="nil"/>
              <w:tr2bl w:val="nil"/>
            </w:tcBorders>
          </w:tcPr>
          <w:p w14:paraId="65609F32" w14:textId="77777777" w:rsidR="00194966" w:rsidRDefault="00194966">
            <w:pPr>
              <w:spacing w:line="240" w:lineRule="auto"/>
              <w:ind w:firstLineChars="0" w:firstLine="0"/>
              <w:jc w:val="center"/>
              <w:rPr>
                <w:b/>
                <w:sz w:val="21"/>
              </w:rPr>
            </w:pPr>
            <w:r>
              <w:rPr>
                <w:rFonts w:hint="eastAsia"/>
                <w:b/>
                <w:sz w:val="21"/>
              </w:rPr>
              <w:t>开始安装时间</w:t>
            </w:r>
          </w:p>
        </w:tc>
        <w:tc>
          <w:tcPr>
            <w:tcW w:w="999" w:type="pct"/>
            <w:tcBorders>
              <w:tl2br w:val="nil"/>
              <w:tr2bl w:val="nil"/>
            </w:tcBorders>
          </w:tcPr>
          <w:p w14:paraId="46C83A79" w14:textId="77777777" w:rsidR="00194966" w:rsidRDefault="00194966">
            <w:pPr>
              <w:spacing w:line="240" w:lineRule="auto"/>
              <w:ind w:firstLineChars="0" w:firstLine="0"/>
              <w:jc w:val="center"/>
              <w:rPr>
                <w:b/>
                <w:sz w:val="21"/>
              </w:rPr>
            </w:pPr>
            <w:r>
              <w:rPr>
                <w:rFonts w:hint="eastAsia"/>
                <w:b/>
                <w:sz w:val="21"/>
              </w:rPr>
              <w:t>安装结束时间</w:t>
            </w:r>
          </w:p>
        </w:tc>
        <w:tc>
          <w:tcPr>
            <w:tcW w:w="1000" w:type="pct"/>
            <w:tcBorders>
              <w:tl2br w:val="nil"/>
              <w:tr2bl w:val="nil"/>
            </w:tcBorders>
          </w:tcPr>
          <w:p w14:paraId="0A7810B9" w14:textId="77777777" w:rsidR="00194966" w:rsidRDefault="00194966">
            <w:pPr>
              <w:spacing w:line="240" w:lineRule="auto"/>
              <w:ind w:firstLineChars="0" w:firstLine="0"/>
              <w:jc w:val="center"/>
              <w:rPr>
                <w:b/>
                <w:sz w:val="21"/>
              </w:rPr>
            </w:pPr>
            <w:r>
              <w:rPr>
                <w:rFonts w:hint="eastAsia"/>
                <w:b/>
                <w:sz w:val="21"/>
              </w:rPr>
              <w:t>开始拆除时间</w:t>
            </w:r>
          </w:p>
        </w:tc>
        <w:tc>
          <w:tcPr>
            <w:tcW w:w="1000" w:type="pct"/>
            <w:tcBorders>
              <w:tl2br w:val="nil"/>
              <w:tr2bl w:val="nil"/>
            </w:tcBorders>
          </w:tcPr>
          <w:p w14:paraId="3B2637BD" w14:textId="77777777" w:rsidR="00194966" w:rsidRDefault="00194966">
            <w:pPr>
              <w:spacing w:line="240" w:lineRule="auto"/>
              <w:ind w:firstLineChars="0" w:firstLine="0"/>
              <w:jc w:val="center"/>
              <w:rPr>
                <w:b/>
                <w:sz w:val="21"/>
              </w:rPr>
            </w:pPr>
            <w:r>
              <w:rPr>
                <w:rFonts w:hint="eastAsia"/>
                <w:b/>
                <w:sz w:val="21"/>
              </w:rPr>
              <w:t>拆除结束时间</w:t>
            </w:r>
          </w:p>
        </w:tc>
      </w:tr>
      <w:tr w:rsidR="00194966" w14:paraId="054293D7" w14:textId="77777777">
        <w:trPr>
          <w:jc w:val="center"/>
        </w:trPr>
        <w:tc>
          <w:tcPr>
            <w:tcW w:w="999" w:type="pct"/>
            <w:tcBorders>
              <w:tl2br w:val="nil"/>
              <w:tr2bl w:val="nil"/>
            </w:tcBorders>
          </w:tcPr>
          <w:p w14:paraId="4511187E" w14:textId="77777777" w:rsidR="00194966" w:rsidRDefault="00194966">
            <w:pPr>
              <w:spacing w:line="240" w:lineRule="auto"/>
              <w:ind w:firstLineChars="0" w:firstLine="0"/>
              <w:jc w:val="center"/>
              <w:rPr>
                <w:bCs/>
                <w:sz w:val="21"/>
              </w:rPr>
            </w:pPr>
            <w:r>
              <w:rPr>
                <w:rFonts w:hint="eastAsia"/>
                <w:bCs/>
                <w:sz w:val="21"/>
              </w:rPr>
              <w:t>2#</w:t>
            </w:r>
            <w:r>
              <w:rPr>
                <w:rFonts w:hint="eastAsia"/>
                <w:bCs/>
                <w:sz w:val="21"/>
              </w:rPr>
              <w:t>塔吊</w:t>
            </w:r>
          </w:p>
        </w:tc>
        <w:tc>
          <w:tcPr>
            <w:tcW w:w="999" w:type="pct"/>
            <w:tcBorders>
              <w:tl2br w:val="nil"/>
              <w:tr2bl w:val="nil"/>
            </w:tcBorders>
          </w:tcPr>
          <w:p w14:paraId="3BE575A3" w14:textId="77777777" w:rsidR="00194966" w:rsidRDefault="00194966">
            <w:pPr>
              <w:spacing w:line="240" w:lineRule="auto"/>
              <w:ind w:firstLineChars="0" w:firstLine="0"/>
              <w:jc w:val="center"/>
              <w:rPr>
                <w:bCs/>
                <w:sz w:val="21"/>
              </w:rPr>
            </w:pPr>
            <w:r>
              <w:rPr>
                <w:rFonts w:hint="eastAsia"/>
                <w:bCs/>
                <w:sz w:val="21"/>
              </w:rPr>
              <w:t>2023.05.28</w:t>
            </w:r>
          </w:p>
        </w:tc>
        <w:tc>
          <w:tcPr>
            <w:tcW w:w="999" w:type="pct"/>
            <w:tcBorders>
              <w:tl2br w:val="nil"/>
              <w:tr2bl w:val="nil"/>
            </w:tcBorders>
          </w:tcPr>
          <w:p w14:paraId="6CDEBC36" w14:textId="77777777" w:rsidR="00194966" w:rsidRDefault="00194966">
            <w:pPr>
              <w:spacing w:line="240" w:lineRule="auto"/>
              <w:ind w:firstLineChars="0" w:firstLine="0"/>
              <w:jc w:val="center"/>
              <w:rPr>
                <w:bCs/>
                <w:sz w:val="21"/>
              </w:rPr>
            </w:pPr>
            <w:r>
              <w:rPr>
                <w:rFonts w:hint="eastAsia"/>
                <w:bCs/>
                <w:sz w:val="21"/>
              </w:rPr>
              <w:t>2023.06.06</w:t>
            </w:r>
          </w:p>
        </w:tc>
        <w:tc>
          <w:tcPr>
            <w:tcW w:w="1000" w:type="pct"/>
            <w:tcBorders>
              <w:tl2br w:val="nil"/>
              <w:tr2bl w:val="nil"/>
            </w:tcBorders>
          </w:tcPr>
          <w:p w14:paraId="37E76731" w14:textId="77777777" w:rsidR="00194966" w:rsidRDefault="00194966">
            <w:pPr>
              <w:spacing w:line="240" w:lineRule="auto"/>
              <w:ind w:firstLineChars="0" w:firstLine="0"/>
              <w:jc w:val="center"/>
              <w:rPr>
                <w:bCs/>
                <w:sz w:val="21"/>
              </w:rPr>
            </w:pPr>
            <w:r>
              <w:rPr>
                <w:rFonts w:hint="eastAsia"/>
                <w:bCs/>
                <w:sz w:val="21"/>
              </w:rPr>
              <w:t>2026.03.30</w:t>
            </w:r>
          </w:p>
        </w:tc>
        <w:tc>
          <w:tcPr>
            <w:tcW w:w="1000" w:type="pct"/>
            <w:tcBorders>
              <w:tl2br w:val="nil"/>
              <w:tr2bl w:val="nil"/>
            </w:tcBorders>
          </w:tcPr>
          <w:p w14:paraId="436E9B24" w14:textId="77777777" w:rsidR="00194966" w:rsidRDefault="00194966">
            <w:pPr>
              <w:spacing w:line="240" w:lineRule="auto"/>
              <w:ind w:firstLineChars="0" w:firstLine="0"/>
              <w:jc w:val="center"/>
              <w:rPr>
                <w:bCs/>
                <w:sz w:val="21"/>
              </w:rPr>
            </w:pPr>
            <w:r>
              <w:rPr>
                <w:rFonts w:hint="eastAsia"/>
                <w:bCs/>
                <w:sz w:val="21"/>
              </w:rPr>
              <w:t>2026.04.08</w:t>
            </w:r>
          </w:p>
        </w:tc>
      </w:tr>
      <w:tr w:rsidR="00194966" w14:paraId="3D25E037" w14:textId="77777777">
        <w:trPr>
          <w:jc w:val="center"/>
        </w:trPr>
        <w:tc>
          <w:tcPr>
            <w:tcW w:w="999" w:type="pct"/>
            <w:tcBorders>
              <w:tl2br w:val="nil"/>
              <w:tr2bl w:val="nil"/>
            </w:tcBorders>
          </w:tcPr>
          <w:p w14:paraId="662E57D3" w14:textId="77777777" w:rsidR="00194966" w:rsidRDefault="00194966">
            <w:pPr>
              <w:spacing w:line="240" w:lineRule="auto"/>
              <w:ind w:firstLineChars="0" w:firstLine="0"/>
              <w:jc w:val="center"/>
              <w:rPr>
                <w:bCs/>
                <w:sz w:val="21"/>
              </w:rPr>
            </w:pPr>
            <w:r>
              <w:rPr>
                <w:rFonts w:hint="eastAsia"/>
                <w:bCs/>
                <w:sz w:val="21"/>
              </w:rPr>
              <w:t>6#</w:t>
            </w:r>
            <w:r>
              <w:rPr>
                <w:rFonts w:hint="eastAsia"/>
                <w:bCs/>
                <w:sz w:val="21"/>
              </w:rPr>
              <w:t>塔吊</w:t>
            </w:r>
          </w:p>
        </w:tc>
        <w:tc>
          <w:tcPr>
            <w:tcW w:w="999" w:type="pct"/>
            <w:tcBorders>
              <w:tl2br w:val="nil"/>
              <w:tr2bl w:val="nil"/>
            </w:tcBorders>
          </w:tcPr>
          <w:p w14:paraId="1AEC26C0" w14:textId="77777777" w:rsidR="00194966" w:rsidRDefault="00194966">
            <w:pPr>
              <w:spacing w:line="240" w:lineRule="auto"/>
              <w:ind w:firstLineChars="0" w:firstLine="0"/>
              <w:jc w:val="center"/>
              <w:rPr>
                <w:bCs/>
                <w:sz w:val="21"/>
              </w:rPr>
            </w:pPr>
            <w:r>
              <w:rPr>
                <w:rFonts w:hint="eastAsia"/>
                <w:bCs/>
                <w:sz w:val="21"/>
              </w:rPr>
              <w:t>2023.06.11</w:t>
            </w:r>
          </w:p>
        </w:tc>
        <w:tc>
          <w:tcPr>
            <w:tcW w:w="999" w:type="pct"/>
            <w:tcBorders>
              <w:tl2br w:val="nil"/>
              <w:tr2bl w:val="nil"/>
            </w:tcBorders>
          </w:tcPr>
          <w:p w14:paraId="70975935" w14:textId="77777777" w:rsidR="00194966" w:rsidRDefault="00194966">
            <w:pPr>
              <w:spacing w:line="240" w:lineRule="auto"/>
              <w:ind w:firstLineChars="0" w:firstLine="0"/>
              <w:jc w:val="center"/>
              <w:rPr>
                <w:bCs/>
                <w:sz w:val="21"/>
              </w:rPr>
            </w:pPr>
            <w:r>
              <w:rPr>
                <w:rFonts w:hint="eastAsia"/>
                <w:bCs/>
                <w:sz w:val="21"/>
              </w:rPr>
              <w:t>2023.06.21</w:t>
            </w:r>
          </w:p>
        </w:tc>
        <w:tc>
          <w:tcPr>
            <w:tcW w:w="1000" w:type="pct"/>
            <w:tcBorders>
              <w:tl2br w:val="nil"/>
              <w:tr2bl w:val="nil"/>
            </w:tcBorders>
          </w:tcPr>
          <w:p w14:paraId="79462EB3" w14:textId="77777777" w:rsidR="00194966" w:rsidRDefault="00194966">
            <w:pPr>
              <w:spacing w:line="240" w:lineRule="auto"/>
              <w:ind w:firstLineChars="0" w:firstLine="0"/>
              <w:jc w:val="center"/>
              <w:rPr>
                <w:bCs/>
                <w:sz w:val="21"/>
              </w:rPr>
            </w:pPr>
            <w:r>
              <w:rPr>
                <w:rFonts w:hint="eastAsia"/>
                <w:bCs/>
                <w:sz w:val="21"/>
              </w:rPr>
              <w:t>2026.04.09</w:t>
            </w:r>
          </w:p>
        </w:tc>
        <w:tc>
          <w:tcPr>
            <w:tcW w:w="1000" w:type="pct"/>
            <w:tcBorders>
              <w:tl2br w:val="nil"/>
              <w:tr2bl w:val="nil"/>
            </w:tcBorders>
          </w:tcPr>
          <w:p w14:paraId="147A9153" w14:textId="77777777" w:rsidR="00194966" w:rsidRDefault="00194966">
            <w:pPr>
              <w:spacing w:line="240" w:lineRule="auto"/>
              <w:ind w:firstLineChars="0" w:firstLine="0"/>
              <w:jc w:val="center"/>
              <w:rPr>
                <w:bCs/>
                <w:sz w:val="21"/>
              </w:rPr>
            </w:pPr>
            <w:r>
              <w:rPr>
                <w:rFonts w:hint="eastAsia"/>
                <w:bCs/>
                <w:sz w:val="21"/>
              </w:rPr>
              <w:t>2026.04.19</w:t>
            </w:r>
          </w:p>
        </w:tc>
      </w:tr>
    </w:tbl>
    <w:p w14:paraId="22D9FED0" w14:textId="65B4CA88" w:rsidR="0080741C" w:rsidRDefault="00000000" w:rsidP="00AB02C2">
      <w:pPr>
        <w:pStyle w:val="a6"/>
      </w:pPr>
      <w:r>
        <w:fldChar w:fldCharType="end"/>
      </w:r>
      <w:r>
        <w:rPr>
          <w:rFonts w:hint="eastAsia"/>
        </w:rPr>
        <w:t>表</w:t>
      </w:r>
      <w:fldSimple w:instr=" STYLEREF 3 \s ">
        <w:r w:rsidR="00194966">
          <w:rPr>
            <w:noProof/>
          </w:rPr>
          <w:t>3.1.2</w:t>
        </w:r>
      </w:fldSimple>
      <w:r>
        <w:t>-</w:t>
      </w:r>
      <w:r w:rsidR="00AB02C2">
        <w:rPr>
          <w:rFonts w:hint="eastAsia"/>
        </w:rPr>
        <w:t>2</w:t>
      </w:r>
      <w:r>
        <w:t xml:space="preserve"> </w:t>
      </w:r>
      <w:r>
        <w:fldChar w:fldCharType="begin"/>
      </w:r>
      <w:r>
        <w:instrText xml:space="preserve"> REF </w:instrText>
      </w:r>
      <w:r>
        <w:rPr>
          <w:rFonts w:hint="eastAsia"/>
        </w:rPr>
        <w:instrText>设备类型</w:instrText>
      </w:r>
      <w:r>
        <w:instrText xml:space="preserve"> \h  \* MERGEFORMAT </w:instrText>
      </w:r>
      <w:r>
        <w:fldChar w:fldCharType="separate"/>
      </w:r>
      <w:r w:rsidR="00194966">
        <w:rPr>
          <w:rFonts w:hint="eastAsia"/>
        </w:rPr>
        <w:t>塔式起重机</w:t>
      </w:r>
      <w:r>
        <w:fldChar w:fldCharType="end"/>
      </w:r>
      <w:r>
        <w:rPr>
          <w:rFonts w:hint="eastAsia"/>
        </w:rPr>
        <w:t>安装施工进度计划表</w:t>
      </w:r>
    </w:p>
    <w:tbl>
      <w:tblPr>
        <w:tblStyle w:val="aff1"/>
        <w:tblW w:w="5000"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1654"/>
        <w:gridCol w:w="1654"/>
        <w:gridCol w:w="1654"/>
        <w:gridCol w:w="1657"/>
        <w:gridCol w:w="1657"/>
      </w:tblGrid>
      <w:tr w:rsidR="0080741C" w14:paraId="3F23395B" w14:textId="77777777">
        <w:trPr>
          <w:jc w:val="center"/>
        </w:trPr>
        <w:tc>
          <w:tcPr>
            <w:tcW w:w="999" w:type="pct"/>
            <w:tcBorders>
              <w:tl2br w:val="nil"/>
              <w:tr2bl w:val="nil"/>
            </w:tcBorders>
          </w:tcPr>
          <w:p w14:paraId="201134C7" w14:textId="77777777" w:rsidR="0080741C" w:rsidRDefault="00000000">
            <w:pPr>
              <w:spacing w:line="240" w:lineRule="auto"/>
              <w:ind w:firstLineChars="0" w:firstLine="0"/>
              <w:jc w:val="center"/>
              <w:rPr>
                <w:b/>
                <w:sz w:val="21"/>
              </w:rPr>
            </w:pPr>
            <w:bookmarkStart w:id="67" w:name="_Ref132617326"/>
            <w:r>
              <w:rPr>
                <w:rFonts w:hint="eastAsia"/>
                <w:b/>
                <w:sz w:val="21"/>
              </w:rPr>
              <w:t>塔吊</w:t>
            </w:r>
          </w:p>
        </w:tc>
        <w:tc>
          <w:tcPr>
            <w:tcW w:w="999" w:type="pct"/>
            <w:tcBorders>
              <w:tl2br w:val="nil"/>
              <w:tr2bl w:val="nil"/>
            </w:tcBorders>
          </w:tcPr>
          <w:p w14:paraId="4F226725" w14:textId="77777777" w:rsidR="0080741C" w:rsidRDefault="00000000">
            <w:pPr>
              <w:spacing w:line="240" w:lineRule="auto"/>
              <w:ind w:firstLineChars="0" w:firstLine="0"/>
              <w:jc w:val="center"/>
              <w:rPr>
                <w:b/>
                <w:sz w:val="21"/>
              </w:rPr>
            </w:pPr>
            <w:r>
              <w:rPr>
                <w:rFonts w:hint="eastAsia"/>
                <w:b/>
                <w:sz w:val="21"/>
              </w:rPr>
              <w:t>开始安装时间</w:t>
            </w:r>
          </w:p>
        </w:tc>
        <w:tc>
          <w:tcPr>
            <w:tcW w:w="999" w:type="pct"/>
            <w:tcBorders>
              <w:tl2br w:val="nil"/>
              <w:tr2bl w:val="nil"/>
            </w:tcBorders>
          </w:tcPr>
          <w:p w14:paraId="75DBE0C3" w14:textId="77777777" w:rsidR="0080741C" w:rsidRDefault="00000000">
            <w:pPr>
              <w:spacing w:line="240" w:lineRule="auto"/>
              <w:ind w:firstLineChars="0" w:firstLine="0"/>
              <w:jc w:val="center"/>
              <w:rPr>
                <w:b/>
                <w:sz w:val="21"/>
              </w:rPr>
            </w:pPr>
            <w:r>
              <w:rPr>
                <w:rFonts w:hint="eastAsia"/>
                <w:b/>
                <w:sz w:val="21"/>
              </w:rPr>
              <w:t>安装结束时间</w:t>
            </w:r>
          </w:p>
        </w:tc>
        <w:tc>
          <w:tcPr>
            <w:tcW w:w="1000" w:type="pct"/>
            <w:tcBorders>
              <w:tl2br w:val="nil"/>
              <w:tr2bl w:val="nil"/>
            </w:tcBorders>
          </w:tcPr>
          <w:p w14:paraId="0F4A8F61" w14:textId="77777777" w:rsidR="0080741C" w:rsidRDefault="00000000">
            <w:pPr>
              <w:spacing w:line="240" w:lineRule="auto"/>
              <w:ind w:firstLineChars="0" w:firstLine="0"/>
              <w:jc w:val="center"/>
              <w:rPr>
                <w:b/>
                <w:sz w:val="21"/>
              </w:rPr>
            </w:pPr>
            <w:r>
              <w:rPr>
                <w:rFonts w:hint="eastAsia"/>
                <w:b/>
                <w:sz w:val="21"/>
              </w:rPr>
              <w:t>开始拆除时间</w:t>
            </w:r>
          </w:p>
        </w:tc>
        <w:tc>
          <w:tcPr>
            <w:tcW w:w="1000" w:type="pct"/>
            <w:tcBorders>
              <w:tl2br w:val="nil"/>
              <w:tr2bl w:val="nil"/>
            </w:tcBorders>
          </w:tcPr>
          <w:p w14:paraId="3A6B3D80" w14:textId="77777777" w:rsidR="0080741C" w:rsidRDefault="00000000">
            <w:pPr>
              <w:spacing w:line="240" w:lineRule="auto"/>
              <w:ind w:firstLineChars="0" w:firstLine="0"/>
              <w:jc w:val="center"/>
              <w:rPr>
                <w:b/>
                <w:sz w:val="21"/>
              </w:rPr>
            </w:pPr>
            <w:r>
              <w:rPr>
                <w:rFonts w:hint="eastAsia"/>
                <w:b/>
                <w:sz w:val="21"/>
              </w:rPr>
              <w:t>拆除结束时间</w:t>
            </w:r>
          </w:p>
        </w:tc>
      </w:tr>
      <w:tr w:rsidR="0080741C" w14:paraId="447F4429" w14:textId="77777777">
        <w:trPr>
          <w:jc w:val="center"/>
        </w:trPr>
        <w:tc>
          <w:tcPr>
            <w:tcW w:w="999" w:type="pct"/>
            <w:tcBorders>
              <w:tl2br w:val="nil"/>
              <w:tr2bl w:val="nil"/>
            </w:tcBorders>
          </w:tcPr>
          <w:p w14:paraId="455C3A70" w14:textId="77777777" w:rsidR="0080741C" w:rsidRDefault="00000000">
            <w:pPr>
              <w:spacing w:line="240" w:lineRule="auto"/>
              <w:ind w:firstLineChars="0" w:firstLine="0"/>
              <w:jc w:val="center"/>
              <w:rPr>
                <w:bCs/>
                <w:sz w:val="21"/>
              </w:rPr>
            </w:pPr>
            <w:r>
              <w:rPr>
                <w:rFonts w:hint="eastAsia"/>
                <w:bCs/>
                <w:sz w:val="21"/>
              </w:rPr>
              <w:t>2#</w:t>
            </w:r>
            <w:r>
              <w:rPr>
                <w:rFonts w:hint="eastAsia"/>
                <w:bCs/>
                <w:sz w:val="21"/>
              </w:rPr>
              <w:t>塔吊</w:t>
            </w:r>
          </w:p>
        </w:tc>
        <w:tc>
          <w:tcPr>
            <w:tcW w:w="999" w:type="pct"/>
            <w:tcBorders>
              <w:tl2br w:val="nil"/>
              <w:tr2bl w:val="nil"/>
            </w:tcBorders>
          </w:tcPr>
          <w:p w14:paraId="7E3AC77B" w14:textId="78457B6A" w:rsidR="0080741C" w:rsidRDefault="00000000">
            <w:pPr>
              <w:spacing w:line="240" w:lineRule="auto"/>
              <w:ind w:firstLineChars="0" w:firstLine="0"/>
              <w:jc w:val="center"/>
              <w:rPr>
                <w:bCs/>
                <w:sz w:val="21"/>
              </w:rPr>
            </w:pPr>
            <w:r>
              <w:rPr>
                <w:rFonts w:hint="eastAsia"/>
                <w:bCs/>
                <w:sz w:val="21"/>
              </w:rPr>
              <w:t>2023.0</w:t>
            </w:r>
            <w:r w:rsidR="004A0AE6">
              <w:rPr>
                <w:rFonts w:hint="eastAsia"/>
                <w:bCs/>
                <w:sz w:val="21"/>
              </w:rPr>
              <w:t>5</w:t>
            </w:r>
            <w:r>
              <w:rPr>
                <w:rFonts w:hint="eastAsia"/>
                <w:bCs/>
                <w:sz w:val="21"/>
              </w:rPr>
              <w:t>.2</w:t>
            </w:r>
            <w:r w:rsidR="004A0AE6">
              <w:rPr>
                <w:rFonts w:hint="eastAsia"/>
                <w:bCs/>
                <w:sz w:val="21"/>
              </w:rPr>
              <w:t>8</w:t>
            </w:r>
          </w:p>
        </w:tc>
        <w:tc>
          <w:tcPr>
            <w:tcW w:w="999" w:type="pct"/>
            <w:tcBorders>
              <w:tl2br w:val="nil"/>
              <w:tr2bl w:val="nil"/>
            </w:tcBorders>
          </w:tcPr>
          <w:p w14:paraId="3003AFFF" w14:textId="567CC601" w:rsidR="0080741C" w:rsidRDefault="00000000">
            <w:pPr>
              <w:spacing w:line="240" w:lineRule="auto"/>
              <w:ind w:firstLineChars="0" w:firstLine="0"/>
              <w:jc w:val="center"/>
              <w:rPr>
                <w:bCs/>
                <w:sz w:val="21"/>
              </w:rPr>
            </w:pPr>
            <w:r>
              <w:rPr>
                <w:rFonts w:hint="eastAsia"/>
                <w:bCs/>
                <w:sz w:val="21"/>
              </w:rPr>
              <w:t>2023.06.</w:t>
            </w:r>
            <w:r w:rsidR="004A0AE6">
              <w:rPr>
                <w:rFonts w:hint="eastAsia"/>
                <w:bCs/>
                <w:sz w:val="21"/>
              </w:rPr>
              <w:t>06</w:t>
            </w:r>
          </w:p>
        </w:tc>
        <w:tc>
          <w:tcPr>
            <w:tcW w:w="1000" w:type="pct"/>
            <w:tcBorders>
              <w:tl2br w:val="nil"/>
              <w:tr2bl w:val="nil"/>
            </w:tcBorders>
          </w:tcPr>
          <w:p w14:paraId="18839C49" w14:textId="3EED4092" w:rsidR="0080741C" w:rsidRDefault="00000000">
            <w:pPr>
              <w:spacing w:line="240" w:lineRule="auto"/>
              <w:ind w:firstLineChars="0" w:firstLine="0"/>
              <w:jc w:val="center"/>
              <w:rPr>
                <w:bCs/>
                <w:sz w:val="21"/>
              </w:rPr>
            </w:pPr>
            <w:r>
              <w:rPr>
                <w:rFonts w:hint="eastAsia"/>
                <w:bCs/>
                <w:sz w:val="21"/>
              </w:rPr>
              <w:t>202</w:t>
            </w:r>
            <w:r w:rsidR="004A0AE6">
              <w:rPr>
                <w:rFonts w:hint="eastAsia"/>
                <w:bCs/>
                <w:sz w:val="21"/>
              </w:rPr>
              <w:t>6</w:t>
            </w:r>
            <w:r>
              <w:rPr>
                <w:rFonts w:hint="eastAsia"/>
                <w:bCs/>
                <w:sz w:val="21"/>
              </w:rPr>
              <w:t>.0</w:t>
            </w:r>
            <w:r w:rsidR="004A0AE6">
              <w:rPr>
                <w:rFonts w:hint="eastAsia"/>
                <w:bCs/>
                <w:sz w:val="21"/>
              </w:rPr>
              <w:t>3</w:t>
            </w:r>
            <w:r>
              <w:rPr>
                <w:rFonts w:hint="eastAsia"/>
                <w:bCs/>
                <w:sz w:val="21"/>
              </w:rPr>
              <w:t>.</w:t>
            </w:r>
            <w:r w:rsidR="004A0AE6">
              <w:rPr>
                <w:rFonts w:hint="eastAsia"/>
                <w:bCs/>
                <w:sz w:val="21"/>
              </w:rPr>
              <w:t>30</w:t>
            </w:r>
          </w:p>
        </w:tc>
        <w:tc>
          <w:tcPr>
            <w:tcW w:w="1000" w:type="pct"/>
            <w:tcBorders>
              <w:tl2br w:val="nil"/>
              <w:tr2bl w:val="nil"/>
            </w:tcBorders>
          </w:tcPr>
          <w:p w14:paraId="0C0F5D69" w14:textId="26B32324" w:rsidR="0080741C" w:rsidRDefault="00000000">
            <w:pPr>
              <w:spacing w:line="240" w:lineRule="auto"/>
              <w:ind w:firstLineChars="0" w:firstLine="0"/>
              <w:jc w:val="center"/>
              <w:rPr>
                <w:bCs/>
                <w:sz w:val="21"/>
              </w:rPr>
            </w:pPr>
            <w:r>
              <w:rPr>
                <w:rFonts w:hint="eastAsia"/>
                <w:bCs/>
                <w:sz w:val="21"/>
              </w:rPr>
              <w:t>202</w:t>
            </w:r>
            <w:r w:rsidR="004A0AE6">
              <w:rPr>
                <w:rFonts w:hint="eastAsia"/>
                <w:bCs/>
                <w:sz w:val="21"/>
              </w:rPr>
              <w:t>6</w:t>
            </w:r>
            <w:r>
              <w:rPr>
                <w:rFonts w:hint="eastAsia"/>
                <w:bCs/>
                <w:sz w:val="21"/>
              </w:rPr>
              <w:t>.0</w:t>
            </w:r>
            <w:r w:rsidR="004A0AE6">
              <w:rPr>
                <w:rFonts w:hint="eastAsia"/>
                <w:bCs/>
                <w:sz w:val="21"/>
              </w:rPr>
              <w:t>4</w:t>
            </w:r>
            <w:r>
              <w:rPr>
                <w:rFonts w:hint="eastAsia"/>
                <w:bCs/>
                <w:sz w:val="21"/>
              </w:rPr>
              <w:t>.0</w:t>
            </w:r>
            <w:r w:rsidR="004A0AE6">
              <w:rPr>
                <w:rFonts w:hint="eastAsia"/>
                <w:bCs/>
                <w:sz w:val="21"/>
              </w:rPr>
              <w:t>8</w:t>
            </w:r>
          </w:p>
        </w:tc>
      </w:tr>
      <w:tr w:rsidR="0080741C" w14:paraId="6357578F" w14:textId="77777777">
        <w:trPr>
          <w:jc w:val="center"/>
        </w:trPr>
        <w:tc>
          <w:tcPr>
            <w:tcW w:w="999" w:type="pct"/>
            <w:tcBorders>
              <w:tl2br w:val="nil"/>
              <w:tr2bl w:val="nil"/>
            </w:tcBorders>
          </w:tcPr>
          <w:p w14:paraId="6166A984" w14:textId="77777777" w:rsidR="0080741C" w:rsidRDefault="00000000">
            <w:pPr>
              <w:spacing w:line="240" w:lineRule="auto"/>
              <w:ind w:firstLineChars="0" w:firstLine="0"/>
              <w:jc w:val="center"/>
              <w:rPr>
                <w:bCs/>
                <w:sz w:val="21"/>
              </w:rPr>
            </w:pPr>
            <w:r>
              <w:rPr>
                <w:rFonts w:hint="eastAsia"/>
                <w:bCs/>
                <w:sz w:val="21"/>
              </w:rPr>
              <w:t>6#</w:t>
            </w:r>
            <w:r>
              <w:rPr>
                <w:rFonts w:hint="eastAsia"/>
                <w:bCs/>
                <w:sz w:val="21"/>
              </w:rPr>
              <w:t>塔吊</w:t>
            </w:r>
          </w:p>
        </w:tc>
        <w:tc>
          <w:tcPr>
            <w:tcW w:w="999" w:type="pct"/>
            <w:tcBorders>
              <w:tl2br w:val="nil"/>
              <w:tr2bl w:val="nil"/>
            </w:tcBorders>
          </w:tcPr>
          <w:p w14:paraId="3A8217E0" w14:textId="613D057C" w:rsidR="0080741C" w:rsidRDefault="00000000">
            <w:pPr>
              <w:spacing w:line="240" w:lineRule="auto"/>
              <w:ind w:firstLineChars="0" w:firstLine="0"/>
              <w:jc w:val="center"/>
              <w:rPr>
                <w:bCs/>
                <w:sz w:val="21"/>
              </w:rPr>
            </w:pPr>
            <w:r>
              <w:rPr>
                <w:rFonts w:hint="eastAsia"/>
                <w:bCs/>
                <w:sz w:val="21"/>
              </w:rPr>
              <w:t>2023.</w:t>
            </w:r>
            <w:r w:rsidR="004A0AE6">
              <w:rPr>
                <w:rFonts w:hint="eastAsia"/>
                <w:bCs/>
                <w:sz w:val="21"/>
              </w:rPr>
              <w:t>06</w:t>
            </w:r>
            <w:r>
              <w:rPr>
                <w:rFonts w:hint="eastAsia"/>
                <w:bCs/>
                <w:sz w:val="21"/>
              </w:rPr>
              <w:t>.11</w:t>
            </w:r>
          </w:p>
        </w:tc>
        <w:tc>
          <w:tcPr>
            <w:tcW w:w="999" w:type="pct"/>
            <w:tcBorders>
              <w:tl2br w:val="nil"/>
              <w:tr2bl w:val="nil"/>
            </w:tcBorders>
          </w:tcPr>
          <w:p w14:paraId="2BDACDEF" w14:textId="77777777" w:rsidR="0080741C" w:rsidRDefault="00000000">
            <w:pPr>
              <w:spacing w:line="240" w:lineRule="auto"/>
              <w:ind w:firstLineChars="0" w:firstLine="0"/>
              <w:jc w:val="center"/>
              <w:rPr>
                <w:bCs/>
                <w:sz w:val="21"/>
              </w:rPr>
            </w:pPr>
            <w:r>
              <w:rPr>
                <w:rFonts w:hint="eastAsia"/>
                <w:bCs/>
                <w:sz w:val="21"/>
              </w:rPr>
              <w:t>2023.06.21</w:t>
            </w:r>
          </w:p>
        </w:tc>
        <w:tc>
          <w:tcPr>
            <w:tcW w:w="1000" w:type="pct"/>
            <w:tcBorders>
              <w:tl2br w:val="nil"/>
              <w:tr2bl w:val="nil"/>
            </w:tcBorders>
          </w:tcPr>
          <w:p w14:paraId="041B1056" w14:textId="5C189077" w:rsidR="0080741C" w:rsidRDefault="00000000">
            <w:pPr>
              <w:spacing w:line="240" w:lineRule="auto"/>
              <w:ind w:firstLineChars="0" w:firstLine="0"/>
              <w:jc w:val="center"/>
              <w:rPr>
                <w:bCs/>
                <w:sz w:val="21"/>
              </w:rPr>
            </w:pPr>
            <w:r>
              <w:rPr>
                <w:rFonts w:hint="eastAsia"/>
                <w:bCs/>
                <w:sz w:val="21"/>
              </w:rPr>
              <w:t>202</w:t>
            </w:r>
            <w:r w:rsidR="004A0AE6">
              <w:rPr>
                <w:rFonts w:hint="eastAsia"/>
                <w:bCs/>
                <w:sz w:val="21"/>
              </w:rPr>
              <w:t>6</w:t>
            </w:r>
            <w:r>
              <w:rPr>
                <w:rFonts w:hint="eastAsia"/>
                <w:bCs/>
                <w:sz w:val="21"/>
              </w:rPr>
              <w:t>.0</w:t>
            </w:r>
            <w:r w:rsidR="004A0AE6">
              <w:rPr>
                <w:rFonts w:hint="eastAsia"/>
                <w:bCs/>
                <w:sz w:val="21"/>
              </w:rPr>
              <w:t>4</w:t>
            </w:r>
            <w:r>
              <w:rPr>
                <w:rFonts w:hint="eastAsia"/>
                <w:bCs/>
                <w:sz w:val="21"/>
              </w:rPr>
              <w:t>.</w:t>
            </w:r>
            <w:r w:rsidR="004A0AE6">
              <w:rPr>
                <w:rFonts w:hint="eastAsia"/>
                <w:bCs/>
                <w:sz w:val="21"/>
              </w:rPr>
              <w:t>09</w:t>
            </w:r>
          </w:p>
        </w:tc>
        <w:tc>
          <w:tcPr>
            <w:tcW w:w="1000" w:type="pct"/>
            <w:tcBorders>
              <w:tl2br w:val="nil"/>
              <w:tr2bl w:val="nil"/>
            </w:tcBorders>
          </w:tcPr>
          <w:p w14:paraId="1D4E63CC" w14:textId="5F16AC48" w:rsidR="0080741C" w:rsidRDefault="00000000">
            <w:pPr>
              <w:spacing w:line="240" w:lineRule="auto"/>
              <w:ind w:firstLineChars="0" w:firstLine="0"/>
              <w:jc w:val="center"/>
              <w:rPr>
                <w:bCs/>
                <w:sz w:val="21"/>
              </w:rPr>
            </w:pPr>
            <w:r>
              <w:rPr>
                <w:rFonts w:hint="eastAsia"/>
                <w:bCs/>
                <w:sz w:val="21"/>
              </w:rPr>
              <w:t>202</w:t>
            </w:r>
            <w:r w:rsidR="004A0AE6">
              <w:rPr>
                <w:rFonts w:hint="eastAsia"/>
                <w:bCs/>
                <w:sz w:val="21"/>
              </w:rPr>
              <w:t>6</w:t>
            </w:r>
            <w:r>
              <w:rPr>
                <w:rFonts w:hint="eastAsia"/>
                <w:bCs/>
                <w:sz w:val="21"/>
              </w:rPr>
              <w:t>.0</w:t>
            </w:r>
            <w:r w:rsidR="004A0AE6">
              <w:rPr>
                <w:rFonts w:hint="eastAsia"/>
                <w:bCs/>
                <w:sz w:val="21"/>
              </w:rPr>
              <w:t>4</w:t>
            </w:r>
            <w:r>
              <w:rPr>
                <w:rFonts w:hint="eastAsia"/>
                <w:bCs/>
                <w:sz w:val="21"/>
              </w:rPr>
              <w:t>.</w:t>
            </w:r>
            <w:r w:rsidR="004A0AE6">
              <w:rPr>
                <w:rFonts w:hint="eastAsia"/>
                <w:bCs/>
                <w:sz w:val="21"/>
              </w:rPr>
              <w:t>19</w:t>
            </w:r>
          </w:p>
        </w:tc>
      </w:tr>
    </w:tbl>
    <w:p w14:paraId="28C6E99C" w14:textId="77777777" w:rsidR="0080741C" w:rsidRDefault="00000000">
      <w:pPr>
        <w:pStyle w:val="2"/>
      </w:pPr>
      <w:bookmarkStart w:id="68" w:name="_Toc184719384"/>
      <w:bookmarkEnd w:id="67"/>
      <w:r>
        <w:rPr>
          <w:rFonts w:hint="eastAsia"/>
        </w:rPr>
        <w:t>材料计划</w:t>
      </w:r>
      <w:bookmarkEnd w:id="68"/>
    </w:p>
    <w:p w14:paraId="71FCC549" w14:textId="77777777" w:rsidR="0080741C" w:rsidRDefault="00000000">
      <w:pPr>
        <w:pStyle w:val="3"/>
      </w:pPr>
      <w:r>
        <w:rPr>
          <w:rFonts w:hint="eastAsia"/>
        </w:rPr>
        <w:t>材料计划</w:t>
      </w:r>
    </w:p>
    <w:bookmarkStart w:id="69" w:name="_Ref117665357"/>
    <w:p w14:paraId="09296388" w14:textId="38E86388" w:rsidR="0080741C" w:rsidRDefault="00000000">
      <w:pPr>
        <w:ind w:firstLine="480"/>
        <w:rPr>
          <w:color w:val="000000" w:themeColor="text1"/>
        </w:rPr>
      </w:pPr>
      <w:r>
        <w:rPr>
          <w:color w:val="000000" w:themeColor="text1"/>
        </w:rPr>
        <w:fldChar w:fldCharType="begin"/>
      </w:r>
      <w:r>
        <w:rPr>
          <w:color w:val="000000" w:themeColor="text1"/>
        </w:rPr>
        <w:instrText xml:space="preserve"> REF </w:instrText>
      </w:r>
      <w:r>
        <w:rPr>
          <w:color w:val="000000" w:themeColor="text1"/>
        </w:rPr>
        <w:instrText>设备类型</w:instrText>
      </w:r>
      <w:r>
        <w:rPr>
          <w:color w:val="000000" w:themeColor="text1"/>
        </w:rPr>
        <w:instrText xml:space="preserve"> \h  \* MERGEFORMAT </w:instrText>
      </w:r>
      <w:r>
        <w:rPr>
          <w:color w:val="000000" w:themeColor="text1"/>
        </w:rPr>
      </w:r>
      <w:r>
        <w:rPr>
          <w:color w:val="000000" w:themeColor="text1"/>
        </w:rPr>
        <w:fldChar w:fldCharType="separate"/>
      </w:r>
      <w:r w:rsidR="00194966" w:rsidRPr="00194966">
        <w:rPr>
          <w:rFonts w:hint="eastAsia"/>
          <w:color w:val="000000" w:themeColor="text1"/>
        </w:rPr>
        <w:t>塔式起重机</w:t>
      </w:r>
      <w:r>
        <w:rPr>
          <w:color w:val="000000" w:themeColor="text1"/>
        </w:rPr>
        <w:fldChar w:fldCharType="end"/>
      </w:r>
      <w:r>
        <w:rPr>
          <w:rFonts w:hint="eastAsia"/>
          <w:color w:val="000000" w:themeColor="text1"/>
        </w:rPr>
        <w:t>基础</w:t>
      </w:r>
      <w:r>
        <w:rPr>
          <w:color w:val="000000" w:themeColor="text1"/>
        </w:rPr>
        <w:t>施工材料</w:t>
      </w:r>
      <w:r>
        <w:rPr>
          <w:rFonts w:hint="eastAsia"/>
          <w:color w:val="000000" w:themeColor="text1"/>
        </w:rPr>
        <w:t>计划详见</w:t>
      </w:r>
      <w:r>
        <w:rPr>
          <w:color w:val="000000" w:themeColor="text1"/>
        </w:rPr>
        <w:fldChar w:fldCharType="begin"/>
      </w:r>
      <w:r>
        <w:rPr>
          <w:color w:val="000000" w:themeColor="text1"/>
        </w:rPr>
        <w:instrText xml:space="preserve"> </w:instrText>
      </w:r>
      <w:r>
        <w:rPr>
          <w:rFonts w:hint="eastAsia"/>
          <w:color w:val="000000" w:themeColor="text1"/>
        </w:rPr>
        <w:instrText>REF _Ref127434988 \h</w:instrText>
      </w:r>
      <w:r>
        <w:rPr>
          <w:color w:val="000000" w:themeColor="text1"/>
        </w:rPr>
        <w:instrText xml:space="preserve"> </w:instrText>
      </w:r>
      <w:r>
        <w:rPr>
          <w:color w:val="000000" w:themeColor="text1"/>
        </w:rPr>
      </w:r>
      <w:r>
        <w:rPr>
          <w:color w:val="000000" w:themeColor="text1"/>
        </w:rPr>
        <w:fldChar w:fldCharType="separate"/>
      </w:r>
      <w:r w:rsidR="00194966">
        <w:rPr>
          <w:rFonts w:hint="eastAsia"/>
        </w:rPr>
        <w:t>表</w:t>
      </w:r>
      <w:r w:rsidR="00194966">
        <w:rPr>
          <w:noProof/>
        </w:rPr>
        <w:t>3.2.1</w:t>
      </w:r>
      <w:r w:rsidR="00194966">
        <w:t>-</w:t>
      </w:r>
      <w:r w:rsidR="00194966">
        <w:rPr>
          <w:noProof/>
        </w:rPr>
        <w:t>1</w:t>
      </w:r>
      <w:r>
        <w:rPr>
          <w:color w:val="000000" w:themeColor="text1"/>
        </w:rPr>
        <w:fldChar w:fldCharType="end"/>
      </w:r>
      <w:r>
        <w:rPr>
          <w:rFonts w:hint="eastAsia"/>
          <w:color w:val="000000" w:themeColor="text1"/>
        </w:rPr>
        <w:t>所示。</w:t>
      </w:r>
    </w:p>
    <w:p w14:paraId="13DBFC00" w14:textId="583660FC" w:rsidR="0080741C" w:rsidRDefault="00000000">
      <w:pPr>
        <w:pStyle w:val="a6"/>
      </w:pPr>
      <w:bookmarkStart w:id="70" w:name="_Ref127434988"/>
      <w:r>
        <w:rPr>
          <w:rFonts w:hint="eastAsia"/>
        </w:rPr>
        <w:t>表</w:t>
      </w:r>
      <w:fldSimple w:instr=" STYLEREF 3 \s ">
        <w:r w:rsidR="00194966">
          <w:rPr>
            <w:noProof/>
          </w:rPr>
          <w:t>3.2.1</w:t>
        </w:r>
      </w:fldSimple>
      <w:r>
        <w:t>-</w:t>
      </w:r>
      <w:r>
        <w:fldChar w:fldCharType="begin"/>
      </w:r>
      <w:r>
        <w:instrText xml:space="preserve"> SEQ </w:instrText>
      </w:r>
      <w:r>
        <w:rPr>
          <w:rFonts w:hint="eastAsia"/>
        </w:rPr>
        <w:instrText>表</w:instrText>
      </w:r>
      <w:r>
        <w:instrText xml:space="preserve"> \* ARABIC \s 3 </w:instrText>
      </w:r>
      <w:r>
        <w:fldChar w:fldCharType="separate"/>
      </w:r>
      <w:r w:rsidR="00194966">
        <w:rPr>
          <w:noProof/>
        </w:rPr>
        <w:t>1</w:t>
      </w:r>
      <w:r>
        <w:fldChar w:fldCharType="end"/>
      </w:r>
      <w:bookmarkEnd w:id="70"/>
      <w:r>
        <w:t xml:space="preserve"> </w:t>
      </w:r>
      <w:r>
        <w:t>材料</w:t>
      </w:r>
      <w:r>
        <w:rPr>
          <w:rFonts w:hint="eastAsia"/>
        </w:rPr>
        <w:t>计划</w:t>
      </w:r>
    </w:p>
    <w:tbl>
      <w:tblPr>
        <w:tblStyle w:val="affff8"/>
        <w:tblW w:w="5000" w:type="pct"/>
        <w:tblLook w:val="04A0" w:firstRow="1" w:lastRow="0" w:firstColumn="1" w:lastColumn="0" w:noHBand="0" w:noVBand="1"/>
      </w:tblPr>
      <w:tblGrid>
        <w:gridCol w:w="640"/>
        <w:gridCol w:w="1328"/>
        <w:gridCol w:w="3580"/>
        <w:gridCol w:w="646"/>
        <w:gridCol w:w="943"/>
        <w:gridCol w:w="1139"/>
      </w:tblGrid>
      <w:tr w:rsidR="0080741C" w14:paraId="6350687C" w14:textId="77777777">
        <w:trPr>
          <w:cantSplit/>
          <w:trHeight w:val="20"/>
          <w:tblHeader/>
        </w:trPr>
        <w:tc>
          <w:tcPr>
            <w:tcW w:w="386" w:type="pct"/>
          </w:tcPr>
          <w:p w14:paraId="795F4A30" w14:textId="77777777" w:rsidR="0080741C" w:rsidRDefault="00000000">
            <w:pPr>
              <w:pStyle w:val="aff6"/>
              <w:rPr>
                <w:b/>
                <w:bCs/>
              </w:rPr>
            </w:pPr>
            <w:r>
              <w:rPr>
                <w:b/>
                <w:bCs/>
              </w:rPr>
              <w:t>序号</w:t>
            </w:r>
          </w:p>
        </w:tc>
        <w:tc>
          <w:tcPr>
            <w:tcW w:w="802" w:type="pct"/>
          </w:tcPr>
          <w:p w14:paraId="57AE0A7F" w14:textId="77777777" w:rsidR="0080741C" w:rsidRDefault="00000000">
            <w:pPr>
              <w:pStyle w:val="aff6"/>
              <w:rPr>
                <w:b/>
                <w:bCs/>
              </w:rPr>
            </w:pPr>
            <w:r>
              <w:rPr>
                <w:b/>
                <w:bCs/>
              </w:rPr>
              <w:t>材料名称</w:t>
            </w:r>
          </w:p>
        </w:tc>
        <w:tc>
          <w:tcPr>
            <w:tcW w:w="2162" w:type="pct"/>
          </w:tcPr>
          <w:p w14:paraId="4AD59C1A" w14:textId="77777777" w:rsidR="0080741C" w:rsidRDefault="00000000">
            <w:pPr>
              <w:pStyle w:val="aff6"/>
              <w:rPr>
                <w:b/>
                <w:bCs/>
              </w:rPr>
            </w:pPr>
            <w:r>
              <w:rPr>
                <w:b/>
                <w:bCs/>
              </w:rPr>
              <w:t>型号规格</w:t>
            </w:r>
          </w:p>
        </w:tc>
        <w:tc>
          <w:tcPr>
            <w:tcW w:w="390" w:type="pct"/>
          </w:tcPr>
          <w:p w14:paraId="7FD275D8" w14:textId="77777777" w:rsidR="0080741C" w:rsidRDefault="00000000">
            <w:pPr>
              <w:pStyle w:val="aff6"/>
              <w:rPr>
                <w:b/>
                <w:bCs/>
              </w:rPr>
            </w:pPr>
            <w:r>
              <w:rPr>
                <w:b/>
                <w:bCs/>
              </w:rPr>
              <w:t>单位</w:t>
            </w:r>
          </w:p>
        </w:tc>
        <w:tc>
          <w:tcPr>
            <w:tcW w:w="570" w:type="pct"/>
          </w:tcPr>
          <w:p w14:paraId="47FFEEF5" w14:textId="77777777" w:rsidR="0080741C" w:rsidRDefault="00000000">
            <w:pPr>
              <w:pStyle w:val="aff6"/>
              <w:rPr>
                <w:b/>
                <w:bCs/>
              </w:rPr>
            </w:pPr>
            <w:r>
              <w:rPr>
                <w:b/>
                <w:bCs/>
              </w:rPr>
              <w:t>数量</w:t>
            </w:r>
          </w:p>
        </w:tc>
        <w:tc>
          <w:tcPr>
            <w:tcW w:w="688" w:type="pct"/>
          </w:tcPr>
          <w:p w14:paraId="407F00D9" w14:textId="77777777" w:rsidR="0080741C" w:rsidRDefault="00000000">
            <w:pPr>
              <w:pStyle w:val="aff6"/>
              <w:rPr>
                <w:b/>
                <w:bCs/>
              </w:rPr>
            </w:pPr>
            <w:r>
              <w:rPr>
                <w:rFonts w:hint="eastAsia"/>
                <w:b/>
                <w:bCs/>
              </w:rPr>
              <w:t>备注</w:t>
            </w:r>
          </w:p>
        </w:tc>
      </w:tr>
      <w:tr w:rsidR="0080741C" w14:paraId="17C48272" w14:textId="77777777">
        <w:trPr>
          <w:cantSplit/>
          <w:trHeight w:val="20"/>
        </w:trPr>
        <w:tc>
          <w:tcPr>
            <w:tcW w:w="386" w:type="pct"/>
          </w:tcPr>
          <w:p w14:paraId="1EC54D38" w14:textId="0126F02F" w:rsidR="0080741C" w:rsidRDefault="00000000">
            <w:pPr>
              <w:pStyle w:val="aff6"/>
            </w:pPr>
            <w:r>
              <w:fldChar w:fldCharType="begin"/>
            </w:r>
            <w:r>
              <w:instrText xml:space="preserve"> seq list \r 1</w:instrText>
            </w:r>
            <w:r>
              <w:fldChar w:fldCharType="separate"/>
            </w:r>
            <w:r w:rsidR="00194966">
              <w:rPr>
                <w:noProof/>
              </w:rPr>
              <w:t>1</w:t>
            </w:r>
            <w:r>
              <w:fldChar w:fldCharType="end"/>
            </w:r>
          </w:p>
        </w:tc>
        <w:tc>
          <w:tcPr>
            <w:tcW w:w="802" w:type="pct"/>
          </w:tcPr>
          <w:p w14:paraId="12300D9A" w14:textId="77777777" w:rsidR="0080741C" w:rsidRDefault="00000000">
            <w:pPr>
              <w:pStyle w:val="aff6"/>
            </w:pPr>
            <w:proofErr w:type="gramStart"/>
            <w:r>
              <w:rPr>
                <w:rFonts w:hint="eastAsia"/>
              </w:rPr>
              <w:t>马凳</w:t>
            </w:r>
            <w:proofErr w:type="gramEnd"/>
          </w:p>
        </w:tc>
        <w:tc>
          <w:tcPr>
            <w:tcW w:w="2162" w:type="pct"/>
          </w:tcPr>
          <w:p w14:paraId="58867F85" w14:textId="77777777" w:rsidR="0080741C" w:rsidRDefault="00000000">
            <w:pPr>
              <w:pStyle w:val="aff6"/>
            </w:pPr>
            <w:r>
              <w:rPr>
                <w:rFonts w:hint="eastAsia"/>
              </w:rPr>
              <w:t>按要求自制</w:t>
            </w:r>
          </w:p>
        </w:tc>
        <w:tc>
          <w:tcPr>
            <w:tcW w:w="390" w:type="pct"/>
          </w:tcPr>
          <w:p w14:paraId="3AD70275" w14:textId="77777777" w:rsidR="0080741C" w:rsidRDefault="00000000">
            <w:pPr>
              <w:pStyle w:val="aff6"/>
            </w:pPr>
            <w:r>
              <w:rPr>
                <w:rFonts w:hint="eastAsia"/>
              </w:rPr>
              <w:t>套</w:t>
            </w:r>
          </w:p>
        </w:tc>
        <w:tc>
          <w:tcPr>
            <w:tcW w:w="570" w:type="pct"/>
          </w:tcPr>
          <w:p w14:paraId="658626FB" w14:textId="77777777" w:rsidR="0080741C" w:rsidRDefault="00000000">
            <w:pPr>
              <w:pStyle w:val="aff6"/>
            </w:pPr>
            <w:r>
              <w:rPr>
                <w:rFonts w:hint="eastAsia"/>
              </w:rPr>
              <w:t>1</w:t>
            </w:r>
          </w:p>
        </w:tc>
        <w:tc>
          <w:tcPr>
            <w:tcW w:w="688" w:type="pct"/>
            <w:vMerge w:val="restart"/>
          </w:tcPr>
          <w:p w14:paraId="66925B46" w14:textId="0B1E382A" w:rsidR="0080741C" w:rsidRDefault="00000000">
            <w:pPr>
              <w:pStyle w:val="aff6"/>
            </w:pPr>
            <w:r>
              <w:rPr>
                <w:rFonts w:hint="eastAsia"/>
              </w:rPr>
              <w:t>2</w:t>
            </w:r>
            <w:r>
              <w:t>#</w:t>
            </w:r>
            <w:r>
              <w:fldChar w:fldCharType="begin"/>
            </w:r>
            <w:r>
              <w:instrText xml:space="preserve"> REF </w:instrText>
            </w:r>
            <w:r>
              <w:instrText>设备类型</w:instrText>
            </w:r>
            <w:r>
              <w:instrText xml:space="preserve"> \h  \* MERGEFORMAT </w:instrText>
            </w:r>
            <w:r>
              <w:fldChar w:fldCharType="separate"/>
            </w:r>
            <w:r w:rsidR="00194966">
              <w:rPr>
                <w:rFonts w:hint="eastAsia"/>
              </w:rPr>
              <w:t>塔式起重机</w:t>
            </w:r>
            <w:r>
              <w:fldChar w:fldCharType="end"/>
            </w:r>
            <w:r>
              <w:rPr>
                <w:rFonts w:hint="eastAsia"/>
              </w:rPr>
              <w:t>基础</w:t>
            </w:r>
          </w:p>
        </w:tc>
      </w:tr>
      <w:tr w:rsidR="0080741C" w14:paraId="5721D73A" w14:textId="77777777">
        <w:trPr>
          <w:cantSplit/>
          <w:trHeight w:val="20"/>
        </w:trPr>
        <w:tc>
          <w:tcPr>
            <w:tcW w:w="386" w:type="pct"/>
          </w:tcPr>
          <w:p w14:paraId="68CD061C" w14:textId="1708A2A0" w:rsidR="0080741C" w:rsidRDefault="00000000">
            <w:pPr>
              <w:pStyle w:val="aff6"/>
            </w:pPr>
            <w:r>
              <w:fldChar w:fldCharType="begin"/>
            </w:r>
            <w:r>
              <w:instrText xml:space="preserve"> seq list \s 2</w:instrText>
            </w:r>
            <w:r>
              <w:fldChar w:fldCharType="separate"/>
            </w:r>
            <w:r w:rsidR="00194966">
              <w:rPr>
                <w:noProof/>
              </w:rPr>
              <w:t>2</w:t>
            </w:r>
            <w:r>
              <w:fldChar w:fldCharType="end"/>
            </w:r>
          </w:p>
        </w:tc>
        <w:tc>
          <w:tcPr>
            <w:tcW w:w="802" w:type="pct"/>
          </w:tcPr>
          <w:p w14:paraId="1C7050F1" w14:textId="77777777" w:rsidR="0080741C" w:rsidRDefault="00000000">
            <w:pPr>
              <w:pStyle w:val="aff6"/>
            </w:pPr>
            <w:r>
              <w:rPr>
                <w:rFonts w:hint="eastAsia"/>
              </w:rPr>
              <w:t>固定支腿</w:t>
            </w:r>
          </w:p>
        </w:tc>
        <w:tc>
          <w:tcPr>
            <w:tcW w:w="2162" w:type="pct"/>
          </w:tcPr>
          <w:p w14:paraId="1BDDEF31" w14:textId="77777777" w:rsidR="0080741C" w:rsidRDefault="00000000">
            <w:pPr>
              <w:pStyle w:val="aff6"/>
            </w:pPr>
            <w:r>
              <w:rPr>
                <w:rFonts w:hint="eastAsia"/>
              </w:rPr>
              <w:t>厂家提供</w:t>
            </w:r>
          </w:p>
        </w:tc>
        <w:tc>
          <w:tcPr>
            <w:tcW w:w="390" w:type="pct"/>
          </w:tcPr>
          <w:p w14:paraId="2C2DE2C6" w14:textId="77777777" w:rsidR="0080741C" w:rsidRDefault="00000000">
            <w:pPr>
              <w:pStyle w:val="aff6"/>
            </w:pPr>
            <w:proofErr w:type="gramStart"/>
            <w:r>
              <w:rPr>
                <w:rFonts w:hint="eastAsia"/>
              </w:rPr>
              <w:t>个</w:t>
            </w:r>
            <w:proofErr w:type="gramEnd"/>
          </w:p>
        </w:tc>
        <w:tc>
          <w:tcPr>
            <w:tcW w:w="570" w:type="pct"/>
          </w:tcPr>
          <w:p w14:paraId="776193B4" w14:textId="77777777" w:rsidR="0080741C" w:rsidRDefault="00000000">
            <w:pPr>
              <w:pStyle w:val="aff6"/>
            </w:pPr>
            <w:r>
              <w:rPr>
                <w:rFonts w:hint="eastAsia"/>
              </w:rPr>
              <w:t>4</w:t>
            </w:r>
          </w:p>
        </w:tc>
        <w:tc>
          <w:tcPr>
            <w:tcW w:w="688" w:type="pct"/>
            <w:vMerge/>
          </w:tcPr>
          <w:p w14:paraId="756C4F0F" w14:textId="77777777" w:rsidR="0080741C" w:rsidRDefault="0080741C">
            <w:pPr>
              <w:pStyle w:val="aff6"/>
            </w:pPr>
          </w:p>
        </w:tc>
      </w:tr>
      <w:tr w:rsidR="0080741C" w14:paraId="3A12749B" w14:textId="77777777">
        <w:trPr>
          <w:cantSplit/>
          <w:trHeight w:val="20"/>
        </w:trPr>
        <w:tc>
          <w:tcPr>
            <w:tcW w:w="386" w:type="pct"/>
          </w:tcPr>
          <w:p w14:paraId="484AB1BF" w14:textId="77777777" w:rsidR="0080741C" w:rsidRDefault="0080741C">
            <w:pPr>
              <w:pStyle w:val="aff6"/>
            </w:pPr>
          </w:p>
        </w:tc>
        <w:tc>
          <w:tcPr>
            <w:tcW w:w="802" w:type="pct"/>
          </w:tcPr>
          <w:p w14:paraId="7491D8E1" w14:textId="77777777" w:rsidR="0080741C" w:rsidRDefault="00000000">
            <w:pPr>
              <w:pStyle w:val="aff6"/>
            </w:pPr>
            <w:r>
              <w:rPr>
                <w:rFonts w:hint="eastAsia"/>
              </w:rPr>
              <w:t>附墙预埋件</w:t>
            </w:r>
          </w:p>
        </w:tc>
        <w:tc>
          <w:tcPr>
            <w:tcW w:w="2162" w:type="pct"/>
          </w:tcPr>
          <w:p w14:paraId="1A3A308B" w14:textId="77777777" w:rsidR="0080741C" w:rsidRDefault="00000000">
            <w:pPr>
              <w:pStyle w:val="aff6"/>
            </w:pPr>
            <w:r>
              <w:rPr>
                <w:rFonts w:hint="eastAsia"/>
              </w:rPr>
              <w:t>厂家提供</w:t>
            </w:r>
          </w:p>
        </w:tc>
        <w:tc>
          <w:tcPr>
            <w:tcW w:w="390" w:type="pct"/>
          </w:tcPr>
          <w:p w14:paraId="45650143" w14:textId="77777777" w:rsidR="0080741C" w:rsidRDefault="00000000">
            <w:pPr>
              <w:pStyle w:val="aff6"/>
            </w:pPr>
            <w:r>
              <w:rPr>
                <w:rFonts w:hint="eastAsia"/>
              </w:rPr>
              <w:t>套</w:t>
            </w:r>
          </w:p>
        </w:tc>
        <w:tc>
          <w:tcPr>
            <w:tcW w:w="570" w:type="pct"/>
          </w:tcPr>
          <w:p w14:paraId="4EEE4D18" w14:textId="77777777" w:rsidR="0080741C" w:rsidRDefault="00000000">
            <w:pPr>
              <w:pStyle w:val="aff6"/>
            </w:pPr>
            <w:r>
              <w:t>1</w:t>
            </w:r>
          </w:p>
        </w:tc>
        <w:tc>
          <w:tcPr>
            <w:tcW w:w="688" w:type="pct"/>
            <w:vMerge/>
          </w:tcPr>
          <w:p w14:paraId="27105ED2" w14:textId="77777777" w:rsidR="0080741C" w:rsidRDefault="0080741C">
            <w:pPr>
              <w:pStyle w:val="aff6"/>
            </w:pPr>
          </w:p>
        </w:tc>
      </w:tr>
      <w:tr w:rsidR="0080741C" w14:paraId="6F6A0655" w14:textId="77777777">
        <w:trPr>
          <w:cantSplit/>
          <w:trHeight w:val="20"/>
        </w:trPr>
        <w:tc>
          <w:tcPr>
            <w:tcW w:w="386" w:type="pct"/>
          </w:tcPr>
          <w:p w14:paraId="711041BC" w14:textId="3C243504" w:rsidR="0080741C" w:rsidRDefault="00000000">
            <w:pPr>
              <w:pStyle w:val="aff6"/>
            </w:pPr>
            <w:r>
              <w:fldChar w:fldCharType="begin"/>
            </w:r>
            <w:r>
              <w:instrText xml:space="preserve"> seq list \s 2</w:instrText>
            </w:r>
            <w:r>
              <w:fldChar w:fldCharType="separate"/>
            </w:r>
            <w:r w:rsidR="00194966">
              <w:rPr>
                <w:noProof/>
              </w:rPr>
              <w:t>3</w:t>
            </w:r>
            <w:r>
              <w:fldChar w:fldCharType="end"/>
            </w:r>
          </w:p>
        </w:tc>
        <w:tc>
          <w:tcPr>
            <w:tcW w:w="802" w:type="pct"/>
          </w:tcPr>
          <w:p w14:paraId="17B6CAED" w14:textId="77777777" w:rsidR="0080741C" w:rsidRDefault="00000000">
            <w:pPr>
              <w:pStyle w:val="aff6"/>
            </w:pPr>
            <w:r>
              <w:rPr>
                <w:rFonts w:hint="eastAsia"/>
              </w:rPr>
              <w:t>防雷接地</w:t>
            </w:r>
          </w:p>
        </w:tc>
        <w:tc>
          <w:tcPr>
            <w:tcW w:w="2162" w:type="pct"/>
          </w:tcPr>
          <w:p w14:paraId="5A93A2DD" w14:textId="77777777" w:rsidR="0080741C" w:rsidRDefault="00000000">
            <w:pPr>
              <w:pStyle w:val="aff6"/>
            </w:pPr>
            <w:r>
              <w:rPr>
                <w:rFonts w:hint="eastAsia"/>
              </w:rPr>
              <w:t>厂家提供</w:t>
            </w:r>
          </w:p>
        </w:tc>
        <w:tc>
          <w:tcPr>
            <w:tcW w:w="390" w:type="pct"/>
          </w:tcPr>
          <w:p w14:paraId="6CDBDE09" w14:textId="77777777" w:rsidR="0080741C" w:rsidRDefault="00000000">
            <w:pPr>
              <w:pStyle w:val="aff6"/>
            </w:pPr>
            <w:r>
              <w:rPr>
                <w:rFonts w:hint="eastAsia"/>
              </w:rPr>
              <w:t>套</w:t>
            </w:r>
          </w:p>
        </w:tc>
        <w:tc>
          <w:tcPr>
            <w:tcW w:w="570" w:type="pct"/>
          </w:tcPr>
          <w:p w14:paraId="49E1F2BC" w14:textId="77777777" w:rsidR="0080741C" w:rsidRDefault="00000000">
            <w:pPr>
              <w:pStyle w:val="aff6"/>
            </w:pPr>
            <w:r>
              <w:rPr>
                <w:rFonts w:hint="eastAsia"/>
              </w:rPr>
              <w:t>1</w:t>
            </w:r>
          </w:p>
        </w:tc>
        <w:tc>
          <w:tcPr>
            <w:tcW w:w="688" w:type="pct"/>
            <w:vMerge/>
          </w:tcPr>
          <w:p w14:paraId="7C29ECB0" w14:textId="77777777" w:rsidR="0080741C" w:rsidRDefault="0080741C">
            <w:pPr>
              <w:pStyle w:val="aff6"/>
            </w:pPr>
          </w:p>
        </w:tc>
      </w:tr>
      <w:tr w:rsidR="0080741C" w14:paraId="0E80EB20" w14:textId="77777777">
        <w:trPr>
          <w:cantSplit/>
          <w:trHeight w:val="20"/>
        </w:trPr>
        <w:tc>
          <w:tcPr>
            <w:tcW w:w="386" w:type="pct"/>
          </w:tcPr>
          <w:p w14:paraId="5181E862" w14:textId="6A8A8AB6" w:rsidR="0080741C" w:rsidRDefault="00000000">
            <w:pPr>
              <w:pStyle w:val="aff6"/>
            </w:pPr>
            <w:r>
              <w:fldChar w:fldCharType="begin"/>
            </w:r>
            <w:r>
              <w:instrText xml:space="preserve"> seq list \s 2</w:instrText>
            </w:r>
            <w:r>
              <w:fldChar w:fldCharType="separate"/>
            </w:r>
            <w:r w:rsidR="00194966">
              <w:rPr>
                <w:noProof/>
              </w:rPr>
              <w:t>4</w:t>
            </w:r>
            <w:r>
              <w:fldChar w:fldCharType="end"/>
            </w:r>
          </w:p>
        </w:tc>
        <w:tc>
          <w:tcPr>
            <w:tcW w:w="802" w:type="pct"/>
          </w:tcPr>
          <w:p w14:paraId="7FBCDB07" w14:textId="77777777" w:rsidR="0080741C" w:rsidRDefault="00000000">
            <w:pPr>
              <w:pStyle w:val="aff6"/>
            </w:pPr>
            <w:proofErr w:type="gramStart"/>
            <w:r>
              <w:t>马凳</w:t>
            </w:r>
            <w:proofErr w:type="gramEnd"/>
          </w:p>
        </w:tc>
        <w:tc>
          <w:tcPr>
            <w:tcW w:w="2162" w:type="pct"/>
          </w:tcPr>
          <w:p w14:paraId="0B2B9D2C" w14:textId="77777777" w:rsidR="0080741C" w:rsidRDefault="00000000">
            <w:pPr>
              <w:pStyle w:val="aff6"/>
            </w:pPr>
            <w:r>
              <w:t>按要求自制</w:t>
            </w:r>
          </w:p>
        </w:tc>
        <w:tc>
          <w:tcPr>
            <w:tcW w:w="390" w:type="pct"/>
          </w:tcPr>
          <w:p w14:paraId="23395DC1" w14:textId="77777777" w:rsidR="0080741C" w:rsidRDefault="00000000">
            <w:pPr>
              <w:pStyle w:val="aff6"/>
            </w:pPr>
            <w:r>
              <w:rPr>
                <w:rFonts w:hint="eastAsia"/>
              </w:rPr>
              <w:t>套</w:t>
            </w:r>
          </w:p>
        </w:tc>
        <w:tc>
          <w:tcPr>
            <w:tcW w:w="570" w:type="pct"/>
          </w:tcPr>
          <w:p w14:paraId="6ACE7480" w14:textId="77777777" w:rsidR="0080741C" w:rsidRDefault="00000000">
            <w:pPr>
              <w:pStyle w:val="aff6"/>
            </w:pPr>
            <w:r>
              <w:rPr>
                <w:rFonts w:hint="eastAsia"/>
              </w:rPr>
              <w:t>1</w:t>
            </w:r>
          </w:p>
        </w:tc>
        <w:tc>
          <w:tcPr>
            <w:tcW w:w="688" w:type="pct"/>
            <w:vMerge w:val="restart"/>
          </w:tcPr>
          <w:p w14:paraId="0D5845F8" w14:textId="7B8DDBA6" w:rsidR="0080741C" w:rsidRDefault="00000000">
            <w:pPr>
              <w:pStyle w:val="aff6"/>
            </w:pPr>
            <w:r>
              <w:rPr>
                <w:rFonts w:hint="eastAsia"/>
              </w:rPr>
              <w:t>6</w:t>
            </w:r>
            <w:r>
              <w:t>#</w:t>
            </w:r>
            <w:r>
              <w:fldChar w:fldCharType="begin"/>
            </w:r>
            <w:r>
              <w:instrText xml:space="preserve"> REF </w:instrText>
            </w:r>
            <w:r>
              <w:instrText>设备类型</w:instrText>
            </w:r>
            <w:r>
              <w:instrText xml:space="preserve"> \h  \* MERGEFORMAT </w:instrText>
            </w:r>
            <w:r>
              <w:fldChar w:fldCharType="separate"/>
            </w:r>
            <w:r w:rsidR="00194966">
              <w:rPr>
                <w:rFonts w:hint="eastAsia"/>
              </w:rPr>
              <w:t>塔式起重机</w:t>
            </w:r>
            <w:r>
              <w:fldChar w:fldCharType="end"/>
            </w:r>
            <w:r>
              <w:rPr>
                <w:rFonts w:hint="eastAsia"/>
              </w:rPr>
              <w:t>基础</w:t>
            </w:r>
          </w:p>
        </w:tc>
      </w:tr>
      <w:tr w:rsidR="0080741C" w14:paraId="7A22395E" w14:textId="77777777">
        <w:trPr>
          <w:cantSplit/>
          <w:trHeight w:val="20"/>
        </w:trPr>
        <w:tc>
          <w:tcPr>
            <w:tcW w:w="386" w:type="pct"/>
          </w:tcPr>
          <w:p w14:paraId="02C8EEAA" w14:textId="3A57D2C8" w:rsidR="0080741C" w:rsidRDefault="00000000">
            <w:pPr>
              <w:pStyle w:val="aff6"/>
            </w:pPr>
            <w:r>
              <w:fldChar w:fldCharType="begin"/>
            </w:r>
            <w:r>
              <w:instrText xml:space="preserve"> seq list \s 2</w:instrText>
            </w:r>
            <w:r>
              <w:fldChar w:fldCharType="separate"/>
            </w:r>
            <w:r w:rsidR="00194966">
              <w:rPr>
                <w:noProof/>
              </w:rPr>
              <w:t>5</w:t>
            </w:r>
            <w:r>
              <w:fldChar w:fldCharType="end"/>
            </w:r>
          </w:p>
        </w:tc>
        <w:tc>
          <w:tcPr>
            <w:tcW w:w="802" w:type="pct"/>
          </w:tcPr>
          <w:p w14:paraId="7178A089" w14:textId="77777777" w:rsidR="0080741C" w:rsidRDefault="00000000">
            <w:pPr>
              <w:pStyle w:val="aff6"/>
            </w:pPr>
            <w:r>
              <w:rPr>
                <w:rFonts w:hint="eastAsia"/>
              </w:rPr>
              <w:t>固定支腿</w:t>
            </w:r>
          </w:p>
        </w:tc>
        <w:tc>
          <w:tcPr>
            <w:tcW w:w="2162" w:type="pct"/>
          </w:tcPr>
          <w:p w14:paraId="3BB38B21" w14:textId="77777777" w:rsidR="0080741C" w:rsidRDefault="00000000">
            <w:pPr>
              <w:pStyle w:val="aff6"/>
            </w:pPr>
            <w:r>
              <w:rPr>
                <w:rFonts w:hint="eastAsia"/>
              </w:rPr>
              <w:t>厂家提供</w:t>
            </w:r>
          </w:p>
        </w:tc>
        <w:tc>
          <w:tcPr>
            <w:tcW w:w="390" w:type="pct"/>
          </w:tcPr>
          <w:p w14:paraId="71ED35FF" w14:textId="77777777" w:rsidR="0080741C" w:rsidRDefault="00000000">
            <w:pPr>
              <w:pStyle w:val="aff6"/>
            </w:pPr>
            <w:proofErr w:type="gramStart"/>
            <w:r>
              <w:rPr>
                <w:rFonts w:hint="eastAsia"/>
              </w:rPr>
              <w:t>个</w:t>
            </w:r>
            <w:proofErr w:type="gramEnd"/>
          </w:p>
        </w:tc>
        <w:tc>
          <w:tcPr>
            <w:tcW w:w="570" w:type="pct"/>
          </w:tcPr>
          <w:p w14:paraId="343D5CA4" w14:textId="77777777" w:rsidR="0080741C" w:rsidRDefault="00000000">
            <w:pPr>
              <w:pStyle w:val="aff6"/>
            </w:pPr>
            <w:r>
              <w:rPr>
                <w:rFonts w:hint="eastAsia"/>
              </w:rPr>
              <w:t>4</w:t>
            </w:r>
          </w:p>
        </w:tc>
        <w:tc>
          <w:tcPr>
            <w:tcW w:w="688" w:type="pct"/>
            <w:vMerge/>
          </w:tcPr>
          <w:p w14:paraId="3117D3B9" w14:textId="77777777" w:rsidR="0080741C" w:rsidRDefault="0080741C">
            <w:pPr>
              <w:pStyle w:val="aff6"/>
            </w:pPr>
          </w:p>
        </w:tc>
      </w:tr>
      <w:tr w:rsidR="0080741C" w14:paraId="0581D2FE" w14:textId="77777777">
        <w:trPr>
          <w:cantSplit/>
          <w:trHeight w:val="20"/>
        </w:trPr>
        <w:tc>
          <w:tcPr>
            <w:tcW w:w="386" w:type="pct"/>
          </w:tcPr>
          <w:p w14:paraId="0DFFD133" w14:textId="291157B7" w:rsidR="0080741C" w:rsidRDefault="00000000">
            <w:pPr>
              <w:pStyle w:val="aff6"/>
            </w:pPr>
            <w:r>
              <w:fldChar w:fldCharType="begin"/>
            </w:r>
            <w:r>
              <w:instrText xml:space="preserve"> seq list \s 2</w:instrText>
            </w:r>
            <w:r>
              <w:fldChar w:fldCharType="separate"/>
            </w:r>
            <w:r w:rsidR="00194966">
              <w:rPr>
                <w:noProof/>
              </w:rPr>
              <w:t>6</w:t>
            </w:r>
            <w:r>
              <w:fldChar w:fldCharType="end"/>
            </w:r>
          </w:p>
        </w:tc>
        <w:tc>
          <w:tcPr>
            <w:tcW w:w="802" w:type="pct"/>
          </w:tcPr>
          <w:p w14:paraId="2A09435B" w14:textId="77777777" w:rsidR="0080741C" w:rsidRDefault="00000000">
            <w:pPr>
              <w:pStyle w:val="aff6"/>
            </w:pPr>
            <w:r>
              <w:rPr>
                <w:rFonts w:hint="eastAsia"/>
              </w:rPr>
              <w:t>附墙预埋件</w:t>
            </w:r>
          </w:p>
        </w:tc>
        <w:tc>
          <w:tcPr>
            <w:tcW w:w="2162" w:type="pct"/>
          </w:tcPr>
          <w:p w14:paraId="4069CBE1" w14:textId="77777777" w:rsidR="0080741C" w:rsidRDefault="00000000">
            <w:pPr>
              <w:pStyle w:val="aff6"/>
            </w:pPr>
            <w:r>
              <w:rPr>
                <w:rFonts w:hint="eastAsia"/>
              </w:rPr>
              <w:t>厂家提供</w:t>
            </w:r>
          </w:p>
        </w:tc>
        <w:tc>
          <w:tcPr>
            <w:tcW w:w="390" w:type="pct"/>
          </w:tcPr>
          <w:p w14:paraId="35BF5E11" w14:textId="77777777" w:rsidR="0080741C" w:rsidRDefault="00000000">
            <w:pPr>
              <w:pStyle w:val="aff6"/>
            </w:pPr>
            <w:r>
              <w:rPr>
                <w:rFonts w:hint="eastAsia"/>
              </w:rPr>
              <w:t>套</w:t>
            </w:r>
          </w:p>
        </w:tc>
        <w:tc>
          <w:tcPr>
            <w:tcW w:w="570" w:type="pct"/>
          </w:tcPr>
          <w:p w14:paraId="0988782A" w14:textId="77777777" w:rsidR="0080741C" w:rsidRDefault="00000000">
            <w:pPr>
              <w:pStyle w:val="aff6"/>
            </w:pPr>
            <w:r>
              <w:t>1</w:t>
            </w:r>
          </w:p>
        </w:tc>
        <w:tc>
          <w:tcPr>
            <w:tcW w:w="688" w:type="pct"/>
            <w:vMerge/>
          </w:tcPr>
          <w:p w14:paraId="53768965" w14:textId="77777777" w:rsidR="0080741C" w:rsidRDefault="0080741C">
            <w:pPr>
              <w:pStyle w:val="aff6"/>
            </w:pPr>
          </w:p>
        </w:tc>
      </w:tr>
      <w:tr w:rsidR="0080741C" w14:paraId="359268A5" w14:textId="77777777">
        <w:trPr>
          <w:cantSplit/>
          <w:trHeight w:val="20"/>
        </w:trPr>
        <w:tc>
          <w:tcPr>
            <w:tcW w:w="386" w:type="pct"/>
          </w:tcPr>
          <w:p w14:paraId="608811F2" w14:textId="63D2282E" w:rsidR="0080741C" w:rsidRDefault="00000000">
            <w:pPr>
              <w:pStyle w:val="aff6"/>
            </w:pPr>
            <w:r>
              <w:fldChar w:fldCharType="begin"/>
            </w:r>
            <w:r>
              <w:instrText xml:space="preserve"> seq list \s 2</w:instrText>
            </w:r>
            <w:r>
              <w:fldChar w:fldCharType="separate"/>
            </w:r>
            <w:r w:rsidR="00194966">
              <w:rPr>
                <w:noProof/>
              </w:rPr>
              <w:t>7</w:t>
            </w:r>
            <w:r>
              <w:fldChar w:fldCharType="end"/>
            </w:r>
          </w:p>
        </w:tc>
        <w:tc>
          <w:tcPr>
            <w:tcW w:w="802" w:type="pct"/>
          </w:tcPr>
          <w:p w14:paraId="5F25492E" w14:textId="77777777" w:rsidR="0080741C" w:rsidRDefault="00000000">
            <w:pPr>
              <w:pStyle w:val="aff6"/>
            </w:pPr>
            <w:r>
              <w:rPr>
                <w:rFonts w:hint="eastAsia"/>
              </w:rPr>
              <w:t>防雷接地</w:t>
            </w:r>
          </w:p>
        </w:tc>
        <w:tc>
          <w:tcPr>
            <w:tcW w:w="2162" w:type="pct"/>
          </w:tcPr>
          <w:p w14:paraId="34754281" w14:textId="77777777" w:rsidR="0080741C" w:rsidRDefault="00000000">
            <w:pPr>
              <w:pStyle w:val="aff6"/>
            </w:pPr>
            <w:r>
              <w:rPr>
                <w:rFonts w:hint="eastAsia"/>
              </w:rPr>
              <w:t>厂家提供</w:t>
            </w:r>
          </w:p>
        </w:tc>
        <w:tc>
          <w:tcPr>
            <w:tcW w:w="390" w:type="pct"/>
          </w:tcPr>
          <w:p w14:paraId="11850BB5" w14:textId="77777777" w:rsidR="0080741C" w:rsidRDefault="00000000">
            <w:pPr>
              <w:pStyle w:val="aff6"/>
            </w:pPr>
            <w:r>
              <w:rPr>
                <w:rFonts w:hint="eastAsia"/>
              </w:rPr>
              <w:t>套</w:t>
            </w:r>
          </w:p>
        </w:tc>
        <w:tc>
          <w:tcPr>
            <w:tcW w:w="570" w:type="pct"/>
          </w:tcPr>
          <w:p w14:paraId="381EE51D" w14:textId="77777777" w:rsidR="0080741C" w:rsidRDefault="00000000">
            <w:pPr>
              <w:pStyle w:val="aff6"/>
            </w:pPr>
            <w:r>
              <w:rPr>
                <w:rFonts w:hint="eastAsia"/>
              </w:rPr>
              <w:t>1</w:t>
            </w:r>
          </w:p>
        </w:tc>
        <w:tc>
          <w:tcPr>
            <w:tcW w:w="688" w:type="pct"/>
            <w:vMerge/>
          </w:tcPr>
          <w:p w14:paraId="14485285" w14:textId="77777777" w:rsidR="0080741C" w:rsidRDefault="0080741C">
            <w:pPr>
              <w:pStyle w:val="aff6"/>
            </w:pPr>
          </w:p>
        </w:tc>
      </w:tr>
    </w:tbl>
    <w:p w14:paraId="4CC561D9" w14:textId="24005572" w:rsidR="0080741C" w:rsidRDefault="00000000" w:rsidP="00AB02C2">
      <w:pPr>
        <w:ind w:firstLine="480"/>
      </w:pPr>
      <w:r>
        <w:rPr>
          <w:rFonts w:hint="eastAsia"/>
        </w:rPr>
        <w:t>2</w:t>
      </w:r>
      <w:r>
        <w:t>#</w:t>
      </w:r>
      <w:r>
        <w:fldChar w:fldCharType="begin"/>
      </w:r>
      <w:r>
        <w:instrText xml:space="preserve"> REF </w:instrText>
      </w:r>
      <w:r>
        <w:instrText>设备类型</w:instrText>
      </w:r>
      <w:r>
        <w:instrText xml:space="preserve"> \h  \* MERGEFORMAT </w:instrText>
      </w:r>
      <w:r>
        <w:fldChar w:fldCharType="separate"/>
      </w:r>
      <w:r w:rsidR="00194966">
        <w:rPr>
          <w:rFonts w:hint="eastAsia"/>
        </w:rPr>
        <w:t>塔式起重机</w:t>
      </w:r>
      <w:r>
        <w:fldChar w:fldCharType="end"/>
      </w:r>
      <w:proofErr w:type="gramStart"/>
      <w:r>
        <w:rPr>
          <w:rFonts w:hint="eastAsia"/>
        </w:rPr>
        <w:t>安拆实施</w:t>
      </w:r>
      <w:proofErr w:type="gramEnd"/>
      <w:r>
        <w:rPr>
          <w:rFonts w:hint="eastAsia"/>
        </w:rPr>
        <w:t>所需施工材料计划详见</w:t>
      </w:r>
      <w:r w:rsidR="00AB02C2">
        <w:rPr>
          <w:rFonts w:hint="eastAsia"/>
        </w:rPr>
        <w:t>下表</w:t>
      </w:r>
      <w:r w:rsidR="00A46B3F">
        <w:rPr>
          <w:rFonts w:hint="eastAsia"/>
        </w:rPr>
        <w:t>。</w:t>
      </w:r>
      <w:bookmarkStart w:id="71" w:name="_Ref117665352"/>
    </w:p>
    <w:p w14:paraId="180BC60D" w14:textId="0AE1270A" w:rsidR="0080741C" w:rsidRDefault="00000000">
      <w:pPr>
        <w:pStyle w:val="a6"/>
      </w:pPr>
      <w:r>
        <w:rPr>
          <w:rFonts w:hint="eastAsia"/>
        </w:rPr>
        <w:lastRenderedPageBreak/>
        <w:t>表</w:t>
      </w:r>
      <w:fldSimple w:instr=" STYLEREF 3 \s ">
        <w:r w:rsidR="00194966">
          <w:rPr>
            <w:noProof/>
          </w:rPr>
          <w:t>3.2.1</w:t>
        </w:r>
      </w:fldSimple>
      <w:r>
        <w:t>-</w:t>
      </w:r>
      <w:bookmarkEnd w:id="71"/>
      <w:r>
        <w:rPr>
          <w:rFonts w:hint="eastAsia"/>
        </w:rPr>
        <w:t>2</w:t>
      </w:r>
      <w:r>
        <w:t xml:space="preserve"> </w:t>
      </w:r>
      <w:r>
        <w:rPr>
          <w:rFonts w:hint="eastAsia"/>
        </w:rPr>
        <w:t>2</w:t>
      </w:r>
      <w:r>
        <w:t>#</w:t>
      </w:r>
      <w:r>
        <w:fldChar w:fldCharType="begin"/>
      </w:r>
      <w:r>
        <w:instrText xml:space="preserve"> REF </w:instrText>
      </w:r>
      <w:r>
        <w:instrText>设备类型</w:instrText>
      </w:r>
      <w:r>
        <w:instrText xml:space="preserve"> \h  \* MERGEFORMAT </w:instrText>
      </w:r>
      <w:r>
        <w:fldChar w:fldCharType="separate"/>
      </w:r>
      <w:r w:rsidR="00194966">
        <w:rPr>
          <w:rFonts w:hint="eastAsia"/>
        </w:rPr>
        <w:t>塔式起重机</w:t>
      </w:r>
      <w:r>
        <w:fldChar w:fldCharType="end"/>
      </w:r>
      <w:r>
        <w:rPr>
          <w:rFonts w:hint="eastAsia"/>
        </w:rPr>
        <w:t>施工材料计划</w:t>
      </w:r>
    </w:p>
    <w:tbl>
      <w:tblPr>
        <w:tblStyle w:val="affff8"/>
        <w:tblW w:w="5000" w:type="pct"/>
        <w:tblLook w:val="04A0" w:firstRow="1" w:lastRow="0" w:firstColumn="1" w:lastColumn="0" w:noHBand="0" w:noVBand="1"/>
      </w:tblPr>
      <w:tblGrid>
        <w:gridCol w:w="633"/>
        <w:gridCol w:w="1268"/>
        <w:gridCol w:w="708"/>
        <w:gridCol w:w="629"/>
        <w:gridCol w:w="794"/>
        <w:gridCol w:w="1700"/>
        <w:gridCol w:w="2544"/>
      </w:tblGrid>
      <w:tr w:rsidR="0080741C" w14:paraId="49918F76" w14:textId="77777777">
        <w:trPr>
          <w:tblHeader/>
        </w:trPr>
        <w:tc>
          <w:tcPr>
            <w:tcW w:w="382" w:type="pct"/>
          </w:tcPr>
          <w:p w14:paraId="16B9A6EF" w14:textId="77777777" w:rsidR="0080741C" w:rsidRDefault="00000000">
            <w:pPr>
              <w:pStyle w:val="aff6"/>
              <w:rPr>
                <w:b/>
              </w:rPr>
            </w:pPr>
            <w:r>
              <w:rPr>
                <w:rFonts w:hint="eastAsia"/>
                <w:b/>
              </w:rPr>
              <w:t>序号</w:t>
            </w:r>
          </w:p>
        </w:tc>
        <w:tc>
          <w:tcPr>
            <w:tcW w:w="766" w:type="pct"/>
          </w:tcPr>
          <w:p w14:paraId="6B45D9DE" w14:textId="77777777" w:rsidR="0080741C" w:rsidRDefault="00000000">
            <w:pPr>
              <w:pStyle w:val="aff6"/>
              <w:rPr>
                <w:b/>
              </w:rPr>
            </w:pPr>
            <w:r>
              <w:rPr>
                <w:rFonts w:hint="eastAsia"/>
                <w:b/>
              </w:rPr>
              <w:t>名称</w:t>
            </w:r>
          </w:p>
        </w:tc>
        <w:tc>
          <w:tcPr>
            <w:tcW w:w="428" w:type="pct"/>
          </w:tcPr>
          <w:p w14:paraId="71C3F894" w14:textId="77777777" w:rsidR="0080741C" w:rsidRDefault="00000000">
            <w:pPr>
              <w:pStyle w:val="aff6"/>
              <w:rPr>
                <w:b/>
              </w:rPr>
            </w:pPr>
            <w:r>
              <w:rPr>
                <w:rFonts w:hint="eastAsia"/>
                <w:b/>
              </w:rPr>
              <w:t>单重</w:t>
            </w:r>
          </w:p>
          <w:p w14:paraId="06244B5E" w14:textId="77777777" w:rsidR="0080741C" w:rsidRDefault="00000000">
            <w:pPr>
              <w:pStyle w:val="aff6"/>
              <w:rPr>
                <w:b/>
              </w:rPr>
            </w:pPr>
            <w:r>
              <w:rPr>
                <w:rFonts w:hint="eastAsia"/>
                <w:b/>
              </w:rPr>
              <w:t>（</w:t>
            </w:r>
            <w:r>
              <w:rPr>
                <w:rFonts w:hint="eastAsia"/>
                <w:b/>
              </w:rPr>
              <w:t>t</w:t>
            </w:r>
            <w:r>
              <w:rPr>
                <w:rFonts w:hint="eastAsia"/>
                <w:b/>
              </w:rPr>
              <w:t>）</w:t>
            </w:r>
          </w:p>
        </w:tc>
        <w:tc>
          <w:tcPr>
            <w:tcW w:w="380" w:type="pct"/>
          </w:tcPr>
          <w:p w14:paraId="396C0388" w14:textId="77777777" w:rsidR="0080741C" w:rsidRDefault="00000000">
            <w:pPr>
              <w:pStyle w:val="aff6"/>
              <w:rPr>
                <w:b/>
              </w:rPr>
            </w:pPr>
            <w:r>
              <w:rPr>
                <w:rFonts w:hint="eastAsia"/>
                <w:b/>
              </w:rPr>
              <w:t>数量</w:t>
            </w:r>
          </w:p>
        </w:tc>
        <w:tc>
          <w:tcPr>
            <w:tcW w:w="480" w:type="pct"/>
          </w:tcPr>
          <w:p w14:paraId="7FD03C96" w14:textId="77777777" w:rsidR="0080741C" w:rsidRDefault="00000000">
            <w:pPr>
              <w:pStyle w:val="aff6"/>
              <w:rPr>
                <w:b/>
              </w:rPr>
            </w:pPr>
            <w:r>
              <w:rPr>
                <w:rFonts w:hint="eastAsia"/>
                <w:b/>
              </w:rPr>
              <w:t>总重</w:t>
            </w:r>
          </w:p>
          <w:p w14:paraId="72B151EE" w14:textId="77777777" w:rsidR="0080741C" w:rsidRDefault="00000000">
            <w:pPr>
              <w:pStyle w:val="aff6"/>
              <w:rPr>
                <w:b/>
              </w:rPr>
            </w:pPr>
            <w:r>
              <w:rPr>
                <w:rFonts w:hint="eastAsia"/>
                <w:b/>
              </w:rPr>
              <w:t>（</w:t>
            </w:r>
            <w:r>
              <w:rPr>
                <w:rFonts w:hint="eastAsia"/>
                <w:b/>
              </w:rPr>
              <w:t>t</w:t>
            </w:r>
            <w:r>
              <w:rPr>
                <w:rFonts w:hint="eastAsia"/>
                <w:b/>
              </w:rPr>
              <w:t>）</w:t>
            </w:r>
          </w:p>
        </w:tc>
        <w:tc>
          <w:tcPr>
            <w:tcW w:w="1027" w:type="pct"/>
          </w:tcPr>
          <w:p w14:paraId="17A11904" w14:textId="77777777" w:rsidR="0080741C" w:rsidRDefault="00000000">
            <w:pPr>
              <w:pStyle w:val="aff6"/>
              <w:rPr>
                <w:b/>
              </w:rPr>
            </w:pPr>
            <w:r>
              <w:rPr>
                <w:rFonts w:hint="eastAsia"/>
                <w:b/>
              </w:rPr>
              <w:t>规格（</w:t>
            </w:r>
            <w:r>
              <w:rPr>
                <w:rFonts w:hint="eastAsia"/>
                <w:b/>
              </w:rPr>
              <w:t>m</w:t>
            </w:r>
            <w:r>
              <w:rPr>
                <w:rFonts w:hint="eastAsia"/>
                <w:b/>
              </w:rPr>
              <w:t>）</w:t>
            </w:r>
          </w:p>
          <w:p w14:paraId="1A49642E" w14:textId="77777777" w:rsidR="0080741C" w:rsidRDefault="00000000">
            <w:pPr>
              <w:pStyle w:val="aff6"/>
              <w:rPr>
                <w:b/>
              </w:rPr>
            </w:pPr>
            <w:r>
              <w:rPr>
                <w:rFonts w:hint="eastAsia"/>
                <w:b/>
              </w:rPr>
              <w:t>（长×宽×高）</w:t>
            </w:r>
          </w:p>
        </w:tc>
        <w:tc>
          <w:tcPr>
            <w:tcW w:w="1537" w:type="pct"/>
          </w:tcPr>
          <w:p w14:paraId="0C94F542" w14:textId="77777777" w:rsidR="0080741C" w:rsidRDefault="00000000">
            <w:pPr>
              <w:pStyle w:val="aff6"/>
              <w:rPr>
                <w:b/>
              </w:rPr>
            </w:pPr>
            <w:r>
              <w:rPr>
                <w:rFonts w:hint="eastAsia"/>
                <w:b/>
              </w:rPr>
              <w:t>备注</w:t>
            </w:r>
          </w:p>
        </w:tc>
      </w:tr>
      <w:tr w:rsidR="0080741C" w14:paraId="7471D048" w14:textId="77777777">
        <w:tc>
          <w:tcPr>
            <w:tcW w:w="382" w:type="pct"/>
          </w:tcPr>
          <w:p w14:paraId="70397B54" w14:textId="6A91907E" w:rsidR="0080741C" w:rsidRDefault="00000000">
            <w:pPr>
              <w:pStyle w:val="aff6"/>
            </w:pPr>
            <w:r>
              <w:fldChar w:fldCharType="begin"/>
            </w:r>
            <w:r>
              <w:instrText xml:space="preserve"> seq list \r 1</w:instrText>
            </w:r>
            <w:r>
              <w:fldChar w:fldCharType="separate"/>
            </w:r>
            <w:r w:rsidR="00194966">
              <w:rPr>
                <w:noProof/>
              </w:rPr>
              <w:t>1</w:t>
            </w:r>
            <w:r>
              <w:fldChar w:fldCharType="end"/>
            </w:r>
          </w:p>
        </w:tc>
        <w:tc>
          <w:tcPr>
            <w:tcW w:w="766" w:type="pct"/>
          </w:tcPr>
          <w:p w14:paraId="683D4112" w14:textId="77777777" w:rsidR="0080741C" w:rsidRDefault="00000000">
            <w:pPr>
              <w:pStyle w:val="aff6"/>
            </w:pPr>
            <w:r>
              <w:rPr>
                <w:rFonts w:hint="eastAsia"/>
              </w:rPr>
              <w:t>基础节</w:t>
            </w:r>
          </w:p>
        </w:tc>
        <w:tc>
          <w:tcPr>
            <w:tcW w:w="428" w:type="pct"/>
          </w:tcPr>
          <w:p w14:paraId="10F63D9D" w14:textId="77777777" w:rsidR="0080741C" w:rsidRDefault="00000000">
            <w:pPr>
              <w:pStyle w:val="aff6"/>
            </w:pPr>
            <w:r>
              <w:t>4.088</w:t>
            </w:r>
          </w:p>
        </w:tc>
        <w:tc>
          <w:tcPr>
            <w:tcW w:w="380" w:type="pct"/>
          </w:tcPr>
          <w:p w14:paraId="51A65CFE" w14:textId="77777777" w:rsidR="0080741C" w:rsidRDefault="00000000">
            <w:pPr>
              <w:pStyle w:val="aff6"/>
            </w:pPr>
            <w:r>
              <w:t>1</w:t>
            </w:r>
          </w:p>
        </w:tc>
        <w:tc>
          <w:tcPr>
            <w:tcW w:w="480" w:type="pct"/>
          </w:tcPr>
          <w:p w14:paraId="764A5583" w14:textId="77777777" w:rsidR="0080741C" w:rsidRDefault="00000000">
            <w:pPr>
              <w:pStyle w:val="aff6"/>
            </w:pPr>
            <w:r>
              <w:fldChar w:fldCharType="begin"/>
            </w:r>
            <w:r>
              <w:instrText xml:space="preserve"> =PRODUCT(LEFT) </w:instrText>
            </w:r>
            <w:r>
              <w:fldChar w:fldCharType="separate"/>
            </w:r>
            <w:r>
              <w:t>4.088</w:t>
            </w:r>
            <w:r>
              <w:fldChar w:fldCharType="end"/>
            </w:r>
          </w:p>
        </w:tc>
        <w:tc>
          <w:tcPr>
            <w:tcW w:w="1027" w:type="pct"/>
          </w:tcPr>
          <w:p w14:paraId="1CBF693E" w14:textId="77777777" w:rsidR="0080741C" w:rsidRDefault="00000000">
            <w:pPr>
              <w:pStyle w:val="aff6"/>
            </w:pPr>
            <w:r>
              <w:t>2×2×7.5</w:t>
            </w:r>
          </w:p>
        </w:tc>
        <w:tc>
          <w:tcPr>
            <w:tcW w:w="1537" w:type="pct"/>
          </w:tcPr>
          <w:p w14:paraId="763543AA" w14:textId="77777777" w:rsidR="0080741C" w:rsidRDefault="0080741C">
            <w:pPr>
              <w:pStyle w:val="aff6"/>
            </w:pPr>
          </w:p>
        </w:tc>
      </w:tr>
      <w:tr w:rsidR="0080741C" w14:paraId="5764C4F4" w14:textId="77777777">
        <w:tc>
          <w:tcPr>
            <w:tcW w:w="382" w:type="pct"/>
          </w:tcPr>
          <w:p w14:paraId="4D50605A" w14:textId="446B19A1" w:rsidR="0080741C" w:rsidRDefault="00000000">
            <w:pPr>
              <w:pStyle w:val="aff6"/>
            </w:pPr>
            <w:r>
              <w:fldChar w:fldCharType="begin"/>
            </w:r>
            <w:r>
              <w:instrText xml:space="preserve"> seq list</w:instrText>
            </w:r>
            <w:r>
              <w:fldChar w:fldCharType="separate"/>
            </w:r>
            <w:r w:rsidR="00194966">
              <w:rPr>
                <w:noProof/>
              </w:rPr>
              <w:t>2</w:t>
            </w:r>
            <w:r>
              <w:fldChar w:fldCharType="end"/>
            </w:r>
          </w:p>
        </w:tc>
        <w:tc>
          <w:tcPr>
            <w:tcW w:w="766" w:type="pct"/>
          </w:tcPr>
          <w:p w14:paraId="1F8D42D3" w14:textId="77777777" w:rsidR="0080741C" w:rsidRDefault="00000000">
            <w:pPr>
              <w:pStyle w:val="aff6"/>
            </w:pPr>
            <w:r>
              <w:rPr>
                <w:rFonts w:hint="eastAsia"/>
              </w:rPr>
              <w:t>标准节</w:t>
            </w:r>
          </w:p>
        </w:tc>
        <w:tc>
          <w:tcPr>
            <w:tcW w:w="428" w:type="pct"/>
          </w:tcPr>
          <w:p w14:paraId="0949623C" w14:textId="77777777" w:rsidR="0080741C" w:rsidRDefault="00000000">
            <w:pPr>
              <w:pStyle w:val="aff6"/>
            </w:pPr>
            <w:r>
              <w:t>1.85</w:t>
            </w:r>
          </w:p>
        </w:tc>
        <w:tc>
          <w:tcPr>
            <w:tcW w:w="380" w:type="pct"/>
          </w:tcPr>
          <w:p w14:paraId="5F4A5982" w14:textId="77777777" w:rsidR="0080741C" w:rsidRDefault="00000000">
            <w:pPr>
              <w:pStyle w:val="aff6"/>
            </w:pPr>
            <w:r>
              <w:rPr>
                <w:rFonts w:hint="eastAsia"/>
              </w:rPr>
              <w:t>21</w:t>
            </w:r>
          </w:p>
        </w:tc>
        <w:tc>
          <w:tcPr>
            <w:tcW w:w="480" w:type="pct"/>
          </w:tcPr>
          <w:p w14:paraId="4258B588" w14:textId="77777777" w:rsidR="0080741C" w:rsidRDefault="00000000">
            <w:pPr>
              <w:pStyle w:val="aff6"/>
            </w:pPr>
            <w:r>
              <w:fldChar w:fldCharType="begin"/>
            </w:r>
            <w:r>
              <w:instrText xml:space="preserve"> =PRODUCT(LEFT) </w:instrText>
            </w:r>
            <w:r>
              <w:fldChar w:fldCharType="separate"/>
            </w:r>
            <w:r>
              <w:t>20.35</w:t>
            </w:r>
            <w:r>
              <w:fldChar w:fldCharType="end"/>
            </w:r>
          </w:p>
        </w:tc>
        <w:tc>
          <w:tcPr>
            <w:tcW w:w="1027" w:type="pct"/>
          </w:tcPr>
          <w:p w14:paraId="6038EC0F" w14:textId="77777777" w:rsidR="0080741C" w:rsidRDefault="00000000">
            <w:pPr>
              <w:pStyle w:val="aff6"/>
            </w:pPr>
            <w:r>
              <w:t>2×2×3</w:t>
            </w:r>
          </w:p>
        </w:tc>
        <w:tc>
          <w:tcPr>
            <w:tcW w:w="1537" w:type="pct"/>
          </w:tcPr>
          <w:p w14:paraId="02C4EA7F" w14:textId="77777777" w:rsidR="0080741C" w:rsidRDefault="0080741C">
            <w:pPr>
              <w:pStyle w:val="aff6"/>
            </w:pPr>
          </w:p>
        </w:tc>
      </w:tr>
      <w:tr w:rsidR="0080741C" w14:paraId="4069E3C5" w14:textId="77777777">
        <w:tc>
          <w:tcPr>
            <w:tcW w:w="382" w:type="pct"/>
          </w:tcPr>
          <w:p w14:paraId="4FE4B509" w14:textId="67A83EBC" w:rsidR="0080741C" w:rsidRDefault="00000000">
            <w:pPr>
              <w:pStyle w:val="aff6"/>
            </w:pPr>
            <w:r>
              <w:fldChar w:fldCharType="begin"/>
            </w:r>
            <w:r>
              <w:instrText xml:space="preserve"> seq list</w:instrText>
            </w:r>
            <w:r>
              <w:fldChar w:fldCharType="separate"/>
            </w:r>
            <w:r w:rsidR="00194966">
              <w:rPr>
                <w:noProof/>
              </w:rPr>
              <w:t>3</w:t>
            </w:r>
            <w:r>
              <w:fldChar w:fldCharType="end"/>
            </w:r>
          </w:p>
        </w:tc>
        <w:tc>
          <w:tcPr>
            <w:tcW w:w="766" w:type="pct"/>
          </w:tcPr>
          <w:p w14:paraId="1401F66F" w14:textId="77777777" w:rsidR="0080741C" w:rsidRDefault="00000000">
            <w:pPr>
              <w:pStyle w:val="aff6"/>
            </w:pPr>
            <w:r>
              <w:rPr>
                <w:rFonts w:hint="eastAsia"/>
              </w:rPr>
              <w:t>爬升架</w:t>
            </w:r>
          </w:p>
        </w:tc>
        <w:tc>
          <w:tcPr>
            <w:tcW w:w="428" w:type="pct"/>
          </w:tcPr>
          <w:p w14:paraId="2A57C3D6" w14:textId="77777777" w:rsidR="0080741C" w:rsidRDefault="00000000">
            <w:pPr>
              <w:pStyle w:val="aff6"/>
            </w:pPr>
            <w:r>
              <w:t>5.5</w:t>
            </w:r>
          </w:p>
        </w:tc>
        <w:tc>
          <w:tcPr>
            <w:tcW w:w="380" w:type="pct"/>
          </w:tcPr>
          <w:p w14:paraId="0400B579" w14:textId="77777777" w:rsidR="0080741C" w:rsidRDefault="00000000">
            <w:pPr>
              <w:pStyle w:val="aff6"/>
            </w:pPr>
            <w:r>
              <w:t>1</w:t>
            </w:r>
          </w:p>
        </w:tc>
        <w:tc>
          <w:tcPr>
            <w:tcW w:w="480" w:type="pct"/>
          </w:tcPr>
          <w:p w14:paraId="2A3E966F" w14:textId="77777777" w:rsidR="0080741C" w:rsidRDefault="00000000">
            <w:pPr>
              <w:pStyle w:val="aff6"/>
            </w:pPr>
            <w:r>
              <w:fldChar w:fldCharType="begin"/>
            </w:r>
            <w:r>
              <w:instrText xml:space="preserve"> =PRODUCT(LEFT) </w:instrText>
            </w:r>
            <w:r>
              <w:fldChar w:fldCharType="separate"/>
            </w:r>
            <w:r>
              <w:t>5.5</w:t>
            </w:r>
            <w:r>
              <w:fldChar w:fldCharType="end"/>
            </w:r>
          </w:p>
        </w:tc>
        <w:tc>
          <w:tcPr>
            <w:tcW w:w="1027" w:type="pct"/>
          </w:tcPr>
          <w:p w14:paraId="3E1DF1FF" w14:textId="77777777" w:rsidR="0080741C" w:rsidRDefault="00000000">
            <w:pPr>
              <w:pStyle w:val="aff6"/>
            </w:pPr>
            <w:r>
              <w:t>2.49×2.57×7.25</w:t>
            </w:r>
          </w:p>
        </w:tc>
        <w:tc>
          <w:tcPr>
            <w:tcW w:w="1537" w:type="pct"/>
          </w:tcPr>
          <w:p w14:paraId="1DD99D07" w14:textId="77777777" w:rsidR="0080741C" w:rsidRDefault="00000000">
            <w:pPr>
              <w:pStyle w:val="aff6"/>
            </w:pPr>
            <w:r>
              <w:rPr>
                <w:rFonts w:hint="eastAsia"/>
              </w:rPr>
              <w:t>含油缸</w:t>
            </w:r>
          </w:p>
        </w:tc>
      </w:tr>
      <w:tr w:rsidR="0080741C" w14:paraId="2977DE78" w14:textId="77777777">
        <w:tc>
          <w:tcPr>
            <w:tcW w:w="382" w:type="pct"/>
          </w:tcPr>
          <w:p w14:paraId="3953C852" w14:textId="6CC714D9" w:rsidR="0080741C" w:rsidRDefault="00000000">
            <w:pPr>
              <w:pStyle w:val="aff6"/>
            </w:pPr>
            <w:r>
              <w:fldChar w:fldCharType="begin"/>
            </w:r>
            <w:r>
              <w:instrText xml:space="preserve"> seq list</w:instrText>
            </w:r>
            <w:r>
              <w:fldChar w:fldCharType="separate"/>
            </w:r>
            <w:r w:rsidR="00194966">
              <w:rPr>
                <w:noProof/>
              </w:rPr>
              <w:t>4</w:t>
            </w:r>
            <w:r>
              <w:fldChar w:fldCharType="end"/>
            </w:r>
          </w:p>
        </w:tc>
        <w:tc>
          <w:tcPr>
            <w:tcW w:w="766" w:type="pct"/>
          </w:tcPr>
          <w:p w14:paraId="5E38BDC4" w14:textId="77777777" w:rsidR="0080741C" w:rsidRDefault="00000000">
            <w:pPr>
              <w:pStyle w:val="aff6"/>
            </w:pPr>
            <w:r>
              <w:rPr>
                <w:rFonts w:hint="eastAsia"/>
              </w:rPr>
              <w:t>特殊节</w:t>
            </w:r>
          </w:p>
        </w:tc>
        <w:tc>
          <w:tcPr>
            <w:tcW w:w="428" w:type="pct"/>
          </w:tcPr>
          <w:p w14:paraId="41D4E916" w14:textId="77777777" w:rsidR="0080741C" w:rsidRDefault="00000000">
            <w:pPr>
              <w:pStyle w:val="aff6"/>
            </w:pPr>
            <w:r>
              <w:t>2.528</w:t>
            </w:r>
          </w:p>
        </w:tc>
        <w:tc>
          <w:tcPr>
            <w:tcW w:w="380" w:type="pct"/>
          </w:tcPr>
          <w:p w14:paraId="1FFEC583" w14:textId="77777777" w:rsidR="0080741C" w:rsidRDefault="00000000">
            <w:pPr>
              <w:pStyle w:val="aff6"/>
            </w:pPr>
            <w:r>
              <w:t>1</w:t>
            </w:r>
          </w:p>
        </w:tc>
        <w:tc>
          <w:tcPr>
            <w:tcW w:w="480" w:type="pct"/>
          </w:tcPr>
          <w:p w14:paraId="0BEC083D" w14:textId="77777777" w:rsidR="0080741C" w:rsidRDefault="00000000">
            <w:pPr>
              <w:pStyle w:val="aff6"/>
            </w:pPr>
            <w:r>
              <w:fldChar w:fldCharType="begin"/>
            </w:r>
            <w:r>
              <w:instrText xml:space="preserve"> =PRODUCT(LEFT) </w:instrText>
            </w:r>
            <w:r>
              <w:fldChar w:fldCharType="separate"/>
            </w:r>
            <w:r>
              <w:t>2.528</w:t>
            </w:r>
            <w:r>
              <w:fldChar w:fldCharType="end"/>
            </w:r>
          </w:p>
        </w:tc>
        <w:tc>
          <w:tcPr>
            <w:tcW w:w="1027" w:type="pct"/>
          </w:tcPr>
          <w:p w14:paraId="7904B0DF" w14:textId="77777777" w:rsidR="0080741C" w:rsidRDefault="00000000">
            <w:pPr>
              <w:pStyle w:val="aff6"/>
            </w:pPr>
            <w:r>
              <w:t>2.0×2.0×3.0</w:t>
            </w:r>
          </w:p>
        </w:tc>
        <w:tc>
          <w:tcPr>
            <w:tcW w:w="1537" w:type="pct"/>
          </w:tcPr>
          <w:p w14:paraId="44025B5D" w14:textId="77777777" w:rsidR="0080741C" w:rsidRDefault="00000000">
            <w:pPr>
              <w:pStyle w:val="aff6"/>
            </w:pPr>
            <w:r>
              <w:rPr>
                <w:rFonts w:hint="eastAsia"/>
              </w:rPr>
              <w:t>含引进装置</w:t>
            </w:r>
          </w:p>
        </w:tc>
      </w:tr>
      <w:tr w:rsidR="0080741C" w14:paraId="05854831" w14:textId="77777777">
        <w:tc>
          <w:tcPr>
            <w:tcW w:w="382" w:type="pct"/>
          </w:tcPr>
          <w:p w14:paraId="769E79B5" w14:textId="072C5544" w:rsidR="0080741C" w:rsidRDefault="00000000">
            <w:pPr>
              <w:pStyle w:val="aff6"/>
            </w:pPr>
            <w:r>
              <w:fldChar w:fldCharType="begin"/>
            </w:r>
            <w:r>
              <w:instrText xml:space="preserve"> seq list</w:instrText>
            </w:r>
            <w:r>
              <w:fldChar w:fldCharType="separate"/>
            </w:r>
            <w:r w:rsidR="00194966">
              <w:rPr>
                <w:noProof/>
              </w:rPr>
              <w:t>5</w:t>
            </w:r>
            <w:r>
              <w:fldChar w:fldCharType="end"/>
            </w:r>
          </w:p>
        </w:tc>
        <w:tc>
          <w:tcPr>
            <w:tcW w:w="766" w:type="pct"/>
          </w:tcPr>
          <w:p w14:paraId="38B005F9" w14:textId="77777777" w:rsidR="0080741C" w:rsidRDefault="00000000">
            <w:pPr>
              <w:pStyle w:val="aff6"/>
            </w:pPr>
            <w:r>
              <w:rPr>
                <w:rFonts w:hint="eastAsia"/>
              </w:rPr>
              <w:t>回转总成</w:t>
            </w:r>
          </w:p>
        </w:tc>
        <w:tc>
          <w:tcPr>
            <w:tcW w:w="428" w:type="pct"/>
          </w:tcPr>
          <w:p w14:paraId="53E1E69D" w14:textId="77777777" w:rsidR="0080741C" w:rsidRDefault="00000000">
            <w:pPr>
              <w:pStyle w:val="aff6"/>
            </w:pPr>
            <w:r>
              <w:t>5.584</w:t>
            </w:r>
          </w:p>
        </w:tc>
        <w:tc>
          <w:tcPr>
            <w:tcW w:w="380" w:type="pct"/>
          </w:tcPr>
          <w:p w14:paraId="1C5907FA" w14:textId="77777777" w:rsidR="0080741C" w:rsidRDefault="00000000">
            <w:pPr>
              <w:pStyle w:val="aff6"/>
            </w:pPr>
            <w:r>
              <w:t>1</w:t>
            </w:r>
          </w:p>
        </w:tc>
        <w:tc>
          <w:tcPr>
            <w:tcW w:w="480" w:type="pct"/>
          </w:tcPr>
          <w:p w14:paraId="1E93CDBA" w14:textId="77777777" w:rsidR="0080741C" w:rsidRDefault="00000000">
            <w:pPr>
              <w:pStyle w:val="aff6"/>
            </w:pPr>
            <w:r>
              <w:fldChar w:fldCharType="begin"/>
            </w:r>
            <w:r>
              <w:instrText xml:space="preserve"> =PRODUCT(LEFT) </w:instrText>
            </w:r>
            <w:r>
              <w:fldChar w:fldCharType="separate"/>
            </w:r>
            <w:r>
              <w:t>5.584</w:t>
            </w:r>
            <w:r>
              <w:fldChar w:fldCharType="end"/>
            </w:r>
          </w:p>
        </w:tc>
        <w:tc>
          <w:tcPr>
            <w:tcW w:w="1027" w:type="pct"/>
          </w:tcPr>
          <w:p w14:paraId="27480C1F" w14:textId="77777777" w:rsidR="0080741C" w:rsidRDefault="00000000">
            <w:pPr>
              <w:pStyle w:val="aff6"/>
            </w:pPr>
            <w:r>
              <w:t>2.03×2.03×0.98</w:t>
            </w:r>
          </w:p>
        </w:tc>
        <w:tc>
          <w:tcPr>
            <w:tcW w:w="1537" w:type="pct"/>
          </w:tcPr>
          <w:p w14:paraId="1205D9E8" w14:textId="77777777" w:rsidR="0080741C" w:rsidRDefault="00000000">
            <w:pPr>
              <w:pStyle w:val="aff6"/>
            </w:pPr>
            <w:r>
              <w:rPr>
                <w:rFonts w:hint="eastAsia"/>
              </w:rPr>
              <w:t>含司机室、电控柜</w:t>
            </w:r>
          </w:p>
        </w:tc>
      </w:tr>
      <w:tr w:rsidR="0080741C" w14:paraId="3EF2F8C4" w14:textId="77777777">
        <w:tc>
          <w:tcPr>
            <w:tcW w:w="382" w:type="pct"/>
          </w:tcPr>
          <w:p w14:paraId="652F2809" w14:textId="206A6046" w:rsidR="0080741C" w:rsidRDefault="00000000">
            <w:pPr>
              <w:pStyle w:val="aff6"/>
            </w:pPr>
            <w:r>
              <w:fldChar w:fldCharType="begin"/>
            </w:r>
            <w:r>
              <w:instrText xml:space="preserve"> seq list</w:instrText>
            </w:r>
            <w:r>
              <w:fldChar w:fldCharType="separate"/>
            </w:r>
            <w:r w:rsidR="00194966">
              <w:rPr>
                <w:noProof/>
              </w:rPr>
              <w:t>6</w:t>
            </w:r>
            <w:r>
              <w:fldChar w:fldCharType="end"/>
            </w:r>
          </w:p>
        </w:tc>
        <w:tc>
          <w:tcPr>
            <w:tcW w:w="766" w:type="pct"/>
          </w:tcPr>
          <w:p w14:paraId="5D1FCFDD" w14:textId="77777777" w:rsidR="0080741C" w:rsidRDefault="00000000">
            <w:pPr>
              <w:pStyle w:val="aff6"/>
            </w:pPr>
            <w:proofErr w:type="gramStart"/>
            <w:r>
              <w:rPr>
                <w:rFonts w:hint="eastAsia"/>
              </w:rPr>
              <w:t>臂根节</w:t>
            </w:r>
            <w:proofErr w:type="gramEnd"/>
          </w:p>
        </w:tc>
        <w:tc>
          <w:tcPr>
            <w:tcW w:w="428" w:type="pct"/>
          </w:tcPr>
          <w:p w14:paraId="28762F06" w14:textId="77777777" w:rsidR="0080741C" w:rsidRDefault="00000000">
            <w:pPr>
              <w:pStyle w:val="aff6"/>
            </w:pPr>
            <w:r>
              <w:rPr>
                <w:rFonts w:hint="eastAsia"/>
              </w:rPr>
              <w:t>4</w:t>
            </w:r>
            <w:r>
              <w:t>.592</w:t>
            </w:r>
          </w:p>
        </w:tc>
        <w:tc>
          <w:tcPr>
            <w:tcW w:w="380" w:type="pct"/>
          </w:tcPr>
          <w:p w14:paraId="58F6B592" w14:textId="77777777" w:rsidR="0080741C" w:rsidRDefault="00000000">
            <w:pPr>
              <w:pStyle w:val="aff6"/>
            </w:pPr>
            <w:r>
              <w:rPr>
                <w:rFonts w:hint="eastAsia"/>
              </w:rPr>
              <w:t>1</w:t>
            </w:r>
          </w:p>
        </w:tc>
        <w:tc>
          <w:tcPr>
            <w:tcW w:w="480" w:type="pct"/>
          </w:tcPr>
          <w:p w14:paraId="0BA08B51" w14:textId="77777777" w:rsidR="0080741C" w:rsidRDefault="00000000">
            <w:pPr>
              <w:pStyle w:val="aff6"/>
            </w:pPr>
            <w:r>
              <w:fldChar w:fldCharType="begin"/>
            </w:r>
            <w:r>
              <w:instrText xml:space="preserve"> =PRODUCT(LEFT) </w:instrText>
            </w:r>
            <w:r>
              <w:fldChar w:fldCharType="separate"/>
            </w:r>
            <w:r>
              <w:t>4.592</w:t>
            </w:r>
            <w:r>
              <w:fldChar w:fldCharType="end"/>
            </w:r>
          </w:p>
        </w:tc>
        <w:tc>
          <w:tcPr>
            <w:tcW w:w="1027" w:type="pct"/>
          </w:tcPr>
          <w:p w14:paraId="290D5DC5" w14:textId="77777777" w:rsidR="0080741C" w:rsidRDefault="00000000">
            <w:pPr>
              <w:pStyle w:val="aff6"/>
            </w:pPr>
            <w:r>
              <w:rPr>
                <w:rFonts w:hint="eastAsia"/>
              </w:rPr>
              <w:t>1</w:t>
            </w:r>
            <w:r>
              <w:t>1.39×1.16×2.55</w:t>
            </w:r>
          </w:p>
        </w:tc>
        <w:tc>
          <w:tcPr>
            <w:tcW w:w="1537" w:type="pct"/>
          </w:tcPr>
          <w:p w14:paraId="00D32304" w14:textId="77777777" w:rsidR="0080741C" w:rsidRDefault="00000000">
            <w:pPr>
              <w:pStyle w:val="aff6"/>
            </w:pPr>
            <w:proofErr w:type="gramStart"/>
            <w:r>
              <w:rPr>
                <w:rFonts w:hint="eastAsia"/>
              </w:rPr>
              <w:t>含平衡臂短</w:t>
            </w:r>
            <w:proofErr w:type="gramEnd"/>
            <w:r>
              <w:rPr>
                <w:rFonts w:hint="eastAsia"/>
              </w:rPr>
              <w:t>拉杆</w:t>
            </w:r>
          </w:p>
        </w:tc>
      </w:tr>
      <w:tr w:rsidR="0080741C" w14:paraId="214424DD" w14:textId="77777777">
        <w:tc>
          <w:tcPr>
            <w:tcW w:w="382" w:type="pct"/>
          </w:tcPr>
          <w:p w14:paraId="0A3E4668" w14:textId="009740A8" w:rsidR="0080741C" w:rsidRDefault="00000000">
            <w:pPr>
              <w:pStyle w:val="aff6"/>
            </w:pPr>
            <w:r>
              <w:fldChar w:fldCharType="begin"/>
            </w:r>
            <w:r>
              <w:instrText xml:space="preserve"> seq list</w:instrText>
            </w:r>
            <w:r>
              <w:fldChar w:fldCharType="separate"/>
            </w:r>
            <w:r w:rsidR="00194966">
              <w:rPr>
                <w:noProof/>
              </w:rPr>
              <w:t>7</w:t>
            </w:r>
            <w:r>
              <w:fldChar w:fldCharType="end"/>
            </w:r>
          </w:p>
        </w:tc>
        <w:tc>
          <w:tcPr>
            <w:tcW w:w="766" w:type="pct"/>
          </w:tcPr>
          <w:p w14:paraId="121FC280" w14:textId="77777777" w:rsidR="0080741C" w:rsidRDefault="00000000">
            <w:pPr>
              <w:pStyle w:val="aff6"/>
            </w:pPr>
            <w:r>
              <w:rPr>
                <w:rFonts w:hint="eastAsia"/>
              </w:rPr>
              <w:t>平衡臂总成</w:t>
            </w:r>
          </w:p>
        </w:tc>
        <w:tc>
          <w:tcPr>
            <w:tcW w:w="428" w:type="pct"/>
          </w:tcPr>
          <w:p w14:paraId="67755D3F" w14:textId="77777777" w:rsidR="0080741C" w:rsidRDefault="00000000">
            <w:pPr>
              <w:pStyle w:val="aff6"/>
            </w:pPr>
            <w:r>
              <w:t>9.8</w:t>
            </w:r>
          </w:p>
        </w:tc>
        <w:tc>
          <w:tcPr>
            <w:tcW w:w="380" w:type="pct"/>
          </w:tcPr>
          <w:p w14:paraId="1C87354C" w14:textId="77777777" w:rsidR="0080741C" w:rsidRDefault="00000000">
            <w:pPr>
              <w:pStyle w:val="aff6"/>
            </w:pPr>
            <w:r>
              <w:t>1</w:t>
            </w:r>
          </w:p>
        </w:tc>
        <w:tc>
          <w:tcPr>
            <w:tcW w:w="480" w:type="pct"/>
          </w:tcPr>
          <w:p w14:paraId="0A145E4F" w14:textId="77777777" w:rsidR="0080741C" w:rsidRDefault="00000000">
            <w:pPr>
              <w:pStyle w:val="aff6"/>
            </w:pPr>
            <w:r>
              <w:fldChar w:fldCharType="begin"/>
            </w:r>
            <w:r>
              <w:instrText xml:space="preserve"> =PRODUCT(LEFT) </w:instrText>
            </w:r>
            <w:r>
              <w:fldChar w:fldCharType="separate"/>
            </w:r>
            <w:r>
              <w:t>9.8</w:t>
            </w:r>
            <w:r>
              <w:fldChar w:fldCharType="end"/>
            </w:r>
          </w:p>
        </w:tc>
        <w:tc>
          <w:tcPr>
            <w:tcW w:w="1027" w:type="pct"/>
          </w:tcPr>
          <w:p w14:paraId="4A72AAEE" w14:textId="77777777" w:rsidR="0080741C" w:rsidRDefault="00000000">
            <w:pPr>
              <w:pStyle w:val="aff6"/>
            </w:pPr>
            <w:r>
              <w:t>11.75×1.39×0.58</w:t>
            </w:r>
          </w:p>
        </w:tc>
        <w:tc>
          <w:tcPr>
            <w:tcW w:w="1537" w:type="pct"/>
          </w:tcPr>
          <w:p w14:paraId="2C144913" w14:textId="77777777" w:rsidR="0080741C" w:rsidRDefault="00000000">
            <w:pPr>
              <w:pStyle w:val="aff6"/>
            </w:pPr>
            <w:proofErr w:type="gramStart"/>
            <w:r>
              <w:rPr>
                <w:rFonts w:hint="eastAsia"/>
              </w:rPr>
              <w:t>含平衡</w:t>
            </w:r>
            <w:proofErr w:type="gramEnd"/>
            <w:r>
              <w:rPr>
                <w:rFonts w:hint="eastAsia"/>
              </w:rPr>
              <w:t>臂拉杆、起</w:t>
            </w:r>
            <w:proofErr w:type="gramStart"/>
            <w:r>
              <w:rPr>
                <w:rFonts w:hint="eastAsia"/>
              </w:rPr>
              <w:t>升机构</w:t>
            </w:r>
            <w:proofErr w:type="gramEnd"/>
          </w:p>
        </w:tc>
      </w:tr>
      <w:tr w:rsidR="0080741C" w14:paraId="5095EDDD" w14:textId="77777777">
        <w:tc>
          <w:tcPr>
            <w:tcW w:w="382" w:type="pct"/>
          </w:tcPr>
          <w:p w14:paraId="4E46E649" w14:textId="75BFA871" w:rsidR="0080741C" w:rsidRDefault="00000000">
            <w:pPr>
              <w:pStyle w:val="aff6"/>
            </w:pPr>
            <w:r>
              <w:fldChar w:fldCharType="begin"/>
            </w:r>
            <w:r>
              <w:instrText xml:space="preserve"> seq list</w:instrText>
            </w:r>
            <w:r>
              <w:fldChar w:fldCharType="separate"/>
            </w:r>
            <w:r w:rsidR="00194966">
              <w:rPr>
                <w:noProof/>
              </w:rPr>
              <w:t>8</w:t>
            </w:r>
            <w:r>
              <w:fldChar w:fldCharType="end"/>
            </w:r>
          </w:p>
        </w:tc>
        <w:tc>
          <w:tcPr>
            <w:tcW w:w="766" w:type="pct"/>
          </w:tcPr>
          <w:p w14:paraId="10FD5A9C" w14:textId="77777777" w:rsidR="0080741C" w:rsidRDefault="00000000">
            <w:pPr>
              <w:pStyle w:val="aff6"/>
            </w:pPr>
            <w:r>
              <w:rPr>
                <w:rFonts w:hint="eastAsia"/>
              </w:rPr>
              <w:t>平衡重</w:t>
            </w:r>
          </w:p>
        </w:tc>
        <w:tc>
          <w:tcPr>
            <w:tcW w:w="428" w:type="pct"/>
          </w:tcPr>
          <w:p w14:paraId="6289CF36" w14:textId="77777777" w:rsidR="0080741C" w:rsidRDefault="00000000">
            <w:pPr>
              <w:pStyle w:val="aff6"/>
            </w:pPr>
            <w:r>
              <w:t>2.8</w:t>
            </w:r>
          </w:p>
        </w:tc>
        <w:tc>
          <w:tcPr>
            <w:tcW w:w="380" w:type="pct"/>
          </w:tcPr>
          <w:p w14:paraId="5BDF41D4" w14:textId="77777777" w:rsidR="0080741C" w:rsidRDefault="00000000">
            <w:pPr>
              <w:pStyle w:val="aff6"/>
            </w:pPr>
            <w:r>
              <w:t>2</w:t>
            </w:r>
          </w:p>
        </w:tc>
        <w:tc>
          <w:tcPr>
            <w:tcW w:w="480" w:type="pct"/>
          </w:tcPr>
          <w:p w14:paraId="1EED3B7B" w14:textId="77777777" w:rsidR="0080741C" w:rsidRDefault="00000000">
            <w:pPr>
              <w:pStyle w:val="aff6"/>
            </w:pPr>
            <w:r>
              <w:fldChar w:fldCharType="begin"/>
            </w:r>
            <w:r>
              <w:instrText xml:space="preserve"> =PRODUCT(LEFT) </w:instrText>
            </w:r>
            <w:r>
              <w:fldChar w:fldCharType="separate"/>
            </w:r>
            <w:r>
              <w:t>5.6</w:t>
            </w:r>
            <w:r>
              <w:fldChar w:fldCharType="end"/>
            </w:r>
          </w:p>
        </w:tc>
        <w:tc>
          <w:tcPr>
            <w:tcW w:w="1027" w:type="pct"/>
            <w:vAlign w:val="top"/>
          </w:tcPr>
          <w:p w14:paraId="0E0FB2E1" w14:textId="77777777" w:rsidR="0080741C" w:rsidRDefault="0080741C">
            <w:pPr>
              <w:pStyle w:val="aff6"/>
            </w:pPr>
          </w:p>
        </w:tc>
        <w:tc>
          <w:tcPr>
            <w:tcW w:w="1537" w:type="pct"/>
          </w:tcPr>
          <w:p w14:paraId="0B4E2960" w14:textId="77777777" w:rsidR="0080741C" w:rsidRDefault="00000000">
            <w:pPr>
              <w:pStyle w:val="aff6"/>
            </w:pPr>
            <w:r>
              <w:rPr>
                <w:rFonts w:hint="eastAsia"/>
              </w:rPr>
              <w:t>安装起重臂前</w:t>
            </w:r>
          </w:p>
        </w:tc>
      </w:tr>
      <w:tr w:rsidR="0080741C" w14:paraId="4F6A346B" w14:textId="77777777">
        <w:tc>
          <w:tcPr>
            <w:tcW w:w="382" w:type="pct"/>
          </w:tcPr>
          <w:p w14:paraId="22D314A6" w14:textId="31EA7F3D" w:rsidR="0080741C" w:rsidRDefault="00000000">
            <w:pPr>
              <w:pStyle w:val="aff6"/>
            </w:pPr>
            <w:r>
              <w:fldChar w:fldCharType="begin"/>
            </w:r>
            <w:r>
              <w:instrText xml:space="preserve"> seq list</w:instrText>
            </w:r>
            <w:r>
              <w:fldChar w:fldCharType="separate"/>
            </w:r>
            <w:r w:rsidR="00194966">
              <w:rPr>
                <w:noProof/>
              </w:rPr>
              <w:t>9</w:t>
            </w:r>
            <w:r>
              <w:fldChar w:fldCharType="end"/>
            </w:r>
          </w:p>
        </w:tc>
        <w:tc>
          <w:tcPr>
            <w:tcW w:w="766" w:type="pct"/>
          </w:tcPr>
          <w:p w14:paraId="16CBE439" w14:textId="77777777" w:rsidR="0080741C" w:rsidRDefault="00000000">
            <w:pPr>
              <w:pStyle w:val="aff6"/>
            </w:pPr>
            <w:r>
              <w:rPr>
                <w:rFonts w:hint="eastAsia"/>
              </w:rPr>
              <w:t>起重臂总成</w:t>
            </w:r>
          </w:p>
        </w:tc>
        <w:tc>
          <w:tcPr>
            <w:tcW w:w="428" w:type="pct"/>
          </w:tcPr>
          <w:p w14:paraId="26FF0FDD" w14:textId="77777777" w:rsidR="0080741C" w:rsidRDefault="00000000">
            <w:pPr>
              <w:pStyle w:val="aff6"/>
            </w:pPr>
            <w:r>
              <w:t>7.953</w:t>
            </w:r>
          </w:p>
        </w:tc>
        <w:tc>
          <w:tcPr>
            <w:tcW w:w="380" w:type="pct"/>
          </w:tcPr>
          <w:p w14:paraId="22104AC2" w14:textId="77777777" w:rsidR="0080741C" w:rsidRDefault="00000000">
            <w:pPr>
              <w:pStyle w:val="aff6"/>
            </w:pPr>
            <w:r>
              <w:rPr>
                <w:rFonts w:hint="eastAsia"/>
              </w:rPr>
              <w:t>1</w:t>
            </w:r>
          </w:p>
        </w:tc>
        <w:tc>
          <w:tcPr>
            <w:tcW w:w="480" w:type="pct"/>
          </w:tcPr>
          <w:p w14:paraId="6610B42A" w14:textId="77777777" w:rsidR="0080741C" w:rsidRDefault="00000000">
            <w:pPr>
              <w:pStyle w:val="aff6"/>
            </w:pPr>
            <w:r>
              <w:fldChar w:fldCharType="begin"/>
            </w:r>
            <w:r>
              <w:instrText xml:space="preserve"> =PRODUCT(LEFT) </w:instrText>
            </w:r>
            <w:r>
              <w:fldChar w:fldCharType="separate"/>
            </w:r>
            <w:r>
              <w:t>7.953</w:t>
            </w:r>
            <w:r>
              <w:fldChar w:fldCharType="end"/>
            </w:r>
          </w:p>
        </w:tc>
        <w:tc>
          <w:tcPr>
            <w:tcW w:w="1027" w:type="pct"/>
            <w:vAlign w:val="top"/>
          </w:tcPr>
          <w:p w14:paraId="29DC983C" w14:textId="77777777" w:rsidR="0080741C" w:rsidRDefault="00000000">
            <w:pPr>
              <w:pStyle w:val="aff6"/>
            </w:pPr>
            <w:r>
              <w:t>45×2×1.8</w:t>
            </w:r>
          </w:p>
        </w:tc>
        <w:tc>
          <w:tcPr>
            <w:tcW w:w="1537" w:type="pct"/>
          </w:tcPr>
          <w:p w14:paraId="0EC8FBA2" w14:textId="77777777" w:rsidR="0080741C" w:rsidRDefault="0080741C">
            <w:pPr>
              <w:pStyle w:val="aff6"/>
            </w:pPr>
          </w:p>
        </w:tc>
      </w:tr>
      <w:tr w:rsidR="0080741C" w14:paraId="12967C56" w14:textId="77777777">
        <w:tc>
          <w:tcPr>
            <w:tcW w:w="382" w:type="pct"/>
          </w:tcPr>
          <w:p w14:paraId="3869BA0C" w14:textId="473A3333" w:rsidR="0080741C" w:rsidRDefault="00000000">
            <w:pPr>
              <w:pStyle w:val="aff6"/>
            </w:pPr>
            <w:r>
              <w:fldChar w:fldCharType="begin"/>
            </w:r>
            <w:r>
              <w:instrText xml:space="preserve"> seq list</w:instrText>
            </w:r>
            <w:r>
              <w:fldChar w:fldCharType="separate"/>
            </w:r>
            <w:r w:rsidR="00194966">
              <w:rPr>
                <w:noProof/>
              </w:rPr>
              <w:t>10</w:t>
            </w:r>
            <w:r>
              <w:fldChar w:fldCharType="end"/>
            </w:r>
          </w:p>
        </w:tc>
        <w:tc>
          <w:tcPr>
            <w:tcW w:w="766" w:type="pct"/>
          </w:tcPr>
          <w:p w14:paraId="4B133BA5" w14:textId="77777777" w:rsidR="0080741C" w:rsidRDefault="00000000">
            <w:pPr>
              <w:pStyle w:val="aff6"/>
            </w:pPr>
            <w:r>
              <w:rPr>
                <w:rFonts w:hint="eastAsia"/>
              </w:rPr>
              <w:t>平衡重</w:t>
            </w:r>
          </w:p>
        </w:tc>
        <w:tc>
          <w:tcPr>
            <w:tcW w:w="428" w:type="pct"/>
          </w:tcPr>
          <w:p w14:paraId="3BE40840" w14:textId="77777777" w:rsidR="0080741C" w:rsidRDefault="00000000">
            <w:pPr>
              <w:pStyle w:val="aff6"/>
            </w:pPr>
            <w:r>
              <w:rPr>
                <w:rFonts w:hint="eastAsia"/>
              </w:rPr>
              <w:t>2</w:t>
            </w:r>
            <w:r>
              <w:t>.8</w:t>
            </w:r>
          </w:p>
        </w:tc>
        <w:tc>
          <w:tcPr>
            <w:tcW w:w="380" w:type="pct"/>
          </w:tcPr>
          <w:p w14:paraId="361D5AE3" w14:textId="77777777" w:rsidR="0080741C" w:rsidRDefault="00000000">
            <w:pPr>
              <w:pStyle w:val="aff6"/>
            </w:pPr>
            <w:r>
              <w:rPr>
                <w:rFonts w:hint="eastAsia"/>
              </w:rPr>
              <w:t>4</w:t>
            </w:r>
          </w:p>
        </w:tc>
        <w:tc>
          <w:tcPr>
            <w:tcW w:w="480" w:type="pct"/>
            <w:vAlign w:val="top"/>
          </w:tcPr>
          <w:p w14:paraId="1F3495ED" w14:textId="77777777" w:rsidR="0080741C" w:rsidRDefault="00000000">
            <w:pPr>
              <w:pStyle w:val="aff6"/>
            </w:pPr>
            <w:r>
              <w:fldChar w:fldCharType="begin"/>
            </w:r>
            <w:r>
              <w:instrText xml:space="preserve"> =PRODUCT(LEFT) </w:instrText>
            </w:r>
            <w:r>
              <w:fldChar w:fldCharType="separate"/>
            </w:r>
            <w:r>
              <w:t>11.2</w:t>
            </w:r>
            <w:r>
              <w:fldChar w:fldCharType="end"/>
            </w:r>
          </w:p>
        </w:tc>
        <w:tc>
          <w:tcPr>
            <w:tcW w:w="1027" w:type="pct"/>
            <w:vAlign w:val="top"/>
          </w:tcPr>
          <w:p w14:paraId="3F68684F" w14:textId="77777777" w:rsidR="0080741C" w:rsidRDefault="0080741C">
            <w:pPr>
              <w:pStyle w:val="aff6"/>
            </w:pPr>
          </w:p>
        </w:tc>
        <w:tc>
          <w:tcPr>
            <w:tcW w:w="1537" w:type="pct"/>
          </w:tcPr>
          <w:p w14:paraId="237675EB" w14:textId="77777777" w:rsidR="0080741C" w:rsidRDefault="00000000">
            <w:pPr>
              <w:pStyle w:val="aff6"/>
            </w:pPr>
            <w:r>
              <w:rPr>
                <w:rFonts w:hint="eastAsia"/>
              </w:rPr>
              <w:t>安装起重臂后</w:t>
            </w:r>
          </w:p>
        </w:tc>
      </w:tr>
      <w:tr w:rsidR="0080741C" w14:paraId="3EEA2B6B" w14:textId="77777777">
        <w:tc>
          <w:tcPr>
            <w:tcW w:w="382" w:type="pct"/>
            <w:vAlign w:val="top"/>
          </w:tcPr>
          <w:p w14:paraId="322C990E" w14:textId="6C26E980" w:rsidR="0080741C" w:rsidRDefault="00000000">
            <w:pPr>
              <w:pStyle w:val="aff6"/>
            </w:pPr>
            <w:r>
              <w:fldChar w:fldCharType="begin"/>
            </w:r>
            <w:r>
              <w:instrText xml:space="preserve"> seq list</w:instrText>
            </w:r>
            <w:r>
              <w:fldChar w:fldCharType="separate"/>
            </w:r>
            <w:r w:rsidR="00194966">
              <w:rPr>
                <w:noProof/>
              </w:rPr>
              <w:t>11</w:t>
            </w:r>
            <w:r>
              <w:fldChar w:fldCharType="end"/>
            </w:r>
          </w:p>
        </w:tc>
        <w:tc>
          <w:tcPr>
            <w:tcW w:w="766" w:type="pct"/>
          </w:tcPr>
          <w:p w14:paraId="73F86F32" w14:textId="77777777" w:rsidR="0080741C" w:rsidRDefault="00000000">
            <w:pPr>
              <w:pStyle w:val="aff6"/>
            </w:pPr>
            <w:r>
              <w:rPr>
                <w:rFonts w:hint="eastAsia"/>
              </w:rPr>
              <w:t>平衡重</w:t>
            </w:r>
          </w:p>
        </w:tc>
        <w:tc>
          <w:tcPr>
            <w:tcW w:w="428" w:type="pct"/>
          </w:tcPr>
          <w:p w14:paraId="1CCECB73" w14:textId="77777777" w:rsidR="0080741C" w:rsidRDefault="00000000">
            <w:pPr>
              <w:pStyle w:val="aff6"/>
            </w:pPr>
            <w:r>
              <w:rPr>
                <w:rFonts w:hint="eastAsia"/>
              </w:rPr>
              <w:t>2</w:t>
            </w:r>
            <w:r>
              <w:t>.1</w:t>
            </w:r>
          </w:p>
        </w:tc>
        <w:tc>
          <w:tcPr>
            <w:tcW w:w="380" w:type="pct"/>
          </w:tcPr>
          <w:p w14:paraId="445FBF09" w14:textId="77777777" w:rsidR="0080741C" w:rsidRDefault="00000000">
            <w:pPr>
              <w:pStyle w:val="aff6"/>
            </w:pPr>
            <w:r>
              <w:rPr>
                <w:rFonts w:hint="eastAsia"/>
              </w:rPr>
              <w:t>1</w:t>
            </w:r>
          </w:p>
        </w:tc>
        <w:tc>
          <w:tcPr>
            <w:tcW w:w="480" w:type="pct"/>
            <w:vAlign w:val="top"/>
          </w:tcPr>
          <w:p w14:paraId="2830A851" w14:textId="77777777" w:rsidR="0080741C" w:rsidRDefault="00000000">
            <w:pPr>
              <w:pStyle w:val="aff6"/>
            </w:pPr>
            <w:r>
              <w:fldChar w:fldCharType="begin"/>
            </w:r>
            <w:r>
              <w:instrText xml:space="preserve"> =PRODUCT(LEFT) </w:instrText>
            </w:r>
            <w:r>
              <w:fldChar w:fldCharType="separate"/>
            </w:r>
            <w:r>
              <w:t>2.1</w:t>
            </w:r>
            <w:r>
              <w:fldChar w:fldCharType="end"/>
            </w:r>
          </w:p>
        </w:tc>
        <w:tc>
          <w:tcPr>
            <w:tcW w:w="1027" w:type="pct"/>
          </w:tcPr>
          <w:p w14:paraId="6DB6026A" w14:textId="77777777" w:rsidR="0080741C" w:rsidRDefault="0080741C">
            <w:pPr>
              <w:pStyle w:val="aff6"/>
            </w:pPr>
          </w:p>
        </w:tc>
        <w:tc>
          <w:tcPr>
            <w:tcW w:w="1537" w:type="pct"/>
          </w:tcPr>
          <w:p w14:paraId="7A879849" w14:textId="77777777" w:rsidR="0080741C" w:rsidRDefault="00000000">
            <w:pPr>
              <w:pStyle w:val="aff6"/>
            </w:pPr>
            <w:r>
              <w:rPr>
                <w:rFonts w:hint="eastAsia"/>
              </w:rPr>
              <w:t>安装起重臂后</w:t>
            </w:r>
          </w:p>
        </w:tc>
      </w:tr>
      <w:tr w:rsidR="0080741C" w14:paraId="3D359ADB" w14:textId="77777777">
        <w:tc>
          <w:tcPr>
            <w:tcW w:w="382" w:type="pct"/>
          </w:tcPr>
          <w:p w14:paraId="38908E4D" w14:textId="375B5C48" w:rsidR="0080741C" w:rsidRDefault="00000000">
            <w:pPr>
              <w:pStyle w:val="aff6"/>
            </w:pPr>
            <w:r>
              <w:fldChar w:fldCharType="begin"/>
            </w:r>
            <w:r>
              <w:instrText xml:space="preserve"> seq list</w:instrText>
            </w:r>
            <w:r>
              <w:fldChar w:fldCharType="separate"/>
            </w:r>
            <w:r w:rsidR="00194966">
              <w:rPr>
                <w:noProof/>
              </w:rPr>
              <w:t>12</w:t>
            </w:r>
            <w:r>
              <w:fldChar w:fldCharType="end"/>
            </w:r>
          </w:p>
        </w:tc>
        <w:tc>
          <w:tcPr>
            <w:tcW w:w="1574" w:type="pct"/>
            <w:gridSpan w:val="3"/>
          </w:tcPr>
          <w:p w14:paraId="1CAFDF11" w14:textId="77777777" w:rsidR="0080741C" w:rsidRDefault="00000000">
            <w:pPr>
              <w:pStyle w:val="aff6"/>
            </w:pPr>
            <w:r>
              <w:rPr>
                <w:rFonts w:hint="eastAsia"/>
              </w:rPr>
              <w:t>总计</w:t>
            </w:r>
          </w:p>
        </w:tc>
        <w:tc>
          <w:tcPr>
            <w:tcW w:w="480" w:type="pct"/>
          </w:tcPr>
          <w:p w14:paraId="220D4068" w14:textId="77777777" w:rsidR="0080741C" w:rsidRDefault="00000000">
            <w:pPr>
              <w:pStyle w:val="aff6"/>
            </w:pPr>
            <w:r>
              <w:fldChar w:fldCharType="begin"/>
            </w:r>
            <w:r>
              <w:instrText xml:space="preserve"> =SUM(ABOVE) </w:instrText>
            </w:r>
            <w:r>
              <w:fldChar w:fldCharType="separate"/>
            </w:r>
            <w:r>
              <w:t>79.295</w:t>
            </w:r>
            <w:r>
              <w:fldChar w:fldCharType="end"/>
            </w:r>
          </w:p>
        </w:tc>
        <w:tc>
          <w:tcPr>
            <w:tcW w:w="1027" w:type="pct"/>
          </w:tcPr>
          <w:p w14:paraId="716C9638" w14:textId="77777777" w:rsidR="0080741C" w:rsidRDefault="0080741C">
            <w:pPr>
              <w:pStyle w:val="aff6"/>
            </w:pPr>
          </w:p>
        </w:tc>
        <w:tc>
          <w:tcPr>
            <w:tcW w:w="1537" w:type="pct"/>
          </w:tcPr>
          <w:p w14:paraId="6DCBC446" w14:textId="77777777" w:rsidR="0080741C" w:rsidRDefault="0080741C">
            <w:pPr>
              <w:pStyle w:val="aff6"/>
            </w:pPr>
          </w:p>
        </w:tc>
      </w:tr>
    </w:tbl>
    <w:p w14:paraId="4C828CEA" w14:textId="2B05CE0B" w:rsidR="0080741C" w:rsidRDefault="00000000">
      <w:pPr>
        <w:ind w:firstLine="480"/>
      </w:pPr>
      <w:r>
        <w:t>2#</w:t>
      </w:r>
      <w:r>
        <w:fldChar w:fldCharType="begin"/>
      </w:r>
      <w:r>
        <w:instrText xml:space="preserve"> REF </w:instrText>
      </w:r>
      <w:r>
        <w:instrText>设备类型</w:instrText>
      </w:r>
      <w:r>
        <w:instrText xml:space="preserve"> \h  \* MERGEFORMAT </w:instrText>
      </w:r>
      <w:r>
        <w:fldChar w:fldCharType="separate"/>
      </w:r>
      <w:r w:rsidR="00194966">
        <w:rPr>
          <w:rFonts w:hint="eastAsia"/>
        </w:rPr>
        <w:t>塔式起重机</w:t>
      </w:r>
      <w:r>
        <w:fldChar w:fldCharType="end"/>
      </w:r>
      <w:proofErr w:type="gramStart"/>
      <w:r>
        <w:rPr>
          <w:rFonts w:hint="eastAsia"/>
        </w:rPr>
        <w:t>安拆实施</w:t>
      </w:r>
      <w:proofErr w:type="gramEnd"/>
      <w:r>
        <w:rPr>
          <w:rFonts w:hint="eastAsia"/>
        </w:rPr>
        <w:t>所需施工材料计划详见</w:t>
      </w:r>
      <w:r>
        <w:fldChar w:fldCharType="begin"/>
      </w:r>
      <w:r>
        <w:instrText xml:space="preserve"> </w:instrText>
      </w:r>
      <w:r>
        <w:rPr>
          <w:rFonts w:hint="eastAsia"/>
        </w:rPr>
        <w:instrText>REF _Ref130820311 \h</w:instrText>
      </w:r>
      <w:r>
        <w:instrText xml:space="preserve"> </w:instrText>
      </w:r>
      <w:r>
        <w:fldChar w:fldCharType="separate"/>
      </w:r>
      <w:r w:rsidR="00194966">
        <w:rPr>
          <w:rFonts w:hint="eastAsia"/>
        </w:rPr>
        <w:t>表</w:t>
      </w:r>
      <w:r w:rsidR="00194966">
        <w:rPr>
          <w:noProof/>
        </w:rPr>
        <w:t>3.2.1</w:t>
      </w:r>
      <w:r w:rsidR="00194966">
        <w:t>-</w:t>
      </w:r>
      <w:r w:rsidR="00194966">
        <w:rPr>
          <w:rFonts w:hint="eastAsia"/>
        </w:rPr>
        <w:t>3</w:t>
      </w:r>
      <w:r>
        <w:fldChar w:fldCharType="end"/>
      </w:r>
      <w:r>
        <w:rPr>
          <w:rFonts w:hint="eastAsia"/>
        </w:rPr>
        <w:t>所示。</w:t>
      </w:r>
    </w:p>
    <w:p w14:paraId="4764C02E" w14:textId="3A2318B5" w:rsidR="0080741C" w:rsidRDefault="00000000">
      <w:pPr>
        <w:pStyle w:val="a6"/>
      </w:pPr>
      <w:bookmarkStart w:id="72" w:name="_Ref130820311"/>
      <w:r>
        <w:rPr>
          <w:rFonts w:hint="eastAsia"/>
        </w:rPr>
        <w:t>表</w:t>
      </w:r>
      <w:fldSimple w:instr=" STYLEREF 3 \s ">
        <w:r w:rsidR="00194966">
          <w:rPr>
            <w:noProof/>
          </w:rPr>
          <w:t>3.2.1</w:t>
        </w:r>
      </w:fldSimple>
      <w:r>
        <w:t>-</w:t>
      </w:r>
      <w:r>
        <w:rPr>
          <w:rFonts w:hint="eastAsia"/>
        </w:rPr>
        <w:t>3</w:t>
      </w:r>
      <w:bookmarkEnd w:id="72"/>
      <w:r>
        <w:t xml:space="preserve"> </w:t>
      </w:r>
      <w:r>
        <w:rPr>
          <w:rFonts w:hint="eastAsia"/>
        </w:rPr>
        <w:t>6</w:t>
      </w:r>
      <w:r>
        <w:t>#</w:t>
      </w:r>
      <w:r>
        <w:fldChar w:fldCharType="begin"/>
      </w:r>
      <w:r>
        <w:instrText xml:space="preserve"> REF </w:instrText>
      </w:r>
      <w:r>
        <w:instrText>设备类型</w:instrText>
      </w:r>
      <w:r>
        <w:instrText xml:space="preserve"> \h  \* MERGEFORMAT </w:instrText>
      </w:r>
      <w:r>
        <w:fldChar w:fldCharType="separate"/>
      </w:r>
      <w:r w:rsidR="00194966">
        <w:rPr>
          <w:rFonts w:hint="eastAsia"/>
        </w:rPr>
        <w:t>塔式起重机</w:t>
      </w:r>
      <w:r>
        <w:fldChar w:fldCharType="end"/>
      </w:r>
      <w:r>
        <w:rPr>
          <w:rFonts w:hint="eastAsia"/>
        </w:rPr>
        <w:t>施工材料计划</w:t>
      </w:r>
    </w:p>
    <w:tbl>
      <w:tblPr>
        <w:tblStyle w:val="affff8"/>
        <w:tblW w:w="5000" w:type="pct"/>
        <w:tblLook w:val="04A0" w:firstRow="1" w:lastRow="0" w:firstColumn="1" w:lastColumn="0" w:noHBand="0" w:noVBand="1"/>
      </w:tblPr>
      <w:tblGrid>
        <w:gridCol w:w="630"/>
        <w:gridCol w:w="1267"/>
        <w:gridCol w:w="708"/>
        <w:gridCol w:w="631"/>
        <w:gridCol w:w="794"/>
        <w:gridCol w:w="1700"/>
        <w:gridCol w:w="2546"/>
      </w:tblGrid>
      <w:tr w:rsidR="0080741C" w14:paraId="7286E6AD" w14:textId="77777777">
        <w:trPr>
          <w:tblHeader/>
        </w:trPr>
        <w:tc>
          <w:tcPr>
            <w:tcW w:w="381" w:type="pct"/>
          </w:tcPr>
          <w:p w14:paraId="7F2D7003" w14:textId="77777777" w:rsidR="0080741C" w:rsidRDefault="00000000">
            <w:pPr>
              <w:pStyle w:val="aff6"/>
              <w:rPr>
                <w:b/>
              </w:rPr>
            </w:pPr>
            <w:r>
              <w:rPr>
                <w:rFonts w:hint="eastAsia"/>
                <w:b/>
              </w:rPr>
              <w:t>序号</w:t>
            </w:r>
          </w:p>
        </w:tc>
        <w:tc>
          <w:tcPr>
            <w:tcW w:w="766" w:type="pct"/>
          </w:tcPr>
          <w:p w14:paraId="0D2F11FD" w14:textId="77777777" w:rsidR="0080741C" w:rsidRDefault="00000000">
            <w:pPr>
              <w:pStyle w:val="aff6"/>
              <w:rPr>
                <w:b/>
              </w:rPr>
            </w:pPr>
            <w:r>
              <w:rPr>
                <w:rFonts w:hint="eastAsia"/>
                <w:b/>
              </w:rPr>
              <w:t>名称</w:t>
            </w:r>
          </w:p>
        </w:tc>
        <w:tc>
          <w:tcPr>
            <w:tcW w:w="427" w:type="pct"/>
          </w:tcPr>
          <w:p w14:paraId="61D1C3CA" w14:textId="77777777" w:rsidR="0080741C" w:rsidRDefault="00000000">
            <w:pPr>
              <w:pStyle w:val="aff6"/>
              <w:rPr>
                <w:b/>
              </w:rPr>
            </w:pPr>
            <w:r>
              <w:rPr>
                <w:rFonts w:hint="eastAsia"/>
                <w:b/>
              </w:rPr>
              <w:t>单重</w:t>
            </w:r>
          </w:p>
          <w:p w14:paraId="47511504" w14:textId="77777777" w:rsidR="0080741C" w:rsidRDefault="00000000">
            <w:pPr>
              <w:pStyle w:val="aff6"/>
              <w:rPr>
                <w:b/>
              </w:rPr>
            </w:pPr>
            <w:r>
              <w:rPr>
                <w:rFonts w:hint="eastAsia"/>
                <w:b/>
              </w:rPr>
              <w:t>（</w:t>
            </w:r>
            <w:r>
              <w:rPr>
                <w:rFonts w:hint="eastAsia"/>
                <w:b/>
              </w:rPr>
              <w:t>t</w:t>
            </w:r>
            <w:r>
              <w:rPr>
                <w:rFonts w:hint="eastAsia"/>
                <w:b/>
              </w:rPr>
              <w:t>）</w:t>
            </w:r>
          </w:p>
        </w:tc>
        <w:tc>
          <w:tcPr>
            <w:tcW w:w="380" w:type="pct"/>
          </w:tcPr>
          <w:p w14:paraId="0CA0253B" w14:textId="77777777" w:rsidR="0080741C" w:rsidRDefault="00000000">
            <w:pPr>
              <w:pStyle w:val="aff6"/>
              <w:rPr>
                <w:b/>
              </w:rPr>
            </w:pPr>
            <w:r>
              <w:rPr>
                <w:rFonts w:hint="eastAsia"/>
                <w:b/>
              </w:rPr>
              <w:t>数量</w:t>
            </w:r>
          </w:p>
        </w:tc>
        <w:tc>
          <w:tcPr>
            <w:tcW w:w="479" w:type="pct"/>
          </w:tcPr>
          <w:p w14:paraId="76C0F5B0" w14:textId="77777777" w:rsidR="0080741C" w:rsidRDefault="00000000">
            <w:pPr>
              <w:pStyle w:val="aff6"/>
              <w:rPr>
                <w:b/>
              </w:rPr>
            </w:pPr>
            <w:r>
              <w:rPr>
                <w:rFonts w:hint="eastAsia"/>
                <w:b/>
              </w:rPr>
              <w:t>总重</w:t>
            </w:r>
          </w:p>
          <w:p w14:paraId="639E560C" w14:textId="77777777" w:rsidR="0080741C" w:rsidRDefault="00000000">
            <w:pPr>
              <w:pStyle w:val="aff6"/>
              <w:rPr>
                <w:b/>
              </w:rPr>
            </w:pPr>
            <w:r>
              <w:rPr>
                <w:rFonts w:hint="eastAsia"/>
                <w:b/>
              </w:rPr>
              <w:t>（</w:t>
            </w:r>
            <w:r>
              <w:rPr>
                <w:rFonts w:hint="eastAsia"/>
                <w:b/>
              </w:rPr>
              <w:t>t</w:t>
            </w:r>
            <w:r>
              <w:rPr>
                <w:rFonts w:hint="eastAsia"/>
                <w:b/>
              </w:rPr>
              <w:t>）</w:t>
            </w:r>
          </w:p>
        </w:tc>
        <w:tc>
          <w:tcPr>
            <w:tcW w:w="1026" w:type="pct"/>
          </w:tcPr>
          <w:p w14:paraId="4C5806F7" w14:textId="77777777" w:rsidR="0080741C" w:rsidRDefault="00000000">
            <w:pPr>
              <w:pStyle w:val="aff6"/>
              <w:rPr>
                <w:b/>
              </w:rPr>
            </w:pPr>
            <w:r>
              <w:rPr>
                <w:rFonts w:hint="eastAsia"/>
                <w:b/>
              </w:rPr>
              <w:t>规格（</w:t>
            </w:r>
            <w:r>
              <w:rPr>
                <w:rFonts w:hint="eastAsia"/>
                <w:b/>
              </w:rPr>
              <w:t>m</w:t>
            </w:r>
            <w:r>
              <w:rPr>
                <w:rFonts w:hint="eastAsia"/>
                <w:b/>
              </w:rPr>
              <w:t>）</w:t>
            </w:r>
          </w:p>
          <w:p w14:paraId="68100E31" w14:textId="77777777" w:rsidR="0080741C" w:rsidRDefault="00000000">
            <w:pPr>
              <w:pStyle w:val="aff6"/>
              <w:rPr>
                <w:b/>
              </w:rPr>
            </w:pPr>
            <w:r>
              <w:rPr>
                <w:rFonts w:hint="eastAsia"/>
                <w:b/>
              </w:rPr>
              <w:t>（长×宽×高）</w:t>
            </w:r>
          </w:p>
        </w:tc>
        <w:tc>
          <w:tcPr>
            <w:tcW w:w="1537" w:type="pct"/>
          </w:tcPr>
          <w:p w14:paraId="4AFD4D2F" w14:textId="77777777" w:rsidR="0080741C" w:rsidRDefault="00000000">
            <w:pPr>
              <w:pStyle w:val="aff6"/>
              <w:rPr>
                <w:b/>
              </w:rPr>
            </w:pPr>
            <w:r>
              <w:rPr>
                <w:rFonts w:hint="eastAsia"/>
                <w:b/>
              </w:rPr>
              <w:t>备注</w:t>
            </w:r>
          </w:p>
        </w:tc>
      </w:tr>
      <w:tr w:rsidR="0080741C" w14:paraId="59FD8B3D" w14:textId="77777777">
        <w:tc>
          <w:tcPr>
            <w:tcW w:w="381" w:type="pct"/>
          </w:tcPr>
          <w:p w14:paraId="3C4C7C8D" w14:textId="5BD3FDAF" w:rsidR="0080741C" w:rsidRDefault="00000000">
            <w:pPr>
              <w:pStyle w:val="aff6"/>
            </w:pPr>
            <w:r>
              <w:fldChar w:fldCharType="begin"/>
            </w:r>
            <w:r>
              <w:instrText xml:space="preserve"> seq list \r 1</w:instrText>
            </w:r>
            <w:r>
              <w:fldChar w:fldCharType="separate"/>
            </w:r>
            <w:r w:rsidR="00194966">
              <w:rPr>
                <w:noProof/>
              </w:rPr>
              <w:t>1</w:t>
            </w:r>
            <w:r>
              <w:fldChar w:fldCharType="end"/>
            </w:r>
          </w:p>
        </w:tc>
        <w:tc>
          <w:tcPr>
            <w:tcW w:w="766" w:type="pct"/>
          </w:tcPr>
          <w:p w14:paraId="5D52F0E2" w14:textId="77777777" w:rsidR="0080741C" w:rsidRDefault="00000000">
            <w:pPr>
              <w:pStyle w:val="aff6"/>
            </w:pPr>
            <w:r>
              <w:rPr>
                <w:rFonts w:hint="eastAsia"/>
              </w:rPr>
              <w:t>基础节</w:t>
            </w:r>
          </w:p>
        </w:tc>
        <w:tc>
          <w:tcPr>
            <w:tcW w:w="427" w:type="pct"/>
          </w:tcPr>
          <w:p w14:paraId="51EFE8C4" w14:textId="77777777" w:rsidR="0080741C" w:rsidRDefault="00000000">
            <w:pPr>
              <w:pStyle w:val="aff6"/>
            </w:pPr>
            <w:r>
              <w:t>4.088</w:t>
            </w:r>
          </w:p>
        </w:tc>
        <w:tc>
          <w:tcPr>
            <w:tcW w:w="380" w:type="pct"/>
          </w:tcPr>
          <w:p w14:paraId="7BC178CC" w14:textId="77777777" w:rsidR="0080741C" w:rsidRDefault="00000000">
            <w:pPr>
              <w:pStyle w:val="aff6"/>
            </w:pPr>
            <w:r>
              <w:rPr>
                <w:rFonts w:hint="eastAsia"/>
              </w:rPr>
              <w:t>2</w:t>
            </w:r>
          </w:p>
        </w:tc>
        <w:tc>
          <w:tcPr>
            <w:tcW w:w="479" w:type="pct"/>
          </w:tcPr>
          <w:p w14:paraId="484422E5" w14:textId="77777777" w:rsidR="0080741C" w:rsidRDefault="00000000">
            <w:pPr>
              <w:pStyle w:val="aff6"/>
            </w:pPr>
            <w:r>
              <w:fldChar w:fldCharType="begin"/>
            </w:r>
            <w:r>
              <w:instrText xml:space="preserve"> =PRODUCT(LEFT) </w:instrText>
            </w:r>
            <w:r>
              <w:fldChar w:fldCharType="separate"/>
            </w:r>
            <w:r>
              <w:t>4.088</w:t>
            </w:r>
            <w:r>
              <w:fldChar w:fldCharType="end"/>
            </w:r>
          </w:p>
        </w:tc>
        <w:tc>
          <w:tcPr>
            <w:tcW w:w="1026" w:type="pct"/>
          </w:tcPr>
          <w:p w14:paraId="78FB7D89" w14:textId="77777777" w:rsidR="0080741C" w:rsidRDefault="00000000">
            <w:pPr>
              <w:pStyle w:val="aff6"/>
            </w:pPr>
            <w:r>
              <w:t>2×2×7.5</w:t>
            </w:r>
          </w:p>
        </w:tc>
        <w:tc>
          <w:tcPr>
            <w:tcW w:w="1537" w:type="pct"/>
          </w:tcPr>
          <w:p w14:paraId="630BE282" w14:textId="77777777" w:rsidR="0080741C" w:rsidRDefault="0080741C">
            <w:pPr>
              <w:pStyle w:val="aff6"/>
            </w:pPr>
          </w:p>
        </w:tc>
      </w:tr>
      <w:tr w:rsidR="0080741C" w14:paraId="18E4BD02" w14:textId="77777777">
        <w:tc>
          <w:tcPr>
            <w:tcW w:w="381" w:type="pct"/>
          </w:tcPr>
          <w:p w14:paraId="6ED38038" w14:textId="27B68E01" w:rsidR="0080741C" w:rsidRDefault="00000000">
            <w:pPr>
              <w:pStyle w:val="aff6"/>
            </w:pPr>
            <w:r>
              <w:fldChar w:fldCharType="begin"/>
            </w:r>
            <w:r>
              <w:instrText xml:space="preserve"> seq list</w:instrText>
            </w:r>
            <w:r>
              <w:fldChar w:fldCharType="separate"/>
            </w:r>
            <w:r w:rsidR="00194966">
              <w:rPr>
                <w:noProof/>
              </w:rPr>
              <w:t>2</w:t>
            </w:r>
            <w:r>
              <w:fldChar w:fldCharType="end"/>
            </w:r>
          </w:p>
        </w:tc>
        <w:tc>
          <w:tcPr>
            <w:tcW w:w="766" w:type="pct"/>
          </w:tcPr>
          <w:p w14:paraId="42EAD51C" w14:textId="77777777" w:rsidR="0080741C" w:rsidRDefault="00000000">
            <w:pPr>
              <w:pStyle w:val="aff6"/>
            </w:pPr>
            <w:r>
              <w:rPr>
                <w:rFonts w:hint="eastAsia"/>
              </w:rPr>
              <w:t>标准节</w:t>
            </w:r>
          </w:p>
        </w:tc>
        <w:tc>
          <w:tcPr>
            <w:tcW w:w="427" w:type="pct"/>
          </w:tcPr>
          <w:p w14:paraId="45FE7B3F" w14:textId="77777777" w:rsidR="0080741C" w:rsidRDefault="00000000">
            <w:pPr>
              <w:pStyle w:val="aff6"/>
            </w:pPr>
            <w:r>
              <w:t>1.85</w:t>
            </w:r>
          </w:p>
        </w:tc>
        <w:tc>
          <w:tcPr>
            <w:tcW w:w="380" w:type="pct"/>
          </w:tcPr>
          <w:p w14:paraId="4ECB0530" w14:textId="77777777" w:rsidR="0080741C" w:rsidRDefault="00000000">
            <w:pPr>
              <w:pStyle w:val="aff6"/>
            </w:pPr>
            <w:r>
              <w:rPr>
                <w:rFonts w:hint="eastAsia"/>
              </w:rPr>
              <w:t>21</w:t>
            </w:r>
          </w:p>
        </w:tc>
        <w:tc>
          <w:tcPr>
            <w:tcW w:w="479" w:type="pct"/>
          </w:tcPr>
          <w:p w14:paraId="5D92F274" w14:textId="77777777" w:rsidR="0080741C" w:rsidRDefault="00000000">
            <w:pPr>
              <w:pStyle w:val="aff6"/>
            </w:pPr>
            <w:r>
              <w:fldChar w:fldCharType="begin"/>
            </w:r>
            <w:r>
              <w:instrText xml:space="preserve"> =PRODUCT(LEFT) </w:instrText>
            </w:r>
            <w:r>
              <w:fldChar w:fldCharType="separate"/>
            </w:r>
            <w:r>
              <w:t>37</w:t>
            </w:r>
            <w:r>
              <w:fldChar w:fldCharType="end"/>
            </w:r>
          </w:p>
        </w:tc>
        <w:tc>
          <w:tcPr>
            <w:tcW w:w="1026" w:type="pct"/>
          </w:tcPr>
          <w:p w14:paraId="696C3B2F" w14:textId="77777777" w:rsidR="0080741C" w:rsidRDefault="00000000">
            <w:pPr>
              <w:pStyle w:val="aff6"/>
            </w:pPr>
            <w:r>
              <w:t>2×2×3</w:t>
            </w:r>
          </w:p>
        </w:tc>
        <w:tc>
          <w:tcPr>
            <w:tcW w:w="1537" w:type="pct"/>
          </w:tcPr>
          <w:p w14:paraId="78275B41" w14:textId="77777777" w:rsidR="0080741C" w:rsidRDefault="0080741C">
            <w:pPr>
              <w:pStyle w:val="aff6"/>
            </w:pPr>
          </w:p>
        </w:tc>
      </w:tr>
      <w:tr w:rsidR="0080741C" w14:paraId="11D78488" w14:textId="77777777">
        <w:tc>
          <w:tcPr>
            <w:tcW w:w="381" w:type="pct"/>
          </w:tcPr>
          <w:p w14:paraId="1A33BAE3" w14:textId="40054816" w:rsidR="0080741C" w:rsidRDefault="00000000">
            <w:pPr>
              <w:pStyle w:val="aff6"/>
            </w:pPr>
            <w:r>
              <w:fldChar w:fldCharType="begin"/>
            </w:r>
            <w:r>
              <w:instrText xml:space="preserve"> seq list</w:instrText>
            </w:r>
            <w:r>
              <w:fldChar w:fldCharType="separate"/>
            </w:r>
            <w:r w:rsidR="00194966">
              <w:rPr>
                <w:noProof/>
              </w:rPr>
              <w:t>3</w:t>
            </w:r>
            <w:r>
              <w:fldChar w:fldCharType="end"/>
            </w:r>
          </w:p>
        </w:tc>
        <w:tc>
          <w:tcPr>
            <w:tcW w:w="766" w:type="pct"/>
          </w:tcPr>
          <w:p w14:paraId="4D95630B" w14:textId="77777777" w:rsidR="0080741C" w:rsidRDefault="00000000">
            <w:pPr>
              <w:pStyle w:val="aff6"/>
            </w:pPr>
            <w:r>
              <w:rPr>
                <w:rFonts w:hint="eastAsia"/>
              </w:rPr>
              <w:t>爬升架</w:t>
            </w:r>
          </w:p>
        </w:tc>
        <w:tc>
          <w:tcPr>
            <w:tcW w:w="427" w:type="pct"/>
          </w:tcPr>
          <w:p w14:paraId="770568E5" w14:textId="77777777" w:rsidR="0080741C" w:rsidRDefault="00000000">
            <w:pPr>
              <w:pStyle w:val="aff6"/>
            </w:pPr>
            <w:r>
              <w:t>5.5</w:t>
            </w:r>
          </w:p>
        </w:tc>
        <w:tc>
          <w:tcPr>
            <w:tcW w:w="380" w:type="pct"/>
          </w:tcPr>
          <w:p w14:paraId="25961978" w14:textId="77777777" w:rsidR="0080741C" w:rsidRDefault="00000000">
            <w:pPr>
              <w:pStyle w:val="aff6"/>
            </w:pPr>
            <w:r>
              <w:t>1</w:t>
            </w:r>
          </w:p>
        </w:tc>
        <w:tc>
          <w:tcPr>
            <w:tcW w:w="479" w:type="pct"/>
          </w:tcPr>
          <w:p w14:paraId="0A5BE93D" w14:textId="77777777" w:rsidR="0080741C" w:rsidRDefault="00000000">
            <w:pPr>
              <w:pStyle w:val="aff6"/>
            </w:pPr>
            <w:r>
              <w:fldChar w:fldCharType="begin"/>
            </w:r>
            <w:r>
              <w:instrText xml:space="preserve"> =PRODUCT(LEFT) </w:instrText>
            </w:r>
            <w:r>
              <w:fldChar w:fldCharType="separate"/>
            </w:r>
            <w:r>
              <w:t>5.5</w:t>
            </w:r>
            <w:r>
              <w:fldChar w:fldCharType="end"/>
            </w:r>
          </w:p>
        </w:tc>
        <w:tc>
          <w:tcPr>
            <w:tcW w:w="1026" w:type="pct"/>
          </w:tcPr>
          <w:p w14:paraId="030F7812" w14:textId="77777777" w:rsidR="0080741C" w:rsidRDefault="00000000">
            <w:pPr>
              <w:pStyle w:val="aff6"/>
            </w:pPr>
            <w:r>
              <w:t>2.49×2.57×7.25</w:t>
            </w:r>
          </w:p>
        </w:tc>
        <w:tc>
          <w:tcPr>
            <w:tcW w:w="1537" w:type="pct"/>
          </w:tcPr>
          <w:p w14:paraId="037DF2C8" w14:textId="77777777" w:rsidR="0080741C" w:rsidRDefault="00000000">
            <w:pPr>
              <w:pStyle w:val="aff6"/>
            </w:pPr>
            <w:r>
              <w:rPr>
                <w:rFonts w:hint="eastAsia"/>
              </w:rPr>
              <w:t>含油缸</w:t>
            </w:r>
          </w:p>
        </w:tc>
      </w:tr>
      <w:tr w:rsidR="0080741C" w14:paraId="6396322A" w14:textId="77777777">
        <w:tc>
          <w:tcPr>
            <w:tcW w:w="381" w:type="pct"/>
          </w:tcPr>
          <w:p w14:paraId="1403FD69" w14:textId="36B0833E" w:rsidR="0080741C" w:rsidRDefault="00000000">
            <w:pPr>
              <w:pStyle w:val="aff6"/>
            </w:pPr>
            <w:r>
              <w:fldChar w:fldCharType="begin"/>
            </w:r>
            <w:r>
              <w:instrText xml:space="preserve"> seq list</w:instrText>
            </w:r>
            <w:r>
              <w:fldChar w:fldCharType="separate"/>
            </w:r>
            <w:r w:rsidR="00194966">
              <w:rPr>
                <w:noProof/>
              </w:rPr>
              <w:t>4</w:t>
            </w:r>
            <w:r>
              <w:fldChar w:fldCharType="end"/>
            </w:r>
          </w:p>
        </w:tc>
        <w:tc>
          <w:tcPr>
            <w:tcW w:w="766" w:type="pct"/>
          </w:tcPr>
          <w:p w14:paraId="781D6F95" w14:textId="77777777" w:rsidR="0080741C" w:rsidRDefault="00000000">
            <w:pPr>
              <w:pStyle w:val="aff6"/>
            </w:pPr>
            <w:r>
              <w:rPr>
                <w:rFonts w:hint="eastAsia"/>
              </w:rPr>
              <w:t>特殊节</w:t>
            </w:r>
          </w:p>
        </w:tc>
        <w:tc>
          <w:tcPr>
            <w:tcW w:w="427" w:type="pct"/>
          </w:tcPr>
          <w:p w14:paraId="1C4EA5CC" w14:textId="77777777" w:rsidR="0080741C" w:rsidRDefault="00000000">
            <w:pPr>
              <w:pStyle w:val="aff6"/>
            </w:pPr>
            <w:r>
              <w:t>2.528</w:t>
            </w:r>
          </w:p>
        </w:tc>
        <w:tc>
          <w:tcPr>
            <w:tcW w:w="380" w:type="pct"/>
          </w:tcPr>
          <w:p w14:paraId="103B4C51" w14:textId="77777777" w:rsidR="0080741C" w:rsidRDefault="00000000">
            <w:pPr>
              <w:pStyle w:val="aff6"/>
            </w:pPr>
            <w:r>
              <w:t>1</w:t>
            </w:r>
          </w:p>
        </w:tc>
        <w:tc>
          <w:tcPr>
            <w:tcW w:w="479" w:type="pct"/>
          </w:tcPr>
          <w:p w14:paraId="4DEB84A9" w14:textId="77777777" w:rsidR="0080741C" w:rsidRDefault="00000000">
            <w:pPr>
              <w:pStyle w:val="aff6"/>
            </w:pPr>
            <w:r>
              <w:fldChar w:fldCharType="begin"/>
            </w:r>
            <w:r>
              <w:instrText xml:space="preserve"> =PRODUCT(LEFT) </w:instrText>
            </w:r>
            <w:r>
              <w:fldChar w:fldCharType="separate"/>
            </w:r>
            <w:r>
              <w:t>2.528</w:t>
            </w:r>
            <w:r>
              <w:fldChar w:fldCharType="end"/>
            </w:r>
          </w:p>
        </w:tc>
        <w:tc>
          <w:tcPr>
            <w:tcW w:w="1026" w:type="pct"/>
          </w:tcPr>
          <w:p w14:paraId="5F4D1AF0" w14:textId="77777777" w:rsidR="0080741C" w:rsidRDefault="00000000">
            <w:pPr>
              <w:pStyle w:val="aff6"/>
            </w:pPr>
            <w:r>
              <w:t>2.0×2.0×3.0</w:t>
            </w:r>
          </w:p>
        </w:tc>
        <w:tc>
          <w:tcPr>
            <w:tcW w:w="1537" w:type="pct"/>
          </w:tcPr>
          <w:p w14:paraId="2C0F5755" w14:textId="77777777" w:rsidR="0080741C" w:rsidRDefault="00000000">
            <w:pPr>
              <w:pStyle w:val="aff6"/>
            </w:pPr>
            <w:r>
              <w:rPr>
                <w:rFonts w:hint="eastAsia"/>
              </w:rPr>
              <w:t>含引进装置</w:t>
            </w:r>
          </w:p>
        </w:tc>
      </w:tr>
      <w:tr w:rsidR="0080741C" w14:paraId="6C98ABED" w14:textId="77777777">
        <w:tc>
          <w:tcPr>
            <w:tcW w:w="381" w:type="pct"/>
          </w:tcPr>
          <w:p w14:paraId="140F70BE" w14:textId="397B3414" w:rsidR="0080741C" w:rsidRDefault="00000000">
            <w:pPr>
              <w:pStyle w:val="aff6"/>
            </w:pPr>
            <w:r>
              <w:fldChar w:fldCharType="begin"/>
            </w:r>
            <w:r>
              <w:instrText xml:space="preserve"> seq list</w:instrText>
            </w:r>
            <w:r>
              <w:fldChar w:fldCharType="separate"/>
            </w:r>
            <w:r w:rsidR="00194966">
              <w:rPr>
                <w:noProof/>
              </w:rPr>
              <w:t>5</w:t>
            </w:r>
            <w:r>
              <w:fldChar w:fldCharType="end"/>
            </w:r>
          </w:p>
        </w:tc>
        <w:tc>
          <w:tcPr>
            <w:tcW w:w="766" w:type="pct"/>
          </w:tcPr>
          <w:p w14:paraId="2F64E9B0" w14:textId="77777777" w:rsidR="0080741C" w:rsidRDefault="00000000">
            <w:pPr>
              <w:pStyle w:val="aff6"/>
            </w:pPr>
            <w:r>
              <w:rPr>
                <w:rFonts w:hint="eastAsia"/>
              </w:rPr>
              <w:t>回转总成</w:t>
            </w:r>
          </w:p>
        </w:tc>
        <w:tc>
          <w:tcPr>
            <w:tcW w:w="427" w:type="pct"/>
          </w:tcPr>
          <w:p w14:paraId="4D65D569" w14:textId="77777777" w:rsidR="0080741C" w:rsidRDefault="00000000">
            <w:pPr>
              <w:pStyle w:val="aff6"/>
            </w:pPr>
            <w:r>
              <w:t>5.584</w:t>
            </w:r>
          </w:p>
        </w:tc>
        <w:tc>
          <w:tcPr>
            <w:tcW w:w="380" w:type="pct"/>
          </w:tcPr>
          <w:p w14:paraId="56B8FA21" w14:textId="77777777" w:rsidR="0080741C" w:rsidRDefault="00000000">
            <w:pPr>
              <w:pStyle w:val="aff6"/>
            </w:pPr>
            <w:r>
              <w:t>1</w:t>
            </w:r>
          </w:p>
        </w:tc>
        <w:tc>
          <w:tcPr>
            <w:tcW w:w="479" w:type="pct"/>
          </w:tcPr>
          <w:p w14:paraId="1160ADCA" w14:textId="77777777" w:rsidR="0080741C" w:rsidRDefault="00000000">
            <w:pPr>
              <w:pStyle w:val="aff6"/>
            </w:pPr>
            <w:r>
              <w:fldChar w:fldCharType="begin"/>
            </w:r>
            <w:r>
              <w:instrText xml:space="preserve"> =PRODUCT(LEFT) </w:instrText>
            </w:r>
            <w:r>
              <w:fldChar w:fldCharType="separate"/>
            </w:r>
            <w:r>
              <w:t>5.584</w:t>
            </w:r>
            <w:r>
              <w:fldChar w:fldCharType="end"/>
            </w:r>
          </w:p>
        </w:tc>
        <w:tc>
          <w:tcPr>
            <w:tcW w:w="1026" w:type="pct"/>
          </w:tcPr>
          <w:p w14:paraId="44F7E424" w14:textId="77777777" w:rsidR="0080741C" w:rsidRDefault="00000000">
            <w:pPr>
              <w:pStyle w:val="aff6"/>
            </w:pPr>
            <w:r>
              <w:t>2.03×2.03×0.98</w:t>
            </w:r>
          </w:p>
        </w:tc>
        <w:tc>
          <w:tcPr>
            <w:tcW w:w="1537" w:type="pct"/>
          </w:tcPr>
          <w:p w14:paraId="74F81709" w14:textId="77777777" w:rsidR="0080741C" w:rsidRDefault="00000000">
            <w:pPr>
              <w:pStyle w:val="aff6"/>
            </w:pPr>
            <w:r>
              <w:rPr>
                <w:rFonts w:hint="eastAsia"/>
              </w:rPr>
              <w:t>含司机室、电控柜</w:t>
            </w:r>
          </w:p>
        </w:tc>
      </w:tr>
      <w:tr w:rsidR="0080741C" w14:paraId="643174A5" w14:textId="77777777">
        <w:tc>
          <w:tcPr>
            <w:tcW w:w="381" w:type="pct"/>
          </w:tcPr>
          <w:p w14:paraId="3808A673" w14:textId="2D22C6BE" w:rsidR="0080741C" w:rsidRDefault="00000000">
            <w:pPr>
              <w:pStyle w:val="aff6"/>
            </w:pPr>
            <w:r>
              <w:fldChar w:fldCharType="begin"/>
            </w:r>
            <w:r>
              <w:instrText xml:space="preserve"> seq list</w:instrText>
            </w:r>
            <w:r>
              <w:fldChar w:fldCharType="separate"/>
            </w:r>
            <w:r w:rsidR="00194966">
              <w:rPr>
                <w:noProof/>
              </w:rPr>
              <w:t>6</w:t>
            </w:r>
            <w:r>
              <w:fldChar w:fldCharType="end"/>
            </w:r>
          </w:p>
        </w:tc>
        <w:tc>
          <w:tcPr>
            <w:tcW w:w="766" w:type="pct"/>
          </w:tcPr>
          <w:p w14:paraId="3EE64D4A" w14:textId="77777777" w:rsidR="0080741C" w:rsidRDefault="00000000">
            <w:pPr>
              <w:pStyle w:val="aff6"/>
            </w:pPr>
            <w:proofErr w:type="gramStart"/>
            <w:r>
              <w:rPr>
                <w:rFonts w:hint="eastAsia"/>
              </w:rPr>
              <w:t>臂根节</w:t>
            </w:r>
            <w:proofErr w:type="gramEnd"/>
          </w:p>
        </w:tc>
        <w:tc>
          <w:tcPr>
            <w:tcW w:w="427" w:type="pct"/>
          </w:tcPr>
          <w:p w14:paraId="242FDC9D" w14:textId="77777777" w:rsidR="0080741C" w:rsidRDefault="00000000">
            <w:pPr>
              <w:pStyle w:val="aff6"/>
            </w:pPr>
            <w:r>
              <w:rPr>
                <w:rFonts w:hint="eastAsia"/>
              </w:rPr>
              <w:t>4</w:t>
            </w:r>
            <w:r>
              <w:t>.592</w:t>
            </w:r>
          </w:p>
        </w:tc>
        <w:tc>
          <w:tcPr>
            <w:tcW w:w="380" w:type="pct"/>
          </w:tcPr>
          <w:p w14:paraId="5B2F2682" w14:textId="77777777" w:rsidR="0080741C" w:rsidRDefault="00000000">
            <w:pPr>
              <w:pStyle w:val="aff6"/>
            </w:pPr>
            <w:r>
              <w:rPr>
                <w:rFonts w:hint="eastAsia"/>
              </w:rPr>
              <w:t>1</w:t>
            </w:r>
          </w:p>
        </w:tc>
        <w:tc>
          <w:tcPr>
            <w:tcW w:w="479" w:type="pct"/>
          </w:tcPr>
          <w:p w14:paraId="3AE54143" w14:textId="77777777" w:rsidR="0080741C" w:rsidRDefault="00000000">
            <w:pPr>
              <w:pStyle w:val="aff6"/>
            </w:pPr>
            <w:r>
              <w:fldChar w:fldCharType="begin"/>
            </w:r>
            <w:r>
              <w:instrText xml:space="preserve"> =PRODUCT(LEFT) </w:instrText>
            </w:r>
            <w:r>
              <w:fldChar w:fldCharType="separate"/>
            </w:r>
            <w:r>
              <w:t>4.592</w:t>
            </w:r>
            <w:r>
              <w:fldChar w:fldCharType="end"/>
            </w:r>
          </w:p>
        </w:tc>
        <w:tc>
          <w:tcPr>
            <w:tcW w:w="1026" w:type="pct"/>
          </w:tcPr>
          <w:p w14:paraId="080580BC" w14:textId="77777777" w:rsidR="0080741C" w:rsidRDefault="00000000">
            <w:pPr>
              <w:pStyle w:val="aff6"/>
            </w:pPr>
            <w:r>
              <w:rPr>
                <w:rFonts w:hint="eastAsia"/>
              </w:rPr>
              <w:t>1</w:t>
            </w:r>
            <w:r>
              <w:t>1.39×1.16×2.55</w:t>
            </w:r>
          </w:p>
        </w:tc>
        <w:tc>
          <w:tcPr>
            <w:tcW w:w="1537" w:type="pct"/>
          </w:tcPr>
          <w:p w14:paraId="56285428" w14:textId="77777777" w:rsidR="0080741C" w:rsidRDefault="00000000">
            <w:pPr>
              <w:pStyle w:val="aff6"/>
            </w:pPr>
            <w:proofErr w:type="gramStart"/>
            <w:r>
              <w:rPr>
                <w:rFonts w:hint="eastAsia"/>
              </w:rPr>
              <w:t>含平衡臂短</w:t>
            </w:r>
            <w:proofErr w:type="gramEnd"/>
            <w:r>
              <w:rPr>
                <w:rFonts w:hint="eastAsia"/>
              </w:rPr>
              <w:t>拉杆</w:t>
            </w:r>
          </w:p>
        </w:tc>
      </w:tr>
      <w:tr w:rsidR="0080741C" w14:paraId="0A9FDAAC" w14:textId="77777777">
        <w:tc>
          <w:tcPr>
            <w:tcW w:w="381" w:type="pct"/>
          </w:tcPr>
          <w:p w14:paraId="5854D048" w14:textId="6D4364B8" w:rsidR="0080741C" w:rsidRDefault="00000000">
            <w:pPr>
              <w:pStyle w:val="aff6"/>
            </w:pPr>
            <w:r>
              <w:fldChar w:fldCharType="begin"/>
            </w:r>
            <w:r>
              <w:instrText xml:space="preserve"> seq list</w:instrText>
            </w:r>
            <w:r>
              <w:fldChar w:fldCharType="separate"/>
            </w:r>
            <w:r w:rsidR="00194966">
              <w:rPr>
                <w:noProof/>
              </w:rPr>
              <w:t>7</w:t>
            </w:r>
            <w:r>
              <w:fldChar w:fldCharType="end"/>
            </w:r>
          </w:p>
        </w:tc>
        <w:tc>
          <w:tcPr>
            <w:tcW w:w="766" w:type="pct"/>
          </w:tcPr>
          <w:p w14:paraId="48C73B0A" w14:textId="77777777" w:rsidR="0080741C" w:rsidRDefault="00000000">
            <w:pPr>
              <w:pStyle w:val="aff6"/>
            </w:pPr>
            <w:r>
              <w:rPr>
                <w:rFonts w:hint="eastAsia"/>
              </w:rPr>
              <w:t>平衡臂总成</w:t>
            </w:r>
          </w:p>
        </w:tc>
        <w:tc>
          <w:tcPr>
            <w:tcW w:w="427" w:type="pct"/>
          </w:tcPr>
          <w:p w14:paraId="1E30C328" w14:textId="77777777" w:rsidR="0080741C" w:rsidRDefault="00000000">
            <w:pPr>
              <w:pStyle w:val="aff6"/>
            </w:pPr>
            <w:r>
              <w:t>9.8</w:t>
            </w:r>
          </w:p>
        </w:tc>
        <w:tc>
          <w:tcPr>
            <w:tcW w:w="380" w:type="pct"/>
          </w:tcPr>
          <w:p w14:paraId="4FBB84CF" w14:textId="77777777" w:rsidR="0080741C" w:rsidRDefault="00000000">
            <w:pPr>
              <w:pStyle w:val="aff6"/>
            </w:pPr>
            <w:r>
              <w:t>1</w:t>
            </w:r>
          </w:p>
        </w:tc>
        <w:tc>
          <w:tcPr>
            <w:tcW w:w="479" w:type="pct"/>
          </w:tcPr>
          <w:p w14:paraId="67E2EAA3" w14:textId="77777777" w:rsidR="0080741C" w:rsidRDefault="00000000">
            <w:pPr>
              <w:pStyle w:val="aff6"/>
            </w:pPr>
            <w:r>
              <w:fldChar w:fldCharType="begin"/>
            </w:r>
            <w:r>
              <w:instrText xml:space="preserve"> =PRODUCT(LEFT) </w:instrText>
            </w:r>
            <w:r>
              <w:fldChar w:fldCharType="separate"/>
            </w:r>
            <w:r>
              <w:t>9.8</w:t>
            </w:r>
            <w:r>
              <w:fldChar w:fldCharType="end"/>
            </w:r>
          </w:p>
        </w:tc>
        <w:tc>
          <w:tcPr>
            <w:tcW w:w="1026" w:type="pct"/>
          </w:tcPr>
          <w:p w14:paraId="07506F92" w14:textId="77777777" w:rsidR="0080741C" w:rsidRDefault="00000000">
            <w:pPr>
              <w:pStyle w:val="aff6"/>
            </w:pPr>
            <w:r>
              <w:t>11.75×1.39×0.58</w:t>
            </w:r>
          </w:p>
        </w:tc>
        <w:tc>
          <w:tcPr>
            <w:tcW w:w="1537" w:type="pct"/>
          </w:tcPr>
          <w:p w14:paraId="33D4ED49" w14:textId="77777777" w:rsidR="0080741C" w:rsidRDefault="00000000">
            <w:pPr>
              <w:pStyle w:val="aff6"/>
            </w:pPr>
            <w:proofErr w:type="gramStart"/>
            <w:r>
              <w:rPr>
                <w:rFonts w:hint="eastAsia"/>
              </w:rPr>
              <w:t>含平衡</w:t>
            </w:r>
            <w:proofErr w:type="gramEnd"/>
            <w:r>
              <w:rPr>
                <w:rFonts w:hint="eastAsia"/>
              </w:rPr>
              <w:t>臂拉杆、起</w:t>
            </w:r>
            <w:proofErr w:type="gramStart"/>
            <w:r>
              <w:rPr>
                <w:rFonts w:hint="eastAsia"/>
              </w:rPr>
              <w:t>升机构</w:t>
            </w:r>
            <w:proofErr w:type="gramEnd"/>
          </w:p>
        </w:tc>
      </w:tr>
      <w:tr w:rsidR="0080741C" w14:paraId="295240BD" w14:textId="77777777">
        <w:tc>
          <w:tcPr>
            <w:tcW w:w="381" w:type="pct"/>
          </w:tcPr>
          <w:p w14:paraId="3194A119" w14:textId="244D5544" w:rsidR="0080741C" w:rsidRDefault="00000000">
            <w:pPr>
              <w:pStyle w:val="aff6"/>
            </w:pPr>
            <w:r>
              <w:fldChar w:fldCharType="begin"/>
            </w:r>
            <w:r>
              <w:instrText xml:space="preserve"> seq list</w:instrText>
            </w:r>
            <w:r>
              <w:fldChar w:fldCharType="separate"/>
            </w:r>
            <w:r w:rsidR="00194966">
              <w:rPr>
                <w:noProof/>
              </w:rPr>
              <w:t>8</w:t>
            </w:r>
            <w:r>
              <w:fldChar w:fldCharType="end"/>
            </w:r>
          </w:p>
        </w:tc>
        <w:tc>
          <w:tcPr>
            <w:tcW w:w="766" w:type="pct"/>
          </w:tcPr>
          <w:p w14:paraId="2DF500CB" w14:textId="77777777" w:rsidR="0080741C" w:rsidRDefault="00000000">
            <w:pPr>
              <w:pStyle w:val="aff6"/>
            </w:pPr>
            <w:r>
              <w:rPr>
                <w:rFonts w:hint="eastAsia"/>
              </w:rPr>
              <w:t>平衡重</w:t>
            </w:r>
          </w:p>
        </w:tc>
        <w:tc>
          <w:tcPr>
            <w:tcW w:w="427" w:type="pct"/>
          </w:tcPr>
          <w:p w14:paraId="2B2C34E1" w14:textId="77777777" w:rsidR="0080741C" w:rsidRDefault="00000000">
            <w:pPr>
              <w:pStyle w:val="aff6"/>
            </w:pPr>
            <w:r>
              <w:t>2.8</w:t>
            </w:r>
          </w:p>
        </w:tc>
        <w:tc>
          <w:tcPr>
            <w:tcW w:w="380" w:type="pct"/>
          </w:tcPr>
          <w:p w14:paraId="59F55A01" w14:textId="77777777" w:rsidR="0080741C" w:rsidRDefault="00000000">
            <w:pPr>
              <w:pStyle w:val="aff6"/>
            </w:pPr>
            <w:r>
              <w:t>2</w:t>
            </w:r>
          </w:p>
        </w:tc>
        <w:tc>
          <w:tcPr>
            <w:tcW w:w="479" w:type="pct"/>
          </w:tcPr>
          <w:p w14:paraId="348AB008" w14:textId="77777777" w:rsidR="0080741C" w:rsidRDefault="00000000">
            <w:pPr>
              <w:pStyle w:val="aff6"/>
            </w:pPr>
            <w:r>
              <w:fldChar w:fldCharType="begin"/>
            </w:r>
            <w:r>
              <w:instrText xml:space="preserve"> =PRODUCT(LEFT) </w:instrText>
            </w:r>
            <w:r>
              <w:fldChar w:fldCharType="separate"/>
            </w:r>
            <w:r>
              <w:t>5.6</w:t>
            </w:r>
            <w:r>
              <w:fldChar w:fldCharType="end"/>
            </w:r>
          </w:p>
        </w:tc>
        <w:tc>
          <w:tcPr>
            <w:tcW w:w="1026" w:type="pct"/>
            <w:vAlign w:val="top"/>
          </w:tcPr>
          <w:p w14:paraId="478FEA50" w14:textId="77777777" w:rsidR="0080741C" w:rsidRDefault="0080741C">
            <w:pPr>
              <w:pStyle w:val="aff6"/>
            </w:pPr>
          </w:p>
        </w:tc>
        <w:tc>
          <w:tcPr>
            <w:tcW w:w="1537" w:type="pct"/>
          </w:tcPr>
          <w:p w14:paraId="771CDCDF" w14:textId="77777777" w:rsidR="0080741C" w:rsidRDefault="00000000">
            <w:pPr>
              <w:pStyle w:val="aff6"/>
            </w:pPr>
            <w:r>
              <w:rPr>
                <w:rFonts w:hint="eastAsia"/>
              </w:rPr>
              <w:t>安装起重臂前</w:t>
            </w:r>
          </w:p>
        </w:tc>
      </w:tr>
      <w:tr w:rsidR="0080741C" w14:paraId="0A6B8710" w14:textId="77777777">
        <w:tc>
          <w:tcPr>
            <w:tcW w:w="381" w:type="pct"/>
          </w:tcPr>
          <w:p w14:paraId="538A5186" w14:textId="5D3F15AA" w:rsidR="0080741C" w:rsidRDefault="00000000">
            <w:pPr>
              <w:pStyle w:val="aff6"/>
            </w:pPr>
            <w:r>
              <w:fldChar w:fldCharType="begin"/>
            </w:r>
            <w:r>
              <w:instrText xml:space="preserve"> seq list</w:instrText>
            </w:r>
            <w:r>
              <w:fldChar w:fldCharType="separate"/>
            </w:r>
            <w:r w:rsidR="00194966">
              <w:rPr>
                <w:noProof/>
              </w:rPr>
              <w:t>9</w:t>
            </w:r>
            <w:r>
              <w:fldChar w:fldCharType="end"/>
            </w:r>
          </w:p>
        </w:tc>
        <w:tc>
          <w:tcPr>
            <w:tcW w:w="766" w:type="pct"/>
          </w:tcPr>
          <w:p w14:paraId="7C666ABA" w14:textId="77777777" w:rsidR="0080741C" w:rsidRDefault="00000000">
            <w:pPr>
              <w:pStyle w:val="aff6"/>
            </w:pPr>
            <w:r>
              <w:rPr>
                <w:rFonts w:hint="eastAsia"/>
              </w:rPr>
              <w:t>起重臂总成</w:t>
            </w:r>
          </w:p>
        </w:tc>
        <w:tc>
          <w:tcPr>
            <w:tcW w:w="427" w:type="pct"/>
          </w:tcPr>
          <w:p w14:paraId="001954BD" w14:textId="77777777" w:rsidR="0080741C" w:rsidRDefault="00000000">
            <w:pPr>
              <w:pStyle w:val="aff6"/>
            </w:pPr>
            <w:r>
              <w:t>9.261</w:t>
            </w:r>
          </w:p>
        </w:tc>
        <w:tc>
          <w:tcPr>
            <w:tcW w:w="380" w:type="pct"/>
          </w:tcPr>
          <w:p w14:paraId="66D4912D" w14:textId="77777777" w:rsidR="0080741C" w:rsidRDefault="00000000">
            <w:pPr>
              <w:pStyle w:val="aff6"/>
            </w:pPr>
            <w:r>
              <w:rPr>
                <w:rFonts w:hint="eastAsia"/>
              </w:rPr>
              <w:t>1</w:t>
            </w:r>
          </w:p>
        </w:tc>
        <w:tc>
          <w:tcPr>
            <w:tcW w:w="479" w:type="pct"/>
          </w:tcPr>
          <w:p w14:paraId="03D2663C" w14:textId="77777777" w:rsidR="0080741C" w:rsidRDefault="00000000">
            <w:pPr>
              <w:pStyle w:val="aff6"/>
            </w:pPr>
            <w:r>
              <w:fldChar w:fldCharType="begin"/>
            </w:r>
            <w:r>
              <w:instrText xml:space="preserve"> =PRODUCT(LEFT) </w:instrText>
            </w:r>
            <w:r>
              <w:fldChar w:fldCharType="separate"/>
            </w:r>
            <w:r>
              <w:t>9.261</w:t>
            </w:r>
            <w:r>
              <w:fldChar w:fldCharType="end"/>
            </w:r>
          </w:p>
        </w:tc>
        <w:tc>
          <w:tcPr>
            <w:tcW w:w="1026" w:type="pct"/>
            <w:vAlign w:val="top"/>
          </w:tcPr>
          <w:p w14:paraId="39A8C8B7" w14:textId="77777777" w:rsidR="0080741C" w:rsidRDefault="00000000">
            <w:pPr>
              <w:pStyle w:val="aff6"/>
            </w:pPr>
            <w:r>
              <w:t>65×2×1.8</w:t>
            </w:r>
          </w:p>
        </w:tc>
        <w:tc>
          <w:tcPr>
            <w:tcW w:w="1537" w:type="pct"/>
          </w:tcPr>
          <w:p w14:paraId="1B28E1CF" w14:textId="77777777" w:rsidR="0080741C" w:rsidRDefault="0080741C">
            <w:pPr>
              <w:pStyle w:val="aff6"/>
            </w:pPr>
          </w:p>
        </w:tc>
      </w:tr>
      <w:tr w:rsidR="0080741C" w14:paraId="1741DF32" w14:textId="77777777">
        <w:tc>
          <w:tcPr>
            <w:tcW w:w="381" w:type="pct"/>
          </w:tcPr>
          <w:p w14:paraId="5A292184" w14:textId="1DF9F148" w:rsidR="0080741C" w:rsidRDefault="00000000">
            <w:pPr>
              <w:pStyle w:val="aff6"/>
            </w:pPr>
            <w:r>
              <w:fldChar w:fldCharType="begin"/>
            </w:r>
            <w:r>
              <w:instrText xml:space="preserve"> seq list</w:instrText>
            </w:r>
            <w:r>
              <w:fldChar w:fldCharType="separate"/>
            </w:r>
            <w:r w:rsidR="00194966">
              <w:rPr>
                <w:noProof/>
              </w:rPr>
              <w:t>10</w:t>
            </w:r>
            <w:r>
              <w:fldChar w:fldCharType="end"/>
            </w:r>
          </w:p>
        </w:tc>
        <w:tc>
          <w:tcPr>
            <w:tcW w:w="766" w:type="pct"/>
          </w:tcPr>
          <w:p w14:paraId="76F7A156" w14:textId="77777777" w:rsidR="0080741C" w:rsidRDefault="00000000">
            <w:pPr>
              <w:pStyle w:val="aff6"/>
            </w:pPr>
            <w:r>
              <w:rPr>
                <w:rFonts w:hint="eastAsia"/>
              </w:rPr>
              <w:t>平衡重</w:t>
            </w:r>
          </w:p>
        </w:tc>
        <w:tc>
          <w:tcPr>
            <w:tcW w:w="427" w:type="pct"/>
          </w:tcPr>
          <w:p w14:paraId="14F55F06" w14:textId="77777777" w:rsidR="0080741C" w:rsidRDefault="00000000">
            <w:pPr>
              <w:pStyle w:val="aff6"/>
            </w:pPr>
            <w:r>
              <w:rPr>
                <w:rFonts w:hint="eastAsia"/>
              </w:rPr>
              <w:t>2</w:t>
            </w:r>
            <w:r>
              <w:t>.8</w:t>
            </w:r>
          </w:p>
        </w:tc>
        <w:tc>
          <w:tcPr>
            <w:tcW w:w="380" w:type="pct"/>
          </w:tcPr>
          <w:p w14:paraId="244B298C" w14:textId="77777777" w:rsidR="0080741C" w:rsidRDefault="00000000">
            <w:pPr>
              <w:pStyle w:val="aff6"/>
            </w:pPr>
            <w:r>
              <w:rPr>
                <w:rFonts w:hint="eastAsia"/>
              </w:rPr>
              <w:t>4</w:t>
            </w:r>
          </w:p>
        </w:tc>
        <w:tc>
          <w:tcPr>
            <w:tcW w:w="479" w:type="pct"/>
            <w:vAlign w:val="top"/>
          </w:tcPr>
          <w:p w14:paraId="72859475" w14:textId="77777777" w:rsidR="0080741C" w:rsidRDefault="00000000">
            <w:pPr>
              <w:pStyle w:val="aff6"/>
            </w:pPr>
            <w:r>
              <w:fldChar w:fldCharType="begin"/>
            </w:r>
            <w:r>
              <w:instrText xml:space="preserve"> =PRODUCT(LEFT) </w:instrText>
            </w:r>
            <w:r>
              <w:fldChar w:fldCharType="separate"/>
            </w:r>
            <w:r>
              <w:t>11.2</w:t>
            </w:r>
            <w:r>
              <w:fldChar w:fldCharType="end"/>
            </w:r>
          </w:p>
        </w:tc>
        <w:tc>
          <w:tcPr>
            <w:tcW w:w="1026" w:type="pct"/>
            <w:vAlign w:val="top"/>
          </w:tcPr>
          <w:p w14:paraId="099D39FA" w14:textId="77777777" w:rsidR="0080741C" w:rsidRDefault="0080741C">
            <w:pPr>
              <w:pStyle w:val="aff6"/>
            </w:pPr>
          </w:p>
        </w:tc>
        <w:tc>
          <w:tcPr>
            <w:tcW w:w="1537" w:type="pct"/>
          </w:tcPr>
          <w:p w14:paraId="6FC5EDD4" w14:textId="77777777" w:rsidR="0080741C" w:rsidRDefault="00000000">
            <w:pPr>
              <w:pStyle w:val="aff6"/>
            </w:pPr>
            <w:r>
              <w:rPr>
                <w:rFonts w:hint="eastAsia"/>
              </w:rPr>
              <w:t>安装起重臂后</w:t>
            </w:r>
          </w:p>
        </w:tc>
      </w:tr>
      <w:tr w:rsidR="0080741C" w14:paraId="68267103" w14:textId="77777777">
        <w:tc>
          <w:tcPr>
            <w:tcW w:w="381" w:type="pct"/>
            <w:vAlign w:val="top"/>
          </w:tcPr>
          <w:p w14:paraId="551C3A55" w14:textId="4EBA16C6" w:rsidR="0080741C" w:rsidRDefault="00000000">
            <w:pPr>
              <w:pStyle w:val="aff6"/>
            </w:pPr>
            <w:r>
              <w:fldChar w:fldCharType="begin"/>
            </w:r>
            <w:r>
              <w:instrText xml:space="preserve"> seq list</w:instrText>
            </w:r>
            <w:r>
              <w:fldChar w:fldCharType="separate"/>
            </w:r>
            <w:r w:rsidR="00194966">
              <w:rPr>
                <w:noProof/>
              </w:rPr>
              <w:t>11</w:t>
            </w:r>
            <w:r>
              <w:fldChar w:fldCharType="end"/>
            </w:r>
          </w:p>
        </w:tc>
        <w:tc>
          <w:tcPr>
            <w:tcW w:w="766" w:type="pct"/>
          </w:tcPr>
          <w:p w14:paraId="36F6BF6C" w14:textId="77777777" w:rsidR="0080741C" w:rsidRDefault="00000000">
            <w:pPr>
              <w:pStyle w:val="aff6"/>
            </w:pPr>
            <w:r>
              <w:rPr>
                <w:rFonts w:hint="eastAsia"/>
              </w:rPr>
              <w:t>平衡重</w:t>
            </w:r>
          </w:p>
        </w:tc>
        <w:tc>
          <w:tcPr>
            <w:tcW w:w="427" w:type="pct"/>
          </w:tcPr>
          <w:p w14:paraId="331A6555" w14:textId="77777777" w:rsidR="0080741C" w:rsidRDefault="00000000">
            <w:pPr>
              <w:pStyle w:val="aff6"/>
            </w:pPr>
            <w:r>
              <w:rPr>
                <w:rFonts w:hint="eastAsia"/>
              </w:rPr>
              <w:t>2</w:t>
            </w:r>
            <w:r>
              <w:t>.1</w:t>
            </w:r>
          </w:p>
        </w:tc>
        <w:tc>
          <w:tcPr>
            <w:tcW w:w="380" w:type="pct"/>
          </w:tcPr>
          <w:p w14:paraId="16AE3237" w14:textId="77777777" w:rsidR="0080741C" w:rsidRDefault="00000000">
            <w:pPr>
              <w:pStyle w:val="aff6"/>
            </w:pPr>
            <w:r>
              <w:rPr>
                <w:rFonts w:hint="eastAsia"/>
              </w:rPr>
              <w:t>1</w:t>
            </w:r>
          </w:p>
        </w:tc>
        <w:tc>
          <w:tcPr>
            <w:tcW w:w="479" w:type="pct"/>
            <w:vAlign w:val="top"/>
          </w:tcPr>
          <w:p w14:paraId="33C934A2" w14:textId="77777777" w:rsidR="0080741C" w:rsidRDefault="00000000">
            <w:pPr>
              <w:pStyle w:val="aff6"/>
            </w:pPr>
            <w:r>
              <w:fldChar w:fldCharType="begin"/>
            </w:r>
            <w:r>
              <w:instrText xml:space="preserve"> =PRODUCT(LEFT) </w:instrText>
            </w:r>
            <w:r>
              <w:fldChar w:fldCharType="separate"/>
            </w:r>
            <w:r>
              <w:t>2.1</w:t>
            </w:r>
            <w:r>
              <w:fldChar w:fldCharType="end"/>
            </w:r>
          </w:p>
        </w:tc>
        <w:tc>
          <w:tcPr>
            <w:tcW w:w="1026" w:type="pct"/>
          </w:tcPr>
          <w:p w14:paraId="48F4FDB9" w14:textId="77777777" w:rsidR="0080741C" w:rsidRDefault="0080741C">
            <w:pPr>
              <w:pStyle w:val="aff6"/>
            </w:pPr>
          </w:p>
        </w:tc>
        <w:tc>
          <w:tcPr>
            <w:tcW w:w="1537" w:type="pct"/>
          </w:tcPr>
          <w:p w14:paraId="79B677FF" w14:textId="77777777" w:rsidR="0080741C" w:rsidRDefault="00000000">
            <w:pPr>
              <w:pStyle w:val="aff6"/>
            </w:pPr>
            <w:r>
              <w:rPr>
                <w:rFonts w:hint="eastAsia"/>
              </w:rPr>
              <w:t>安装起重臂后</w:t>
            </w:r>
          </w:p>
        </w:tc>
      </w:tr>
      <w:tr w:rsidR="0080741C" w14:paraId="42E1948B" w14:textId="77777777">
        <w:tc>
          <w:tcPr>
            <w:tcW w:w="381" w:type="pct"/>
          </w:tcPr>
          <w:p w14:paraId="25CA7834" w14:textId="64F916A4" w:rsidR="0080741C" w:rsidRDefault="00000000">
            <w:pPr>
              <w:pStyle w:val="aff6"/>
            </w:pPr>
            <w:r>
              <w:fldChar w:fldCharType="begin"/>
            </w:r>
            <w:r>
              <w:instrText xml:space="preserve"> seq list</w:instrText>
            </w:r>
            <w:r>
              <w:fldChar w:fldCharType="separate"/>
            </w:r>
            <w:r w:rsidR="00194966">
              <w:rPr>
                <w:noProof/>
              </w:rPr>
              <w:t>12</w:t>
            </w:r>
            <w:r>
              <w:fldChar w:fldCharType="end"/>
            </w:r>
          </w:p>
        </w:tc>
        <w:tc>
          <w:tcPr>
            <w:tcW w:w="1574" w:type="pct"/>
            <w:gridSpan w:val="3"/>
          </w:tcPr>
          <w:p w14:paraId="63721CE2" w14:textId="77777777" w:rsidR="0080741C" w:rsidRDefault="00000000">
            <w:pPr>
              <w:pStyle w:val="aff6"/>
            </w:pPr>
            <w:r>
              <w:rPr>
                <w:rFonts w:hint="eastAsia"/>
              </w:rPr>
              <w:t>总计</w:t>
            </w:r>
          </w:p>
        </w:tc>
        <w:tc>
          <w:tcPr>
            <w:tcW w:w="479" w:type="pct"/>
          </w:tcPr>
          <w:p w14:paraId="2BCAFA92" w14:textId="77777777" w:rsidR="0080741C" w:rsidRDefault="00000000">
            <w:pPr>
              <w:pStyle w:val="aff6"/>
            </w:pPr>
            <w:r>
              <w:fldChar w:fldCharType="begin"/>
            </w:r>
            <w:r>
              <w:instrText xml:space="preserve"> =SUM(ABOVE) </w:instrText>
            </w:r>
            <w:r>
              <w:fldChar w:fldCharType="separate"/>
            </w:r>
            <w:r>
              <w:t>97.253</w:t>
            </w:r>
            <w:r>
              <w:fldChar w:fldCharType="end"/>
            </w:r>
          </w:p>
        </w:tc>
        <w:tc>
          <w:tcPr>
            <w:tcW w:w="1026" w:type="pct"/>
          </w:tcPr>
          <w:p w14:paraId="24FB7F2B" w14:textId="77777777" w:rsidR="0080741C" w:rsidRDefault="0080741C">
            <w:pPr>
              <w:pStyle w:val="aff6"/>
            </w:pPr>
          </w:p>
        </w:tc>
        <w:tc>
          <w:tcPr>
            <w:tcW w:w="1537" w:type="pct"/>
          </w:tcPr>
          <w:p w14:paraId="5F4A5D13" w14:textId="77777777" w:rsidR="0080741C" w:rsidRDefault="0080741C">
            <w:pPr>
              <w:pStyle w:val="aff6"/>
            </w:pPr>
          </w:p>
        </w:tc>
      </w:tr>
      <w:tr w:rsidR="0080741C" w14:paraId="4F5A2D92" w14:textId="77777777">
        <w:tc>
          <w:tcPr>
            <w:tcW w:w="381" w:type="pct"/>
          </w:tcPr>
          <w:p w14:paraId="630C6EE3" w14:textId="22485945" w:rsidR="0080741C" w:rsidRDefault="00000000">
            <w:pPr>
              <w:pStyle w:val="aff6"/>
            </w:pPr>
            <w:r>
              <w:fldChar w:fldCharType="begin"/>
            </w:r>
            <w:r>
              <w:instrText xml:space="preserve"> seq list</w:instrText>
            </w:r>
            <w:r>
              <w:fldChar w:fldCharType="separate"/>
            </w:r>
            <w:r w:rsidR="00194966">
              <w:rPr>
                <w:noProof/>
              </w:rPr>
              <w:t>13</w:t>
            </w:r>
            <w:r>
              <w:fldChar w:fldCharType="end"/>
            </w:r>
          </w:p>
        </w:tc>
        <w:tc>
          <w:tcPr>
            <w:tcW w:w="766" w:type="pct"/>
          </w:tcPr>
          <w:p w14:paraId="6F06E4DC" w14:textId="77777777" w:rsidR="0080741C" w:rsidRDefault="00000000">
            <w:pPr>
              <w:pStyle w:val="aff6"/>
            </w:pPr>
            <w:r>
              <w:rPr>
                <w:rFonts w:hint="eastAsia"/>
              </w:rPr>
              <w:t>平衡重</w:t>
            </w:r>
          </w:p>
        </w:tc>
        <w:tc>
          <w:tcPr>
            <w:tcW w:w="427" w:type="pct"/>
          </w:tcPr>
          <w:p w14:paraId="7686C96C" w14:textId="77777777" w:rsidR="0080741C" w:rsidRDefault="00000000">
            <w:pPr>
              <w:pStyle w:val="aff6"/>
            </w:pPr>
            <w:r>
              <w:rPr>
                <w:rFonts w:hint="eastAsia"/>
              </w:rPr>
              <w:t>2</w:t>
            </w:r>
            <w:r>
              <w:t>.8</w:t>
            </w:r>
          </w:p>
        </w:tc>
        <w:tc>
          <w:tcPr>
            <w:tcW w:w="380" w:type="pct"/>
          </w:tcPr>
          <w:p w14:paraId="2BEA3E07" w14:textId="77777777" w:rsidR="0080741C" w:rsidRDefault="00000000">
            <w:pPr>
              <w:pStyle w:val="aff6"/>
            </w:pPr>
            <w:r>
              <w:rPr>
                <w:rFonts w:hint="eastAsia"/>
              </w:rPr>
              <w:t>4</w:t>
            </w:r>
          </w:p>
        </w:tc>
        <w:tc>
          <w:tcPr>
            <w:tcW w:w="479" w:type="pct"/>
            <w:vAlign w:val="top"/>
          </w:tcPr>
          <w:p w14:paraId="545A6DE1" w14:textId="77777777" w:rsidR="0080741C" w:rsidRDefault="00000000">
            <w:pPr>
              <w:pStyle w:val="aff6"/>
            </w:pPr>
            <w:r>
              <w:fldChar w:fldCharType="begin"/>
            </w:r>
            <w:r>
              <w:instrText xml:space="preserve"> =PRODUCT(LEFT) </w:instrText>
            </w:r>
            <w:r>
              <w:fldChar w:fldCharType="separate"/>
            </w:r>
            <w:r>
              <w:t>11.2</w:t>
            </w:r>
            <w:r>
              <w:fldChar w:fldCharType="end"/>
            </w:r>
          </w:p>
        </w:tc>
        <w:tc>
          <w:tcPr>
            <w:tcW w:w="1026" w:type="pct"/>
            <w:vAlign w:val="top"/>
          </w:tcPr>
          <w:p w14:paraId="2C363AB0" w14:textId="77777777" w:rsidR="0080741C" w:rsidRDefault="0080741C">
            <w:pPr>
              <w:pStyle w:val="aff6"/>
            </w:pPr>
          </w:p>
        </w:tc>
        <w:tc>
          <w:tcPr>
            <w:tcW w:w="1537" w:type="pct"/>
          </w:tcPr>
          <w:p w14:paraId="377645A2" w14:textId="77777777" w:rsidR="0080741C" w:rsidRDefault="00000000">
            <w:pPr>
              <w:pStyle w:val="aff6"/>
            </w:pPr>
            <w:r>
              <w:rPr>
                <w:rFonts w:hint="eastAsia"/>
              </w:rPr>
              <w:t>安装起重臂后</w:t>
            </w:r>
          </w:p>
        </w:tc>
      </w:tr>
      <w:tr w:rsidR="0080741C" w14:paraId="578B67C0" w14:textId="77777777">
        <w:tc>
          <w:tcPr>
            <w:tcW w:w="381" w:type="pct"/>
            <w:vAlign w:val="top"/>
          </w:tcPr>
          <w:p w14:paraId="51930C16" w14:textId="1CF1A178" w:rsidR="0080741C" w:rsidRDefault="00000000">
            <w:pPr>
              <w:pStyle w:val="aff6"/>
            </w:pPr>
            <w:r>
              <w:fldChar w:fldCharType="begin"/>
            </w:r>
            <w:r>
              <w:instrText xml:space="preserve"> seq list</w:instrText>
            </w:r>
            <w:r>
              <w:fldChar w:fldCharType="separate"/>
            </w:r>
            <w:r w:rsidR="00194966">
              <w:rPr>
                <w:noProof/>
              </w:rPr>
              <w:t>14</w:t>
            </w:r>
            <w:r>
              <w:fldChar w:fldCharType="end"/>
            </w:r>
          </w:p>
        </w:tc>
        <w:tc>
          <w:tcPr>
            <w:tcW w:w="766" w:type="pct"/>
          </w:tcPr>
          <w:p w14:paraId="11437DDD" w14:textId="77777777" w:rsidR="0080741C" w:rsidRDefault="00000000">
            <w:pPr>
              <w:pStyle w:val="aff6"/>
            </w:pPr>
            <w:r>
              <w:rPr>
                <w:rFonts w:hint="eastAsia"/>
              </w:rPr>
              <w:t>平衡重</w:t>
            </w:r>
          </w:p>
        </w:tc>
        <w:tc>
          <w:tcPr>
            <w:tcW w:w="427" w:type="pct"/>
          </w:tcPr>
          <w:p w14:paraId="654040E7" w14:textId="77777777" w:rsidR="0080741C" w:rsidRDefault="00000000">
            <w:pPr>
              <w:pStyle w:val="aff6"/>
            </w:pPr>
            <w:r>
              <w:rPr>
                <w:rFonts w:hint="eastAsia"/>
              </w:rPr>
              <w:t>2</w:t>
            </w:r>
            <w:r>
              <w:t>.1</w:t>
            </w:r>
          </w:p>
        </w:tc>
        <w:tc>
          <w:tcPr>
            <w:tcW w:w="380" w:type="pct"/>
          </w:tcPr>
          <w:p w14:paraId="6D06D1E8" w14:textId="77777777" w:rsidR="0080741C" w:rsidRDefault="00000000">
            <w:pPr>
              <w:pStyle w:val="aff6"/>
            </w:pPr>
            <w:r>
              <w:rPr>
                <w:rFonts w:hint="eastAsia"/>
              </w:rPr>
              <w:t>1</w:t>
            </w:r>
          </w:p>
        </w:tc>
        <w:tc>
          <w:tcPr>
            <w:tcW w:w="479" w:type="pct"/>
            <w:vAlign w:val="top"/>
          </w:tcPr>
          <w:p w14:paraId="39AF9204" w14:textId="77777777" w:rsidR="0080741C" w:rsidRDefault="00000000">
            <w:pPr>
              <w:pStyle w:val="aff6"/>
            </w:pPr>
            <w:r>
              <w:fldChar w:fldCharType="begin"/>
            </w:r>
            <w:r>
              <w:instrText xml:space="preserve"> =PRODUCT(LEFT) </w:instrText>
            </w:r>
            <w:r>
              <w:fldChar w:fldCharType="separate"/>
            </w:r>
            <w:r>
              <w:t>2.1</w:t>
            </w:r>
            <w:r>
              <w:fldChar w:fldCharType="end"/>
            </w:r>
          </w:p>
        </w:tc>
        <w:tc>
          <w:tcPr>
            <w:tcW w:w="1026" w:type="pct"/>
          </w:tcPr>
          <w:p w14:paraId="1F816A1D" w14:textId="77777777" w:rsidR="0080741C" w:rsidRDefault="0080741C">
            <w:pPr>
              <w:pStyle w:val="aff6"/>
            </w:pPr>
          </w:p>
        </w:tc>
        <w:tc>
          <w:tcPr>
            <w:tcW w:w="1537" w:type="pct"/>
          </w:tcPr>
          <w:p w14:paraId="42D09907" w14:textId="77777777" w:rsidR="0080741C" w:rsidRDefault="00000000">
            <w:pPr>
              <w:pStyle w:val="aff6"/>
            </w:pPr>
            <w:r>
              <w:rPr>
                <w:rFonts w:hint="eastAsia"/>
              </w:rPr>
              <w:t>安装起重臂后</w:t>
            </w:r>
          </w:p>
        </w:tc>
      </w:tr>
      <w:tr w:rsidR="0080741C" w14:paraId="4761EC38" w14:textId="77777777">
        <w:tc>
          <w:tcPr>
            <w:tcW w:w="381" w:type="pct"/>
          </w:tcPr>
          <w:p w14:paraId="1A181229" w14:textId="3FD1DF91" w:rsidR="0080741C" w:rsidRDefault="00000000">
            <w:pPr>
              <w:pStyle w:val="aff6"/>
            </w:pPr>
            <w:r>
              <w:fldChar w:fldCharType="begin"/>
            </w:r>
            <w:r>
              <w:instrText xml:space="preserve"> seq list</w:instrText>
            </w:r>
            <w:r>
              <w:fldChar w:fldCharType="separate"/>
            </w:r>
            <w:r w:rsidR="00194966">
              <w:rPr>
                <w:noProof/>
              </w:rPr>
              <w:t>15</w:t>
            </w:r>
            <w:r>
              <w:fldChar w:fldCharType="end"/>
            </w:r>
          </w:p>
        </w:tc>
        <w:tc>
          <w:tcPr>
            <w:tcW w:w="1574" w:type="pct"/>
            <w:gridSpan w:val="3"/>
          </w:tcPr>
          <w:p w14:paraId="287D6778" w14:textId="77777777" w:rsidR="0080741C" w:rsidRDefault="00000000">
            <w:pPr>
              <w:pStyle w:val="aff6"/>
            </w:pPr>
            <w:r>
              <w:rPr>
                <w:rFonts w:hint="eastAsia"/>
              </w:rPr>
              <w:t>总计</w:t>
            </w:r>
          </w:p>
        </w:tc>
        <w:tc>
          <w:tcPr>
            <w:tcW w:w="479" w:type="pct"/>
          </w:tcPr>
          <w:p w14:paraId="6DF71F63" w14:textId="77777777" w:rsidR="0080741C" w:rsidRDefault="00000000">
            <w:pPr>
              <w:pStyle w:val="aff6"/>
            </w:pPr>
            <w:r>
              <w:fldChar w:fldCharType="begin"/>
            </w:r>
            <w:r>
              <w:instrText xml:space="preserve"> =SUM(ABOVE) </w:instrText>
            </w:r>
            <w:r>
              <w:fldChar w:fldCharType="separate"/>
            </w:r>
            <w:r>
              <w:t>91.703</w:t>
            </w:r>
            <w:r>
              <w:fldChar w:fldCharType="end"/>
            </w:r>
          </w:p>
        </w:tc>
        <w:tc>
          <w:tcPr>
            <w:tcW w:w="1026" w:type="pct"/>
          </w:tcPr>
          <w:p w14:paraId="3C7C0D08" w14:textId="77777777" w:rsidR="0080741C" w:rsidRDefault="0080741C">
            <w:pPr>
              <w:pStyle w:val="aff6"/>
            </w:pPr>
          </w:p>
        </w:tc>
        <w:tc>
          <w:tcPr>
            <w:tcW w:w="1537" w:type="pct"/>
          </w:tcPr>
          <w:p w14:paraId="7E0CAD51" w14:textId="77777777" w:rsidR="0080741C" w:rsidRDefault="0080741C">
            <w:pPr>
              <w:pStyle w:val="aff6"/>
            </w:pPr>
          </w:p>
        </w:tc>
      </w:tr>
    </w:tbl>
    <w:p w14:paraId="12AFFA7C" w14:textId="77777777" w:rsidR="0080741C" w:rsidRDefault="00000000">
      <w:pPr>
        <w:pStyle w:val="3"/>
      </w:pPr>
      <w:r>
        <w:rPr>
          <w:rFonts w:hint="eastAsia"/>
        </w:rPr>
        <w:t>施工措施材料计划</w:t>
      </w:r>
    </w:p>
    <w:p w14:paraId="04292E3C" w14:textId="74E4D510" w:rsidR="0080741C" w:rsidRDefault="00000000">
      <w:pPr>
        <w:ind w:firstLine="480"/>
      </w:pPr>
      <w:r>
        <w:fldChar w:fldCharType="begin"/>
      </w:r>
      <w:r>
        <w:instrText xml:space="preserve"> REF </w:instrText>
      </w:r>
      <w:r>
        <w:instrText>设备类型</w:instrText>
      </w:r>
      <w:r>
        <w:instrText xml:space="preserve"> \h  \* MERGEFORMAT </w:instrText>
      </w:r>
      <w:r>
        <w:fldChar w:fldCharType="separate"/>
      </w:r>
      <w:r w:rsidR="00194966">
        <w:rPr>
          <w:rFonts w:hint="eastAsia"/>
        </w:rPr>
        <w:t>塔式起重机</w:t>
      </w:r>
      <w:r>
        <w:fldChar w:fldCharType="end"/>
      </w:r>
      <w:r>
        <w:rPr>
          <w:rFonts w:hint="eastAsia"/>
        </w:rPr>
        <w:t>基础</w:t>
      </w:r>
      <w:r>
        <w:t>施工</w:t>
      </w:r>
      <w:r>
        <w:rPr>
          <w:rFonts w:hint="eastAsia"/>
        </w:rPr>
        <w:t>措施材料计划详见</w:t>
      </w:r>
      <w:r>
        <w:fldChar w:fldCharType="begin"/>
      </w:r>
      <w:r>
        <w:instrText xml:space="preserve"> </w:instrText>
      </w:r>
      <w:r>
        <w:rPr>
          <w:rFonts w:hint="eastAsia"/>
        </w:rPr>
        <w:instrText>REF _Ref124174824 \h</w:instrText>
      </w:r>
      <w:r>
        <w:instrText xml:space="preserve">  \* MERGEFORMAT </w:instrText>
      </w:r>
      <w:r>
        <w:fldChar w:fldCharType="separate"/>
      </w:r>
      <w:r w:rsidR="00194966">
        <w:rPr>
          <w:rFonts w:hint="eastAsia"/>
        </w:rPr>
        <w:t>表</w:t>
      </w:r>
      <w:r w:rsidR="00194966">
        <w:t>3.2.2-1</w:t>
      </w:r>
      <w:r>
        <w:fldChar w:fldCharType="end"/>
      </w:r>
      <w:r>
        <w:rPr>
          <w:rFonts w:hint="eastAsia"/>
        </w:rPr>
        <w:t>所示。</w:t>
      </w:r>
    </w:p>
    <w:p w14:paraId="3ADF5657" w14:textId="5920EAAC" w:rsidR="0080741C" w:rsidRDefault="00000000">
      <w:pPr>
        <w:pStyle w:val="a6"/>
      </w:pPr>
      <w:bookmarkStart w:id="73" w:name="_Ref124174824"/>
      <w:r>
        <w:rPr>
          <w:rFonts w:hint="eastAsia"/>
        </w:rPr>
        <w:t>表</w:t>
      </w:r>
      <w:fldSimple w:instr=" STYLEREF 3 \s ">
        <w:r w:rsidR="00194966">
          <w:rPr>
            <w:noProof/>
          </w:rPr>
          <w:t>3.2.2</w:t>
        </w:r>
      </w:fldSimple>
      <w:r>
        <w:t>-</w:t>
      </w:r>
      <w:r>
        <w:fldChar w:fldCharType="begin"/>
      </w:r>
      <w:r>
        <w:instrText xml:space="preserve"> SEQ </w:instrText>
      </w:r>
      <w:r>
        <w:rPr>
          <w:rFonts w:hint="eastAsia"/>
        </w:rPr>
        <w:instrText>表</w:instrText>
      </w:r>
      <w:r>
        <w:instrText xml:space="preserve"> \* ARABIC \s 3 </w:instrText>
      </w:r>
      <w:r>
        <w:fldChar w:fldCharType="separate"/>
      </w:r>
      <w:r w:rsidR="00194966">
        <w:rPr>
          <w:noProof/>
        </w:rPr>
        <w:t>1</w:t>
      </w:r>
      <w:r>
        <w:fldChar w:fldCharType="end"/>
      </w:r>
      <w:bookmarkEnd w:id="73"/>
      <w:r>
        <w:t xml:space="preserve"> </w:t>
      </w:r>
      <w:r>
        <w:rPr>
          <w:rFonts w:hint="eastAsia"/>
        </w:rPr>
        <w:t>施工措施材料计划</w:t>
      </w:r>
    </w:p>
    <w:tbl>
      <w:tblPr>
        <w:tblStyle w:val="1a"/>
        <w:tblW w:w="5000" w:type="pct"/>
        <w:tblLook w:val="04A0" w:firstRow="1" w:lastRow="0" w:firstColumn="1" w:lastColumn="0" w:noHBand="0" w:noVBand="1"/>
      </w:tblPr>
      <w:tblGrid>
        <w:gridCol w:w="550"/>
        <w:gridCol w:w="1283"/>
        <w:gridCol w:w="2261"/>
        <w:gridCol w:w="568"/>
        <w:gridCol w:w="851"/>
        <w:gridCol w:w="2763"/>
      </w:tblGrid>
      <w:tr w:rsidR="0080741C" w14:paraId="37BE0FF9" w14:textId="77777777" w:rsidTr="00AB02C2">
        <w:trPr>
          <w:trHeight w:val="254"/>
        </w:trPr>
        <w:tc>
          <w:tcPr>
            <w:tcW w:w="332" w:type="pct"/>
          </w:tcPr>
          <w:p w14:paraId="25001755" w14:textId="77777777" w:rsidR="0080741C" w:rsidRDefault="00000000">
            <w:pPr>
              <w:pStyle w:val="aff6"/>
              <w:rPr>
                <w:b/>
              </w:rPr>
            </w:pPr>
            <w:r>
              <w:rPr>
                <w:rFonts w:hint="eastAsia"/>
                <w:b/>
              </w:rPr>
              <w:t>序号</w:t>
            </w:r>
          </w:p>
        </w:tc>
        <w:tc>
          <w:tcPr>
            <w:tcW w:w="775" w:type="pct"/>
          </w:tcPr>
          <w:p w14:paraId="0F8BD58C" w14:textId="77777777" w:rsidR="0080741C" w:rsidRDefault="00000000">
            <w:pPr>
              <w:pStyle w:val="aff6"/>
              <w:rPr>
                <w:b/>
              </w:rPr>
            </w:pPr>
            <w:r>
              <w:rPr>
                <w:rFonts w:hint="eastAsia"/>
                <w:b/>
              </w:rPr>
              <w:t>名称</w:t>
            </w:r>
          </w:p>
        </w:tc>
        <w:tc>
          <w:tcPr>
            <w:tcW w:w="1366" w:type="pct"/>
          </w:tcPr>
          <w:p w14:paraId="028C2225" w14:textId="77777777" w:rsidR="0080741C" w:rsidRDefault="00000000">
            <w:pPr>
              <w:pStyle w:val="aff6"/>
              <w:rPr>
                <w:b/>
              </w:rPr>
            </w:pPr>
            <w:r>
              <w:rPr>
                <w:rFonts w:hint="eastAsia"/>
                <w:b/>
              </w:rPr>
              <w:t>规格型号</w:t>
            </w:r>
          </w:p>
        </w:tc>
        <w:tc>
          <w:tcPr>
            <w:tcW w:w="343" w:type="pct"/>
          </w:tcPr>
          <w:p w14:paraId="5506A774" w14:textId="77777777" w:rsidR="0080741C" w:rsidRDefault="00000000">
            <w:pPr>
              <w:pStyle w:val="aff6"/>
              <w:rPr>
                <w:b/>
              </w:rPr>
            </w:pPr>
            <w:r>
              <w:rPr>
                <w:rFonts w:hint="eastAsia"/>
                <w:b/>
              </w:rPr>
              <w:t>数量</w:t>
            </w:r>
          </w:p>
        </w:tc>
        <w:tc>
          <w:tcPr>
            <w:tcW w:w="514" w:type="pct"/>
          </w:tcPr>
          <w:p w14:paraId="7B52E7F4" w14:textId="77777777" w:rsidR="0080741C" w:rsidRDefault="00000000">
            <w:pPr>
              <w:pStyle w:val="aff6"/>
              <w:rPr>
                <w:b/>
              </w:rPr>
            </w:pPr>
            <w:r>
              <w:rPr>
                <w:rFonts w:hint="eastAsia"/>
                <w:b/>
              </w:rPr>
              <w:t>单位</w:t>
            </w:r>
          </w:p>
        </w:tc>
        <w:tc>
          <w:tcPr>
            <w:tcW w:w="1669" w:type="pct"/>
          </w:tcPr>
          <w:p w14:paraId="3699722E" w14:textId="77777777" w:rsidR="0080741C" w:rsidRDefault="00000000">
            <w:pPr>
              <w:pStyle w:val="aff6"/>
              <w:rPr>
                <w:b/>
              </w:rPr>
            </w:pPr>
            <w:r>
              <w:rPr>
                <w:rFonts w:hint="eastAsia"/>
                <w:b/>
              </w:rPr>
              <w:t>备注</w:t>
            </w:r>
          </w:p>
        </w:tc>
      </w:tr>
      <w:tr w:rsidR="00AB02C2" w14:paraId="4A777532" w14:textId="77777777" w:rsidTr="00AB02C2">
        <w:trPr>
          <w:trHeight w:val="15"/>
        </w:trPr>
        <w:tc>
          <w:tcPr>
            <w:tcW w:w="332" w:type="pct"/>
          </w:tcPr>
          <w:p w14:paraId="1177A551" w14:textId="5A431264" w:rsidR="00AB02C2" w:rsidRDefault="00AB02C2" w:rsidP="00AB02C2">
            <w:pPr>
              <w:pStyle w:val="aff6"/>
            </w:pPr>
            <w:r>
              <w:fldChar w:fldCharType="begin"/>
            </w:r>
            <w:r>
              <w:instrText xml:space="preserve"> seq list \r 1</w:instrText>
            </w:r>
            <w:r>
              <w:fldChar w:fldCharType="separate"/>
            </w:r>
            <w:r w:rsidR="00194966">
              <w:rPr>
                <w:noProof/>
              </w:rPr>
              <w:t>1</w:t>
            </w:r>
            <w:r>
              <w:fldChar w:fldCharType="end"/>
            </w:r>
          </w:p>
        </w:tc>
        <w:tc>
          <w:tcPr>
            <w:tcW w:w="775" w:type="pct"/>
          </w:tcPr>
          <w:p w14:paraId="360DD072" w14:textId="77777777" w:rsidR="00AB02C2" w:rsidRDefault="00AB02C2" w:rsidP="00AB02C2">
            <w:pPr>
              <w:pStyle w:val="aff6"/>
            </w:pPr>
            <w:r>
              <w:rPr>
                <w:rFonts w:hint="eastAsia"/>
              </w:rPr>
              <w:t>钢丝绳</w:t>
            </w:r>
          </w:p>
        </w:tc>
        <w:tc>
          <w:tcPr>
            <w:tcW w:w="1366" w:type="pct"/>
            <w:vAlign w:val="top"/>
          </w:tcPr>
          <w:p w14:paraId="4B026BD9" w14:textId="50C79A91" w:rsidR="00AB02C2" w:rsidRDefault="00AB02C2" w:rsidP="00AB02C2">
            <w:pPr>
              <w:pStyle w:val="aff6"/>
            </w:pPr>
            <w:r w:rsidRPr="00B66EF4">
              <w:t>26 6×37S-FC 1770</w:t>
            </w:r>
          </w:p>
        </w:tc>
        <w:tc>
          <w:tcPr>
            <w:tcW w:w="343" w:type="pct"/>
          </w:tcPr>
          <w:p w14:paraId="36F033C8" w14:textId="77777777" w:rsidR="00AB02C2" w:rsidRDefault="00AB02C2" w:rsidP="00AB02C2">
            <w:pPr>
              <w:pStyle w:val="aff6"/>
            </w:pPr>
            <w:r>
              <w:rPr>
                <w:rFonts w:hint="eastAsia"/>
              </w:rPr>
              <w:t>4</w:t>
            </w:r>
          </w:p>
        </w:tc>
        <w:tc>
          <w:tcPr>
            <w:tcW w:w="514" w:type="pct"/>
          </w:tcPr>
          <w:p w14:paraId="37FF523A" w14:textId="77777777" w:rsidR="00AB02C2" w:rsidRDefault="00AB02C2" w:rsidP="00AB02C2">
            <w:pPr>
              <w:pStyle w:val="aff6"/>
            </w:pPr>
            <w:r>
              <w:rPr>
                <w:rFonts w:hint="eastAsia"/>
              </w:rPr>
              <w:t>根</w:t>
            </w:r>
          </w:p>
        </w:tc>
        <w:tc>
          <w:tcPr>
            <w:tcW w:w="1669" w:type="pct"/>
            <w:vMerge w:val="restart"/>
          </w:tcPr>
          <w:p w14:paraId="59025B5A" w14:textId="77777777" w:rsidR="00AB02C2" w:rsidRDefault="00AB02C2" w:rsidP="00AB02C2">
            <w:pPr>
              <w:pStyle w:val="aff6"/>
            </w:pPr>
            <w:r>
              <w:rPr>
                <w:rFonts w:hint="eastAsia"/>
              </w:rPr>
              <w:t>吊装吊索具</w:t>
            </w:r>
          </w:p>
        </w:tc>
      </w:tr>
      <w:tr w:rsidR="00AB02C2" w14:paraId="4B5CF593" w14:textId="77777777" w:rsidTr="00AB02C2">
        <w:trPr>
          <w:trHeight w:val="15"/>
        </w:trPr>
        <w:tc>
          <w:tcPr>
            <w:tcW w:w="332" w:type="pct"/>
            <w:vAlign w:val="top"/>
          </w:tcPr>
          <w:p w14:paraId="63D7CF69" w14:textId="6A485C5D" w:rsidR="00AB02C2" w:rsidRDefault="00AB02C2" w:rsidP="00AB02C2">
            <w:pPr>
              <w:pStyle w:val="aff6"/>
            </w:pPr>
            <w:r>
              <w:lastRenderedPageBreak/>
              <w:fldChar w:fldCharType="begin"/>
            </w:r>
            <w:r>
              <w:instrText xml:space="preserve"> seq list</w:instrText>
            </w:r>
            <w:r>
              <w:fldChar w:fldCharType="separate"/>
            </w:r>
            <w:r w:rsidR="00194966">
              <w:rPr>
                <w:noProof/>
              </w:rPr>
              <w:t>2</w:t>
            </w:r>
            <w:r>
              <w:fldChar w:fldCharType="end"/>
            </w:r>
          </w:p>
        </w:tc>
        <w:tc>
          <w:tcPr>
            <w:tcW w:w="775" w:type="pct"/>
          </w:tcPr>
          <w:p w14:paraId="693CDD96" w14:textId="77777777" w:rsidR="00AB02C2" w:rsidRDefault="00AB02C2" w:rsidP="00AB02C2">
            <w:pPr>
              <w:pStyle w:val="aff6"/>
            </w:pPr>
            <w:r>
              <w:rPr>
                <w:rFonts w:hint="eastAsia"/>
              </w:rPr>
              <w:t>卸扣</w:t>
            </w:r>
          </w:p>
        </w:tc>
        <w:tc>
          <w:tcPr>
            <w:tcW w:w="1366" w:type="pct"/>
            <w:vAlign w:val="top"/>
          </w:tcPr>
          <w:p w14:paraId="5F0DB9A7" w14:textId="34F286A1" w:rsidR="00AB02C2" w:rsidRDefault="00AB02C2" w:rsidP="00AB02C2">
            <w:pPr>
              <w:pStyle w:val="aff6"/>
            </w:pPr>
            <w:r w:rsidRPr="00AB02C2">
              <w:t>GB/T 25854-6-BW6.3</w:t>
            </w:r>
          </w:p>
        </w:tc>
        <w:tc>
          <w:tcPr>
            <w:tcW w:w="343" w:type="pct"/>
          </w:tcPr>
          <w:p w14:paraId="2C9826AB" w14:textId="77777777" w:rsidR="00AB02C2" w:rsidRDefault="00AB02C2" w:rsidP="00AB02C2">
            <w:pPr>
              <w:pStyle w:val="aff6"/>
            </w:pPr>
            <w:r>
              <w:rPr>
                <w:rFonts w:hint="eastAsia"/>
              </w:rPr>
              <w:t>4</w:t>
            </w:r>
          </w:p>
        </w:tc>
        <w:tc>
          <w:tcPr>
            <w:tcW w:w="514" w:type="pct"/>
          </w:tcPr>
          <w:p w14:paraId="64103048" w14:textId="77777777" w:rsidR="00AB02C2" w:rsidRDefault="00AB02C2" w:rsidP="00AB02C2">
            <w:pPr>
              <w:pStyle w:val="aff6"/>
            </w:pPr>
            <w:proofErr w:type="gramStart"/>
            <w:r>
              <w:rPr>
                <w:rFonts w:hint="eastAsia"/>
              </w:rPr>
              <w:t>个</w:t>
            </w:r>
            <w:proofErr w:type="gramEnd"/>
          </w:p>
        </w:tc>
        <w:tc>
          <w:tcPr>
            <w:tcW w:w="1669" w:type="pct"/>
            <w:vMerge/>
          </w:tcPr>
          <w:p w14:paraId="5C1922E8" w14:textId="77777777" w:rsidR="00AB02C2" w:rsidRDefault="00AB02C2" w:rsidP="00AB02C2">
            <w:pPr>
              <w:pStyle w:val="aff6"/>
            </w:pPr>
          </w:p>
        </w:tc>
      </w:tr>
      <w:tr w:rsidR="0080741C" w14:paraId="35D38B74" w14:textId="77777777" w:rsidTr="00AB02C2">
        <w:trPr>
          <w:trHeight w:val="252"/>
        </w:trPr>
        <w:tc>
          <w:tcPr>
            <w:tcW w:w="332" w:type="pct"/>
            <w:vAlign w:val="top"/>
          </w:tcPr>
          <w:p w14:paraId="4845D355" w14:textId="74350178" w:rsidR="0080741C" w:rsidRDefault="00000000">
            <w:pPr>
              <w:pStyle w:val="aff6"/>
            </w:pPr>
            <w:r>
              <w:fldChar w:fldCharType="begin"/>
            </w:r>
            <w:r>
              <w:instrText xml:space="preserve"> seq list</w:instrText>
            </w:r>
            <w:r>
              <w:fldChar w:fldCharType="separate"/>
            </w:r>
            <w:r w:rsidR="00194966">
              <w:rPr>
                <w:noProof/>
              </w:rPr>
              <w:t>3</w:t>
            </w:r>
            <w:r>
              <w:fldChar w:fldCharType="end"/>
            </w:r>
          </w:p>
        </w:tc>
        <w:tc>
          <w:tcPr>
            <w:tcW w:w="775" w:type="pct"/>
          </w:tcPr>
          <w:p w14:paraId="39C92FEF" w14:textId="77777777" w:rsidR="0080741C" w:rsidRDefault="00000000">
            <w:pPr>
              <w:pStyle w:val="aff6"/>
            </w:pPr>
            <w:r>
              <w:rPr>
                <w:rFonts w:hint="eastAsia"/>
              </w:rPr>
              <w:t>支架</w:t>
            </w:r>
          </w:p>
        </w:tc>
        <w:tc>
          <w:tcPr>
            <w:tcW w:w="1366" w:type="pct"/>
          </w:tcPr>
          <w:p w14:paraId="7640A54F" w14:textId="77777777" w:rsidR="0080741C" w:rsidRDefault="00000000">
            <w:pPr>
              <w:pStyle w:val="aff6"/>
            </w:pPr>
            <w:r>
              <w:rPr>
                <w:rFonts w:hint="eastAsia"/>
              </w:rPr>
              <w:t>1m</w:t>
            </w:r>
            <w:r>
              <w:rPr>
                <w:rFonts w:hint="eastAsia"/>
              </w:rPr>
              <w:t>高左右</w:t>
            </w:r>
          </w:p>
        </w:tc>
        <w:tc>
          <w:tcPr>
            <w:tcW w:w="343" w:type="pct"/>
          </w:tcPr>
          <w:p w14:paraId="2912BE76" w14:textId="77777777" w:rsidR="0080741C" w:rsidRDefault="00000000">
            <w:pPr>
              <w:pStyle w:val="aff6"/>
            </w:pPr>
            <w:r>
              <w:rPr>
                <w:rFonts w:hint="eastAsia"/>
              </w:rPr>
              <w:t>5</w:t>
            </w:r>
          </w:p>
        </w:tc>
        <w:tc>
          <w:tcPr>
            <w:tcW w:w="514" w:type="pct"/>
          </w:tcPr>
          <w:p w14:paraId="4F218AF6" w14:textId="77777777" w:rsidR="0080741C" w:rsidRDefault="00000000">
            <w:pPr>
              <w:pStyle w:val="aff6"/>
            </w:pPr>
            <w:proofErr w:type="gramStart"/>
            <w:r>
              <w:rPr>
                <w:rFonts w:hint="eastAsia"/>
              </w:rPr>
              <w:t>个</w:t>
            </w:r>
            <w:proofErr w:type="gramEnd"/>
          </w:p>
        </w:tc>
        <w:tc>
          <w:tcPr>
            <w:tcW w:w="1669" w:type="pct"/>
          </w:tcPr>
          <w:p w14:paraId="54DCCDE4" w14:textId="77777777" w:rsidR="0080741C" w:rsidRDefault="00000000">
            <w:pPr>
              <w:pStyle w:val="aff6"/>
            </w:pPr>
            <w:r>
              <w:rPr>
                <w:rFonts w:hint="eastAsia"/>
              </w:rPr>
              <w:t>支承起重臂总成</w:t>
            </w:r>
          </w:p>
        </w:tc>
      </w:tr>
      <w:tr w:rsidR="0080741C" w14:paraId="2458683C" w14:textId="77777777" w:rsidTr="00AB02C2">
        <w:trPr>
          <w:trHeight w:val="252"/>
        </w:trPr>
        <w:tc>
          <w:tcPr>
            <w:tcW w:w="332" w:type="pct"/>
            <w:vAlign w:val="top"/>
          </w:tcPr>
          <w:p w14:paraId="0F99C300" w14:textId="77777777" w:rsidR="0080741C" w:rsidRDefault="00000000">
            <w:pPr>
              <w:pStyle w:val="aff6"/>
            </w:pPr>
            <w:r>
              <w:t>4</w:t>
            </w:r>
          </w:p>
        </w:tc>
        <w:tc>
          <w:tcPr>
            <w:tcW w:w="775" w:type="pct"/>
          </w:tcPr>
          <w:p w14:paraId="18DA9305" w14:textId="77777777" w:rsidR="0080741C" w:rsidRDefault="00000000">
            <w:pPr>
              <w:pStyle w:val="aff6"/>
            </w:pPr>
            <w:r>
              <w:rPr>
                <w:rFonts w:hint="eastAsia"/>
              </w:rPr>
              <w:t>钢筋网片</w:t>
            </w:r>
          </w:p>
        </w:tc>
        <w:tc>
          <w:tcPr>
            <w:tcW w:w="1366" w:type="pct"/>
          </w:tcPr>
          <w:p w14:paraId="1446ED41" w14:textId="77777777" w:rsidR="0080741C" w:rsidRDefault="00000000">
            <w:pPr>
              <w:pStyle w:val="aff6"/>
              <w:tabs>
                <w:tab w:val="center" w:pos="1491"/>
                <w:tab w:val="right" w:pos="2862"/>
              </w:tabs>
            </w:pPr>
            <w:r>
              <w:rPr>
                <w:rFonts w:hint="eastAsia"/>
              </w:rPr>
              <w:t>16cm</w:t>
            </w:r>
            <w:r>
              <w:rPr>
                <w:rFonts w:hint="eastAsia"/>
              </w:rPr>
              <w:t>×</w:t>
            </w:r>
            <w:r>
              <w:rPr>
                <w:rFonts w:hint="eastAsia"/>
              </w:rPr>
              <w:t xml:space="preserve">16cm </w:t>
            </w:r>
            <w:r>
              <w:rPr>
                <w:rFonts w:ascii="宋体" w:hAnsi="宋体" w:cs="宋体" w:hint="eastAsia"/>
              </w:rPr>
              <w:t>Φ</w:t>
            </w:r>
            <w:r>
              <w:rPr>
                <w:rFonts w:hint="eastAsia"/>
              </w:rPr>
              <w:t>25</w:t>
            </w:r>
          </w:p>
        </w:tc>
        <w:tc>
          <w:tcPr>
            <w:tcW w:w="343" w:type="pct"/>
          </w:tcPr>
          <w:p w14:paraId="00088034" w14:textId="77777777" w:rsidR="0080741C" w:rsidRDefault="00000000">
            <w:pPr>
              <w:pStyle w:val="aff6"/>
            </w:pPr>
            <w:r>
              <w:rPr>
                <w:rFonts w:hint="eastAsia"/>
              </w:rPr>
              <w:t>5.3</w:t>
            </w:r>
          </w:p>
        </w:tc>
        <w:tc>
          <w:tcPr>
            <w:tcW w:w="514" w:type="pct"/>
          </w:tcPr>
          <w:p w14:paraId="612AF719" w14:textId="77777777" w:rsidR="0080741C" w:rsidRDefault="00000000">
            <w:pPr>
              <w:pStyle w:val="aff6"/>
            </w:pPr>
            <w:r>
              <w:rPr>
                <w:rFonts w:hint="eastAsia"/>
              </w:rPr>
              <w:t>t</w:t>
            </w:r>
          </w:p>
        </w:tc>
        <w:tc>
          <w:tcPr>
            <w:tcW w:w="1669" w:type="pct"/>
          </w:tcPr>
          <w:p w14:paraId="33D598EC" w14:textId="7F43E582" w:rsidR="0080741C" w:rsidRDefault="00000000" w:rsidP="00534006">
            <w:pPr>
              <w:pStyle w:val="aff6"/>
            </w:pPr>
            <w:r>
              <w:rPr>
                <w:rFonts w:hint="eastAsia"/>
              </w:rPr>
              <w:t>塔吊基础与帽梁</w:t>
            </w:r>
            <w:proofErr w:type="gramStart"/>
            <w:r>
              <w:rPr>
                <w:rFonts w:hint="eastAsia"/>
              </w:rPr>
              <w:t>顶加强</w:t>
            </w:r>
            <w:proofErr w:type="gramEnd"/>
          </w:p>
        </w:tc>
      </w:tr>
      <w:tr w:rsidR="0080741C" w14:paraId="3EC0565F" w14:textId="77777777" w:rsidTr="00AB02C2">
        <w:trPr>
          <w:trHeight w:val="252"/>
        </w:trPr>
        <w:tc>
          <w:tcPr>
            <w:tcW w:w="332" w:type="pct"/>
            <w:vAlign w:val="top"/>
          </w:tcPr>
          <w:p w14:paraId="6EA378BF" w14:textId="77777777" w:rsidR="0080741C" w:rsidRDefault="00000000">
            <w:pPr>
              <w:pStyle w:val="aff6"/>
            </w:pPr>
            <w:r>
              <w:rPr>
                <w:rFonts w:hint="eastAsia"/>
              </w:rPr>
              <w:t>5</w:t>
            </w:r>
          </w:p>
        </w:tc>
        <w:tc>
          <w:tcPr>
            <w:tcW w:w="775" w:type="pct"/>
          </w:tcPr>
          <w:p w14:paraId="105C2503" w14:textId="77777777" w:rsidR="0080741C" w:rsidRDefault="00000000">
            <w:pPr>
              <w:pStyle w:val="aff6"/>
            </w:pPr>
            <w:proofErr w:type="gramStart"/>
            <w:r>
              <w:rPr>
                <w:rFonts w:hint="eastAsia"/>
              </w:rPr>
              <w:t>马凳</w:t>
            </w:r>
            <w:proofErr w:type="gramEnd"/>
          </w:p>
        </w:tc>
        <w:tc>
          <w:tcPr>
            <w:tcW w:w="1366" w:type="pct"/>
          </w:tcPr>
          <w:p w14:paraId="3A048DAD" w14:textId="77777777" w:rsidR="0080741C" w:rsidRDefault="00000000">
            <w:pPr>
              <w:pStyle w:val="aff6"/>
              <w:tabs>
                <w:tab w:val="center" w:pos="1491"/>
                <w:tab w:val="right" w:pos="2862"/>
              </w:tabs>
            </w:pPr>
            <w:r>
              <w:rPr>
                <w:rFonts w:hint="eastAsia"/>
              </w:rPr>
              <w:t>/</w:t>
            </w:r>
          </w:p>
        </w:tc>
        <w:tc>
          <w:tcPr>
            <w:tcW w:w="343" w:type="pct"/>
          </w:tcPr>
          <w:p w14:paraId="5BBBF86B" w14:textId="77777777" w:rsidR="0080741C" w:rsidRDefault="00000000">
            <w:pPr>
              <w:pStyle w:val="aff6"/>
            </w:pPr>
            <w:r>
              <w:rPr>
                <w:rFonts w:hint="eastAsia"/>
              </w:rPr>
              <w:t>1.8</w:t>
            </w:r>
          </w:p>
        </w:tc>
        <w:tc>
          <w:tcPr>
            <w:tcW w:w="514" w:type="pct"/>
          </w:tcPr>
          <w:p w14:paraId="55360127" w14:textId="77777777" w:rsidR="0080741C" w:rsidRDefault="00000000">
            <w:pPr>
              <w:pStyle w:val="aff6"/>
            </w:pPr>
            <w:r>
              <w:rPr>
                <w:rFonts w:hint="eastAsia"/>
              </w:rPr>
              <w:t>t</w:t>
            </w:r>
          </w:p>
        </w:tc>
        <w:tc>
          <w:tcPr>
            <w:tcW w:w="1669" w:type="pct"/>
          </w:tcPr>
          <w:p w14:paraId="13D71EAC" w14:textId="77777777" w:rsidR="0080741C" w:rsidRDefault="00000000">
            <w:pPr>
              <w:pStyle w:val="aff6"/>
            </w:pPr>
            <w:r>
              <w:rPr>
                <w:rFonts w:hint="eastAsia"/>
              </w:rPr>
              <w:t>塔吊基础支撑</w:t>
            </w:r>
          </w:p>
        </w:tc>
      </w:tr>
    </w:tbl>
    <w:p w14:paraId="73BE4297" w14:textId="77777777" w:rsidR="0080741C" w:rsidRDefault="00000000">
      <w:pPr>
        <w:pStyle w:val="3"/>
      </w:pPr>
      <w:r>
        <w:rPr>
          <w:rFonts w:hint="eastAsia"/>
        </w:rPr>
        <w:t>安全防护措施材料计划</w:t>
      </w:r>
    </w:p>
    <w:bookmarkEnd w:id="69"/>
    <w:p w14:paraId="650D9104" w14:textId="45B17EDF" w:rsidR="0080741C" w:rsidRDefault="00000000">
      <w:pPr>
        <w:ind w:firstLine="480"/>
      </w:pPr>
      <w:r>
        <w:fldChar w:fldCharType="begin"/>
      </w:r>
      <w:r>
        <w:instrText xml:space="preserve"> REF </w:instrText>
      </w:r>
      <w:r>
        <w:instrText>设备类型</w:instrText>
      </w:r>
      <w:r>
        <w:instrText xml:space="preserve"> \h  \* MERGEFORMAT </w:instrText>
      </w:r>
      <w:r>
        <w:fldChar w:fldCharType="separate"/>
      </w:r>
      <w:r w:rsidR="00194966">
        <w:rPr>
          <w:rFonts w:hint="eastAsia"/>
        </w:rPr>
        <w:t>塔式起重机</w:t>
      </w:r>
      <w:r>
        <w:fldChar w:fldCharType="end"/>
      </w:r>
      <w:r>
        <w:rPr>
          <w:rFonts w:hint="eastAsia"/>
        </w:rPr>
        <w:t>基础</w:t>
      </w:r>
      <w:r>
        <w:t>施工</w:t>
      </w:r>
      <w:r>
        <w:rPr>
          <w:rFonts w:hint="eastAsia"/>
        </w:rPr>
        <w:t>安全防护措施材料计划详见</w:t>
      </w:r>
      <w:r>
        <w:fldChar w:fldCharType="begin"/>
      </w:r>
      <w:r>
        <w:instrText xml:space="preserve"> </w:instrText>
      </w:r>
      <w:r>
        <w:rPr>
          <w:rFonts w:hint="eastAsia"/>
        </w:rPr>
        <w:instrText>REF _Ref124174613 \h</w:instrText>
      </w:r>
      <w:r>
        <w:instrText xml:space="preserve">  \* MERGEFORMAT </w:instrText>
      </w:r>
      <w:r>
        <w:fldChar w:fldCharType="separate"/>
      </w:r>
      <w:r w:rsidR="00194966">
        <w:rPr>
          <w:rFonts w:hint="eastAsia"/>
        </w:rPr>
        <w:t>表</w:t>
      </w:r>
      <w:r w:rsidR="00194966">
        <w:t>3.2.3-1</w:t>
      </w:r>
      <w:r>
        <w:fldChar w:fldCharType="end"/>
      </w:r>
      <w:r>
        <w:rPr>
          <w:rFonts w:hint="eastAsia"/>
        </w:rPr>
        <w:t>所示。</w:t>
      </w:r>
    </w:p>
    <w:p w14:paraId="54813186" w14:textId="3A1DB16B" w:rsidR="0080741C" w:rsidRDefault="00000000">
      <w:pPr>
        <w:pStyle w:val="a6"/>
      </w:pPr>
      <w:bookmarkStart w:id="74" w:name="_Ref124174613"/>
      <w:r>
        <w:rPr>
          <w:rFonts w:hint="eastAsia"/>
        </w:rPr>
        <w:t>表</w:t>
      </w:r>
      <w:fldSimple w:instr=" STYLEREF 3 \s ">
        <w:r w:rsidR="00194966">
          <w:rPr>
            <w:noProof/>
          </w:rPr>
          <w:t>3.2.3</w:t>
        </w:r>
      </w:fldSimple>
      <w:r>
        <w:t>-</w:t>
      </w:r>
      <w:r>
        <w:fldChar w:fldCharType="begin"/>
      </w:r>
      <w:r>
        <w:instrText xml:space="preserve"> SEQ </w:instrText>
      </w:r>
      <w:r>
        <w:rPr>
          <w:rFonts w:hint="eastAsia"/>
        </w:rPr>
        <w:instrText>表</w:instrText>
      </w:r>
      <w:r>
        <w:instrText xml:space="preserve"> \* ARABIC \s 3 </w:instrText>
      </w:r>
      <w:r>
        <w:fldChar w:fldCharType="separate"/>
      </w:r>
      <w:r w:rsidR="00194966">
        <w:rPr>
          <w:noProof/>
        </w:rPr>
        <w:t>1</w:t>
      </w:r>
      <w:r>
        <w:fldChar w:fldCharType="end"/>
      </w:r>
      <w:bookmarkEnd w:id="74"/>
      <w:r>
        <w:t xml:space="preserve"> </w:t>
      </w:r>
      <w:r>
        <w:rPr>
          <w:rFonts w:hint="eastAsia"/>
        </w:rPr>
        <w:t>安全防护措施材料计划</w:t>
      </w:r>
    </w:p>
    <w:tbl>
      <w:tblPr>
        <w:tblStyle w:val="1a"/>
        <w:tblW w:w="5000" w:type="pct"/>
        <w:tblLook w:val="04A0" w:firstRow="1" w:lastRow="0" w:firstColumn="1" w:lastColumn="0" w:noHBand="0" w:noVBand="1"/>
      </w:tblPr>
      <w:tblGrid>
        <w:gridCol w:w="757"/>
        <w:gridCol w:w="2499"/>
        <w:gridCol w:w="1259"/>
        <w:gridCol w:w="756"/>
        <w:gridCol w:w="756"/>
        <w:gridCol w:w="2249"/>
      </w:tblGrid>
      <w:tr w:rsidR="0080741C" w14:paraId="1D420006" w14:textId="77777777">
        <w:trPr>
          <w:trHeight w:val="15"/>
          <w:tblHeader/>
        </w:trPr>
        <w:tc>
          <w:tcPr>
            <w:tcW w:w="457" w:type="pct"/>
          </w:tcPr>
          <w:p w14:paraId="7B55D12B" w14:textId="77777777" w:rsidR="0080741C" w:rsidRDefault="00000000">
            <w:pPr>
              <w:pStyle w:val="aff6"/>
              <w:rPr>
                <w:b/>
              </w:rPr>
            </w:pPr>
            <w:r>
              <w:rPr>
                <w:rFonts w:hint="eastAsia"/>
                <w:b/>
              </w:rPr>
              <w:t>序号</w:t>
            </w:r>
          </w:p>
        </w:tc>
        <w:tc>
          <w:tcPr>
            <w:tcW w:w="1509" w:type="pct"/>
          </w:tcPr>
          <w:p w14:paraId="2646699D" w14:textId="77777777" w:rsidR="0080741C" w:rsidRDefault="00000000">
            <w:pPr>
              <w:pStyle w:val="aff6"/>
              <w:rPr>
                <w:b/>
              </w:rPr>
            </w:pPr>
            <w:r>
              <w:rPr>
                <w:rFonts w:hint="eastAsia"/>
                <w:b/>
              </w:rPr>
              <w:t>名称</w:t>
            </w:r>
          </w:p>
        </w:tc>
        <w:tc>
          <w:tcPr>
            <w:tcW w:w="760" w:type="pct"/>
          </w:tcPr>
          <w:p w14:paraId="764E83C6" w14:textId="77777777" w:rsidR="0080741C" w:rsidRDefault="00000000">
            <w:pPr>
              <w:pStyle w:val="aff6"/>
              <w:rPr>
                <w:b/>
              </w:rPr>
            </w:pPr>
            <w:r>
              <w:rPr>
                <w:rFonts w:hint="eastAsia"/>
                <w:b/>
              </w:rPr>
              <w:t>规格型号</w:t>
            </w:r>
          </w:p>
        </w:tc>
        <w:tc>
          <w:tcPr>
            <w:tcW w:w="457" w:type="pct"/>
          </w:tcPr>
          <w:p w14:paraId="3D2237AB" w14:textId="77777777" w:rsidR="0080741C" w:rsidRDefault="00000000">
            <w:pPr>
              <w:pStyle w:val="aff6"/>
              <w:rPr>
                <w:b/>
              </w:rPr>
            </w:pPr>
            <w:r>
              <w:rPr>
                <w:rFonts w:hint="eastAsia"/>
                <w:b/>
              </w:rPr>
              <w:t>数量</w:t>
            </w:r>
          </w:p>
        </w:tc>
        <w:tc>
          <w:tcPr>
            <w:tcW w:w="457" w:type="pct"/>
          </w:tcPr>
          <w:p w14:paraId="64BE74F5" w14:textId="77777777" w:rsidR="0080741C" w:rsidRDefault="00000000">
            <w:pPr>
              <w:pStyle w:val="aff6"/>
              <w:rPr>
                <w:b/>
              </w:rPr>
            </w:pPr>
            <w:r>
              <w:rPr>
                <w:rFonts w:hint="eastAsia"/>
                <w:b/>
              </w:rPr>
              <w:t>单位</w:t>
            </w:r>
          </w:p>
        </w:tc>
        <w:tc>
          <w:tcPr>
            <w:tcW w:w="1359" w:type="pct"/>
          </w:tcPr>
          <w:p w14:paraId="7999D309" w14:textId="77777777" w:rsidR="0080741C" w:rsidRDefault="00000000">
            <w:pPr>
              <w:pStyle w:val="aff6"/>
              <w:rPr>
                <w:b/>
              </w:rPr>
            </w:pPr>
            <w:r>
              <w:rPr>
                <w:rFonts w:hint="eastAsia"/>
                <w:b/>
              </w:rPr>
              <w:t>备注</w:t>
            </w:r>
          </w:p>
        </w:tc>
      </w:tr>
      <w:tr w:rsidR="0080741C" w14:paraId="74B640F2" w14:textId="77777777">
        <w:trPr>
          <w:trHeight w:val="15"/>
        </w:trPr>
        <w:tc>
          <w:tcPr>
            <w:tcW w:w="457" w:type="pct"/>
          </w:tcPr>
          <w:p w14:paraId="0807B47C" w14:textId="58BC375C" w:rsidR="0080741C" w:rsidRDefault="00000000">
            <w:pPr>
              <w:pStyle w:val="aff6"/>
            </w:pPr>
            <w:r>
              <w:fldChar w:fldCharType="begin"/>
            </w:r>
            <w:r>
              <w:instrText xml:space="preserve"> seq list \r 1</w:instrText>
            </w:r>
            <w:r>
              <w:fldChar w:fldCharType="separate"/>
            </w:r>
            <w:r w:rsidR="00194966">
              <w:rPr>
                <w:noProof/>
              </w:rPr>
              <w:t>1</w:t>
            </w:r>
            <w:r>
              <w:fldChar w:fldCharType="end"/>
            </w:r>
          </w:p>
        </w:tc>
        <w:tc>
          <w:tcPr>
            <w:tcW w:w="1509" w:type="pct"/>
          </w:tcPr>
          <w:p w14:paraId="2AA3A568" w14:textId="77777777" w:rsidR="0080741C" w:rsidRDefault="00000000">
            <w:pPr>
              <w:pStyle w:val="aff6"/>
            </w:pPr>
            <w:r>
              <w:rPr>
                <w:rFonts w:hint="eastAsia"/>
              </w:rPr>
              <w:t>通道</w:t>
            </w:r>
            <w:r>
              <w:t>防护网</w:t>
            </w:r>
            <w:r>
              <w:rPr>
                <w:rFonts w:hint="eastAsia"/>
              </w:rPr>
              <w:t>、防坠网</w:t>
            </w:r>
          </w:p>
        </w:tc>
        <w:tc>
          <w:tcPr>
            <w:tcW w:w="760" w:type="pct"/>
          </w:tcPr>
          <w:p w14:paraId="630D4EA3" w14:textId="77777777" w:rsidR="0080741C" w:rsidRDefault="0080741C">
            <w:pPr>
              <w:pStyle w:val="aff6"/>
            </w:pPr>
          </w:p>
        </w:tc>
        <w:tc>
          <w:tcPr>
            <w:tcW w:w="457" w:type="pct"/>
          </w:tcPr>
          <w:p w14:paraId="108EA47A" w14:textId="77777777" w:rsidR="0080741C" w:rsidRDefault="00000000">
            <w:pPr>
              <w:pStyle w:val="aff6"/>
            </w:pPr>
            <w:r>
              <w:rPr>
                <w:rFonts w:hint="eastAsia"/>
              </w:rPr>
              <w:t>1</w:t>
            </w:r>
            <w:r>
              <w:t>5</w:t>
            </w:r>
          </w:p>
        </w:tc>
        <w:tc>
          <w:tcPr>
            <w:tcW w:w="457" w:type="pct"/>
          </w:tcPr>
          <w:p w14:paraId="4B4886F4" w14:textId="77777777" w:rsidR="0080741C" w:rsidRDefault="00000000">
            <w:pPr>
              <w:pStyle w:val="aff6"/>
            </w:pPr>
            <w:r>
              <w:rPr>
                <w:rFonts w:hint="eastAsia"/>
              </w:rPr>
              <w:t>套</w:t>
            </w:r>
          </w:p>
        </w:tc>
        <w:tc>
          <w:tcPr>
            <w:tcW w:w="1359" w:type="pct"/>
            <w:vMerge w:val="restart"/>
          </w:tcPr>
          <w:p w14:paraId="386E260B" w14:textId="77777777" w:rsidR="0080741C" w:rsidRDefault="00000000">
            <w:pPr>
              <w:pStyle w:val="aff6"/>
            </w:pPr>
            <w:r>
              <w:rPr>
                <w:rFonts w:hint="eastAsia"/>
              </w:rPr>
              <w:t>安全防护措施</w:t>
            </w:r>
          </w:p>
        </w:tc>
      </w:tr>
      <w:tr w:rsidR="0080741C" w14:paraId="05A0694D" w14:textId="77777777">
        <w:trPr>
          <w:trHeight w:val="15"/>
        </w:trPr>
        <w:tc>
          <w:tcPr>
            <w:tcW w:w="457" w:type="pct"/>
          </w:tcPr>
          <w:p w14:paraId="0EE672A9" w14:textId="157CF24B" w:rsidR="0080741C" w:rsidRDefault="00000000">
            <w:pPr>
              <w:pStyle w:val="aff6"/>
            </w:pPr>
            <w:r>
              <w:fldChar w:fldCharType="begin"/>
            </w:r>
            <w:r>
              <w:instrText xml:space="preserve"> seq list \s 2</w:instrText>
            </w:r>
            <w:r>
              <w:fldChar w:fldCharType="separate"/>
            </w:r>
            <w:r w:rsidR="00194966">
              <w:rPr>
                <w:noProof/>
              </w:rPr>
              <w:t>2</w:t>
            </w:r>
            <w:r>
              <w:fldChar w:fldCharType="end"/>
            </w:r>
          </w:p>
        </w:tc>
        <w:tc>
          <w:tcPr>
            <w:tcW w:w="1509" w:type="pct"/>
          </w:tcPr>
          <w:p w14:paraId="39C982DB" w14:textId="77777777" w:rsidR="0080741C" w:rsidRDefault="00000000">
            <w:pPr>
              <w:pStyle w:val="aff6"/>
            </w:pPr>
            <w:r>
              <w:rPr>
                <w:rFonts w:hint="eastAsia"/>
              </w:rPr>
              <w:t>防坠器</w:t>
            </w:r>
          </w:p>
        </w:tc>
        <w:tc>
          <w:tcPr>
            <w:tcW w:w="760" w:type="pct"/>
          </w:tcPr>
          <w:p w14:paraId="02ADCDA6" w14:textId="77777777" w:rsidR="0080741C" w:rsidRDefault="0080741C">
            <w:pPr>
              <w:pStyle w:val="aff6"/>
            </w:pPr>
          </w:p>
        </w:tc>
        <w:tc>
          <w:tcPr>
            <w:tcW w:w="457" w:type="pct"/>
          </w:tcPr>
          <w:p w14:paraId="60B714B9" w14:textId="77777777" w:rsidR="0080741C" w:rsidRDefault="00000000">
            <w:pPr>
              <w:pStyle w:val="aff6"/>
            </w:pPr>
            <w:r>
              <w:rPr>
                <w:rFonts w:hint="eastAsia"/>
              </w:rPr>
              <w:t>1</w:t>
            </w:r>
            <w:r>
              <w:t>0</w:t>
            </w:r>
          </w:p>
        </w:tc>
        <w:tc>
          <w:tcPr>
            <w:tcW w:w="457" w:type="pct"/>
          </w:tcPr>
          <w:p w14:paraId="6AA2D89F" w14:textId="77777777" w:rsidR="0080741C" w:rsidRDefault="00000000">
            <w:pPr>
              <w:pStyle w:val="aff6"/>
            </w:pPr>
            <w:r>
              <w:rPr>
                <w:rFonts w:hint="eastAsia"/>
              </w:rPr>
              <w:t>套</w:t>
            </w:r>
          </w:p>
        </w:tc>
        <w:tc>
          <w:tcPr>
            <w:tcW w:w="1359" w:type="pct"/>
            <w:vMerge/>
          </w:tcPr>
          <w:p w14:paraId="045D2D53" w14:textId="77777777" w:rsidR="0080741C" w:rsidRDefault="0080741C">
            <w:pPr>
              <w:pStyle w:val="aff6"/>
            </w:pPr>
          </w:p>
        </w:tc>
      </w:tr>
      <w:tr w:rsidR="0080741C" w14:paraId="50E4A6D2" w14:textId="77777777">
        <w:trPr>
          <w:trHeight w:val="15"/>
        </w:trPr>
        <w:tc>
          <w:tcPr>
            <w:tcW w:w="457" w:type="pct"/>
            <w:vAlign w:val="top"/>
          </w:tcPr>
          <w:p w14:paraId="75F45F86" w14:textId="2E4145BB" w:rsidR="0080741C" w:rsidRDefault="00000000">
            <w:pPr>
              <w:pStyle w:val="aff6"/>
            </w:pPr>
            <w:r>
              <w:fldChar w:fldCharType="begin"/>
            </w:r>
            <w:r>
              <w:instrText xml:space="preserve"> seq list \s 2</w:instrText>
            </w:r>
            <w:r>
              <w:fldChar w:fldCharType="separate"/>
            </w:r>
            <w:r w:rsidR="00194966">
              <w:rPr>
                <w:noProof/>
              </w:rPr>
              <w:t>3</w:t>
            </w:r>
            <w:r>
              <w:fldChar w:fldCharType="end"/>
            </w:r>
          </w:p>
        </w:tc>
        <w:tc>
          <w:tcPr>
            <w:tcW w:w="1509" w:type="pct"/>
          </w:tcPr>
          <w:p w14:paraId="3B018C7E" w14:textId="77777777" w:rsidR="0080741C" w:rsidRDefault="00000000">
            <w:pPr>
              <w:pStyle w:val="aff6"/>
            </w:pPr>
            <w:r>
              <w:rPr>
                <w:rFonts w:hint="eastAsia"/>
              </w:rPr>
              <w:t>安全帽</w:t>
            </w:r>
          </w:p>
        </w:tc>
        <w:tc>
          <w:tcPr>
            <w:tcW w:w="760" w:type="pct"/>
          </w:tcPr>
          <w:p w14:paraId="45779E81" w14:textId="77777777" w:rsidR="0080741C" w:rsidRDefault="0080741C">
            <w:pPr>
              <w:pStyle w:val="aff6"/>
            </w:pPr>
          </w:p>
        </w:tc>
        <w:tc>
          <w:tcPr>
            <w:tcW w:w="457" w:type="pct"/>
          </w:tcPr>
          <w:p w14:paraId="1908A7D0" w14:textId="77777777" w:rsidR="0080741C" w:rsidRDefault="00000000">
            <w:pPr>
              <w:pStyle w:val="aff6"/>
            </w:pPr>
            <w:r>
              <w:t>10</w:t>
            </w:r>
          </w:p>
        </w:tc>
        <w:tc>
          <w:tcPr>
            <w:tcW w:w="457" w:type="pct"/>
          </w:tcPr>
          <w:p w14:paraId="7C1A8E15" w14:textId="77777777" w:rsidR="0080741C" w:rsidRDefault="00000000">
            <w:pPr>
              <w:pStyle w:val="aff6"/>
            </w:pPr>
            <w:proofErr w:type="gramStart"/>
            <w:r>
              <w:rPr>
                <w:rFonts w:hint="eastAsia"/>
              </w:rPr>
              <w:t>个</w:t>
            </w:r>
            <w:proofErr w:type="gramEnd"/>
          </w:p>
        </w:tc>
        <w:tc>
          <w:tcPr>
            <w:tcW w:w="1359" w:type="pct"/>
            <w:vMerge w:val="restart"/>
          </w:tcPr>
          <w:p w14:paraId="21C9AC53" w14:textId="77777777" w:rsidR="0080741C" w:rsidRDefault="00000000">
            <w:pPr>
              <w:pStyle w:val="aff6"/>
            </w:pPr>
            <w:r>
              <w:rPr>
                <w:rFonts w:hint="eastAsia"/>
              </w:rPr>
              <w:t>劳保用品</w:t>
            </w:r>
          </w:p>
        </w:tc>
      </w:tr>
      <w:tr w:rsidR="0080741C" w14:paraId="4FF5B2FC" w14:textId="77777777">
        <w:trPr>
          <w:trHeight w:val="15"/>
        </w:trPr>
        <w:tc>
          <w:tcPr>
            <w:tcW w:w="457" w:type="pct"/>
            <w:vAlign w:val="top"/>
          </w:tcPr>
          <w:p w14:paraId="6EE0A8BE" w14:textId="04EEFD62" w:rsidR="0080741C" w:rsidRDefault="00000000">
            <w:pPr>
              <w:pStyle w:val="aff6"/>
            </w:pPr>
            <w:r>
              <w:fldChar w:fldCharType="begin"/>
            </w:r>
            <w:r>
              <w:instrText xml:space="preserve"> seq list \s 2</w:instrText>
            </w:r>
            <w:r>
              <w:fldChar w:fldCharType="separate"/>
            </w:r>
            <w:r w:rsidR="00194966">
              <w:rPr>
                <w:noProof/>
              </w:rPr>
              <w:t>4</w:t>
            </w:r>
            <w:r>
              <w:fldChar w:fldCharType="end"/>
            </w:r>
          </w:p>
        </w:tc>
        <w:tc>
          <w:tcPr>
            <w:tcW w:w="1509" w:type="pct"/>
          </w:tcPr>
          <w:p w14:paraId="3BB674CA" w14:textId="77777777" w:rsidR="0080741C" w:rsidRDefault="00000000">
            <w:pPr>
              <w:pStyle w:val="aff6"/>
            </w:pPr>
            <w:r>
              <w:rPr>
                <w:rFonts w:hint="eastAsia"/>
              </w:rPr>
              <w:t>安全带</w:t>
            </w:r>
          </w:p>
        </w:tc>
        <w:tc>
          <w:tcPr>
            <w:tcW w:w="760" w:type="pct"/>
          </w:tcPr>
          <w:p w14:paraId="61AB3549" w14:textId="77777777" w:rsidR="0080741C" w:rsidRDefault="0080741C">
            <w:pPr>
              <w:pStyle w:val="aff6"/>
            </w:pPr>
          </w:p>
        </w:tc>
        <w:tc>
          <w:tcPr>
            <w:tcW w:w="457" w:type="pct"/>
          </w:tcPr>
          <w:p w14:paraId="00280B70" w14:textId="77777777" w:rsidR="0080741C" w:rsidRDefault="00000000">
            <w:pPr>
              <w:pStyle w:val="aff6"/>
            </w:pPr>
            <w:r>
              <w:t>10</w:t>
            </w:r>
          </w:p>
        </w:tc>
        <w:tc>
          <w:tcPr>
            <w:tcW w:w="457" w:type="pct"/>
          </w:tcPr>
          <w:p w14:paraId="1B4B79F8" w14:textId="77777777" w:rsidR="0080741C" w:rsidRDefault="00000000">
            <w:pPr>
              <w:pStyle w:val="aff6"/>
            </w:pPr>
            <w:r>
              <w:rPr>
                <w:rFonts w:hint="eastAsia"/>
              </w:rPr>
              <w:t>条</w:t>
            </w:r>
          </w:p>
        </w:tc>
        <w:tc>
          <w:tcPr>
            <w:tcW w:w="1359" w:type="pct"/>
            <w:vMerge/>
          </w:tcPr>
          <w:p w14:paraId="3992CE00" w14:textId="77777777" w:rsidR="0080741C" w:rsidRDefault="0080741C">
            <w:pPr>
              <w:pStyle w:val="aff6"/>
            </w:pPr>
          </w:p>
        </w:tc>
      </w:tr>
      <w:tr w:rsidR="0080741C" w14:paraId="6C05F237" w14:textId="77777777">
        <w:trPr>
          <w:trHeight w:val="15"/>
        </w:trPr>
        <w:tc>
          <w:tcPr>
            <w:tcW w:w="457" w:type="pct"/>
          </w:tcPr>
          <w:p w14:paraId="1FE05759" w14:textId="18AC66BC" w:rsidR="0080741C" w:rsidRDefault="00000000">
            <w:pPr>
              <w:pStyle w:val="aff6"/>
            </w:pPr>
            <w:r>
              <w:fldChar w:fldCharType="begin"/>
            </w:r>
            <w:r>
              <w:instrText xml:space="preserve"> seq list \s 2</w:instrText>
            </w:r>
            <w:r>
              <w:fldChar w:fldCharType="separate"/>
            </w:r>
            <w:r w:rsidR="00194966">
              <w:rPr>
                <w:noProof/>
              </w:rPr>
              <w:t>5</w:t>
            </w:r>
            <w:r>
              <w:fldChar w:fldCharType="end"/>
            </w:r>
          </w:p>
        </w:tc>
        <w:tc>
          <w:tcPr>
            <w:tcW w:w="1509" w:type="pct"/>
          </w:tcPr>
          <w:p w14:paraId="7C83B716" w14:textId="77777777" w:rsidR="0080741C" w:rsidRDefault="00000000">
            <w:pPr>
              <w:pStyle w:val="aff6"/>
            </w:pPr>
            <w:r>
              <w:rPr>
                <w:rFonts w:hint="eastAsia"/>
              </w:rPr>
              <w:t>防滑鞋</w:t>
            </w:r>
          </w:p>
        </w:tc>
        <w:tc>
          <w:tcPr>
            <w:tcW w:w="760" w:type="pct"/>
          </w:tcPr>
          <w:p w14:paraId="6413CB50" w14:textId="77777777" w:rsidR="0080741C" w:rsidRDefault="0080741C">
            <w:pPr>
              <w:pStyle w:val="aff6"/>
            </w:pPr>
          </w:p>
        </w:tc>
        <w:tc>
          <w:tcPr>
            <w:tcW w:w="457" w:type="pct"/>
          </w:tcPr>
          <w:p w14:paraId="666BB3DF" w14:textId="77777777" w:rsidR="0080741C" w:rsidRDefault="00000000">
            <w:pPr>
              <w:pStyle w:val="aff6"/>
            </w:pPr>
            <w:r>
              <w:t>10</w:t>
            </w:r>
          </w:p>
        </w:tc>
        <w:tc>
          <w:tcPr>
            <w:tcW w:w="457" w:type="pct"/>
          </w:tcPr>
          <w:p w14:paraId="4CE05CDC" w14:textId="77777777" w:rsidR="0080741C" w:rsidRDefault="00000000">
            <w:pPr>
              <w:pStyle w:val="aff6"/>
            </w:pPr>
            <w:r>
              <w:rPr>
                <w:rFonts w:hint="eastAsia"/>
              </w:rPr>
              <w:t>双</w:t>
            </w:r>
          </w:p>
        </w:tc>
        <w:tc>
          <w:tcPr>
            <w:tcW w:w="1359" w:type="pct"/>
            <w:vMerge/>
          </w:tcPr>
          <w:p w14:paraId="56573E82" w14:textId="77777777" w:rsidR="0080741C" w:rsidRDefault="0080741C">
            <w:pPr>
              <w:pStyle w:val="aff6"/>
            </w:pPr>
          </w:p>
        </w:tc>
      </w:tr>
      <w:tr w:rsidR="0080741C" w14:paraId="28D760F3" w14:textId="77777777">
        <w:trPr>
          <w:trHeight w:val="15"/>
        </w:trPr>
        <w:tc>
          <w:tcPr>
            <w:tcW w:w="457" w:type="pct"/>
          </w:tcPr>
          <w:p w14:paraId="3B2A24E3" w14:textId="49D061B9" w:rsidR="0080741C" w:rsidRDefault="00000000">
            <w:pPr>
              <w:pStyle w:val="aff6"/>
            </w:pPr>
            <w:r>
              <w:fldChar w:fldCharType="begin"/>
            </w:r>
            <w:r>
              <w:instrText xml:space="preserve"> seq list \s 2</w:instrText>
            </w:r>
            <w:r>
              <w:fldChar w:fldCharType="separate"/>
            </w:r>
            <w:r w:rsidR="00194966">
              <w:rPr>
                <w:noProof/>
              </w:rPr>
              <w:t>6</w:t>
            </w:r>
            <w:r>
              <w:fldChar w:fldCharType="end"/>
            </w:r>
          </w:p>
        </w:tc>
        <w:tc>
          <w:tcPr>
            <w:tcW w:w="1509" w:type="pct"/>
          </w:tcPr>
          <w:p w14:paraId="5AD5EA83" w14:textId="77777777" w:rsidR="0080741C" w:rsidRDefault="00000000">
            <w:pPr>
              <w:pStyle w:val="aff6"/>
            </w:pPr>
            <w:r>
              <w:rPr>
                <w:rFonts w:hint="eastAsia"/>
              </w:rPr>
              <w:t>防滑手套</w:t>
            </w:r>
          </w:p>
        </w:tc>
        <w:tc>
          <w:tcPr>
            <w:tcW w:w="760" w:type="pct"/>
          </w:tcPr>
          <w:p w14:paraId="5B927975" w14:textId="77777777" w:rsidR="0080741C" w:rsidRDefault="0080741C">
            <w:pPr>
              <w:pStyle w:val="aff6"/>
            </w:pPr>
          </w:p>
        </w:tc>
        <w:tc>
          <w:tcPr>
            <w:tcW w:w="457" w:type="pct"/>
          </w:tcPr>
          <w:p w14:paraId="1D4A5D7D" w14:textId="77777777" w:rsidR="0080741C" w:rsidRDefault="00000000">
            <w:pPr>
              <w:pStyle w:val="aff6"/>
            </w:pPr>
            <w:r>
              <w:t>10</w:t>
            </w:r>
          </w:p>
        </w:tc>
        <w:tc>
          <w:tcPr>
            <w:tcW w:w="457" w:type="pct"/>
          </w:tcPr>
          <w:p w14:paraId="48F15209" w14:textId="77777777" w:rsidR="0080741C" w:rsidRDefault="00000000">
            <w:pPr>
              <w:pStyle w:val="aff6"/>
            </w:pPr>
            <w:r>
              <w:rPr>
                <w:rFonts w:hint="eastAsia"/>
              </w:rPr>
              <w:t>双</w:t>
            </w:r>
          </w:p>
        </w:tc>
        <w:tc>
          <w:tcPr>
            <w:tcW w:w="1359" w:type="pct"/>
            <w:vMerge/>
          </w:tcPr>
          <w:p w14:paraId="6CE50400" w14:textId="77777777" w:rsidR="0080741C" w:rsidRDefault="0080741C">
            <w:pPr>
              <w:pStyle w:val="aff6"/>
            </w:pPr>
          </w:p>
        </w:tc>
      </w:tr>
      <w:tr w:rsidR="0080741C" w14:paraId="3D31F905" w14:textId="77777777">
        <w:trPr>
          <w:trHeight w:val="15"/>
        </w:trPr>
        <w:tc>
          <w:tcPr>
            <w:tcW w:w="457" w:type="pct"/>
          </w:tcPr>
          <w:p w14:paraId="69AF01F2" w14:textId="2B249F08" w:rsidR="0080741C" w:rsidRDefault="00000000">
            <w:pPr>
              <w:pStyle w:val="aff6"/>
            </w:pPr>
            <w:r>
              <w:fldChar w:fldCharType="begin"/>
            </w:r>
            <w:r>
              <w:instrText xml:space="preserve"> seq list \s 2</w:instrText>
            </w:r>
            <w:r>
              <w:fldChar w:fldCharType="separate"/>
            </w:r>
            <w:r w:rsidR="00194966">
              <w:rPr>
                <w:noProof/>
              </w:rPr>
              <w:t>7</w:t>
            </w:r>
            <w:r>
              <w:fldChar w:fldCharType="end"/>
            </w:r>
          </w:p>
        </w:tc>
        <w:tc>
          <w:tcPr>
            <w:tcW w:w="1509" w:type="pct"/>
          </w:tcPr>
          <w:p w14:paraId="79EA9F8A" w14:textId="77777777" w:rsidR="0080741C" w:rsidRDefault="00000000">
            <w:pPr>
              <w:pStyle w:val="aff6"/>
            </w:pPr>
            <w:r>
              <w:rPr>
                <w:rFonts w:hint="eastAsia"/>
              </w:rPr>
              <w:t>安全警示牌</w:t>
            </w:r>
          </w:p>
        </w:tc>
        <w:tc>
          <w:tcPr>
            <w:tcW w:w="760" w:type="pct"/>
          </w:tcPr>
          <w:p w14:paraId="38F77049" w14:textId="77777777" w:rsidR="0080741C" w:rsidRDefault="0080741C">
            <w:pPr>
              <w:pStyle w:val="aff6"/>
            </w:pPr>
          </w:p>
        </w:tc>
        <w:tc>
          <w:tcPr>
            <w:tcW w:w="457" w:type="pct"/>
          </w:tcPr>
          <w:p w14:paraId="079B83CE" w14:textId="77777777" w:rsidR="0080741C" w:rsidRDefault="00000000">
            <w:pPr>
              <w:pStyle w:val="aff6"/>
            </w:pPr>
            <w:r>
              <w:rPr>
                <w:rFonts w:hint="eastAsia"/>
              </w:rPr>
              <w:t>4</w:t>
            </w:r>
          </w:p>
        </w:tc>
        <w:tc>
          <w:tcPr>
            <w:tcW w:w="457" w:type="pct"/>
          </w:tcPr>
          <w:p w14:paraId="741C1CCC" w14:textId="77777777" w:rsidR="0080741C" w:rsidRDefault="00000000">
            <w:pPr>
              <w:pStyle w:val="aff6"/>
            </w:pPr>
            <w:r>
              <w:rPr>
                <w:rFonts w:hint="eastAsia"/>
              </w:rPr>
              <w:t>块</w:t>
            </w:r>
          </w:p>
        </w:tc>
        <w:tc>
          <w:tcPr>
            <w:tcW w:w="1359" w:type="pct"/>
            <w:vMerge w:val="restart"/>
          </w:tcPr>
          <w:p w14:paraId="7589A954" w14:textId="77777777" w:rsidR="0080741C" w:rsidRDefault="00000000">
            <w:pPr>
              <w:pStyle w:val="aff6"/>
            </w:pPr>
            <w:r>
              <w:rPr>
                <w:rFonts w:hint="eastAsia"/>
              </w:rPr>
              <w:t>安全警戒警示用品</w:t>
            </w:r>
          </w:p>
        </w:tc>
      </w:tr>
      <w:tr w:rsidR="0080741C" w14:paraId="0C980A6D" w14:textId="77777777">
        <w:trPr>
          <w:trHeight w:val="15"/>
        </w:trPr>
        <w:tc>
          <w:tcPr>
            <w:tcW w:w="457" w:type="pct"/>
          </w:tcPr>
          <w:p w14:paraId="412B183F" w14:textId="0C78035C" w:rsidR="0080741C" w:rsidRDefault="00000000">
            <w:pPr>
              <w:pStyle w:val="aff6"/>
            </w:pPr>
            <w:r>
              <w:fldChar w:fldCharType="begin"/>
            </w:r>
            <w:r>
              <w:instrText xml:space="preserve"> seq list \s 2</w:instrText>
            </w:r>
            <w:r>
              <w:fldChar w:fldCharType="separate"/>
            </w:r>
            <w:r w:rsidR="00194966">
              <w:rPr>
                <w:noProof/>
              </w:rPr>
              <w:t>8</w:t>
            </w:r>
            <w:r>
              <w:fldChar w:fldCharType="end"/>
            </w:r>
          </w:p>
        </w:tc>
        <w:tc>
          <w:tcPr>
            <w:tcW w:w="1509" w:type="pct"/>
          </w:tcPr>
          <w:p w14:paraId="2D4E0427" w14:textId="77777777" w:rsidR="0080741C" w:rsidRDefault="00000000">
            <w:pPr>
              <w:pStyle w:val="aff6"/>
            </w:pPr>
            <w:proofErr w:type="gramStart"/>
            <w:r>
              <w:rPr>
                <w:rFonts w:hint="eastAsia"/>
              </w:rPr>
              <w:t>锥桶</w:t>
            </w:r>
            <w:proofErr w:type="gramEnd"/>
          </w:p>
        </w:tc>
        <w:tc>
          <w:tcPr>
            <w:tcW w:w="760" w:type="pct"/>
          </w:tcPr>
          <w:p w14:paraId="250208C9" w14:textId="77777777" w:rsidR="0080741C" w:rsidRDefault="0080741C">
            <w:pPr>
              <w:pStyle w:val="aff6"/>
            </w:pPr>
          </w:p>
        </w:tc>
        <w:tc>
          <w:tcPr>
            <w:tcW w:w="457" w:type="pct"/>
          </w:tcPr>
          <w:p w14:paraId="5A17DED6" w14:textId="77777777" w:rsidR="0080741C" w:rsidRDefault="00000000">
            <w:pPr>
              <w:pStyle w:val="aff6"/>
            </w:pPr>
            <w:r>
              <w:rPr>
                <w:rFonts w:hint="eastAsia"/>
              </w:rPr>
              <w:t>若干</w:t>
            </w:r>
          </w:p>
        </w:tc>
        <w:tc>
          <w:tcPr>
            <w:tcW w:w="457" w:type="pct"/>
          </w:tcPr>
          <w:p w14:paraId="60CC8D15" w14:textId="77777777" w:rsidR="0080741C" w:rsidRDefault="00000000">
            <w:pPr>
              <w:pStyle w:val="aff6"/>
            </w:pPr>
            <w:proofErr w:type="gramStart"/>
            <w:r>
              <w:rPr>
                <w:rFonts w:hint="eastAsia"/>
              </w:rPr>
              <w:t>个</w:t>
            </w:r>
            <w:proofErr w:type="gramEnd"/>
          </w:p>
        </w:tc>
        <w:tc>
          <w:tcPr>
            <w:tcW w:w="1359" w:type="pct"/>
            <w:vMerge/>
          </w:tcPr>
          <w:p w14:paraId="224D5A90" w14:textId="77777777" w:rsidR="0080741C" w:rsidRDefault="0080741C">
            <w:pPr>
              <w:pStyle w:val="aff6"/>
            </w:pPr>
          </w:p>
        </w:tc>
      </w:tr>
      <w:tr w:rsidR="0080741C" w14:paraId="1F14F5FB" w14:textId="77777777">
        <w:trPr>
          <w:trHeight w:val="15"/>
        </w:trPr>
        <w:tc>
          <w:tcPr>
            <w:tcW w:w="457" w:type="pct"/>
          </w:tcPr>
          <w:p w14:paraId="3FD4AF58" w14:textId="0390B144" w:rsidR="0080741C" w:rsidRDefault="00000000">
            <w:pPr>
              <w:pStyle w:val="aff6"/>
            </w:pPr>
            <w:r>
              <w:fldChar w:fldCharType="begin"/>
            </w:r>
            <w:r>
              <w:instrText xml:space="preserve"> seq list \s 2</w:instrText>
            </w:r>
            <w:r>
              <w:fldChar w:fldCharType="separate"/>
            </w:r>
            <w:r w:rsidR="00194966">
              <w:rPr>
                <w:noProof/>
              </w:rPr>
              <w:t>9</w:t>
            </w:r>
            <w:r>
              <w:fldChar w:fldCharType="end"/>
            </w:r>
          </w:p>
        </w:tc>
        <w:tc>
          <w:tcPr>
            <w:tcW w:w="1509" w:type="pct"/>
          </w:tcPr>
          <w:p w14:paraId="5D57A233" w14:textId="77777777" w:rsidR="0080741C" w:rsidRDefault="00000000">
            <w:pPr>
              <w:pStyle w:val="aff6"/>
            </w:pPr>
            <w:r>
              <w:rPr>
                <w:rFonts w:hint="eastAsia"/>
              </w:rPr>
              <w:t>水马围挡</w:t>
            </w:r>
          </w:p>
        </w:tc>
        <w:tc>
          <w:tcPr>
            <w:tcW w:w="760" w:type="pct"/>
          </w:tcPr>
          <w:p w14:paraId="05F67990" w14:textId="77777777" w:rsidR="0080741C" w:rsidRDefault="0080741C">
            <w:pPr>
              <w:pStyle w:val="aff6"/>
            </w:pPr>
          </w:p>
        </w:tc>
        <w:tc>
          <w:tcPr>
            <w:tcW w:w="457" w:type="pct"/>
          </w:tcPr>
          <w:p w14:paraId="5BA24687" w14:textId="77777777" w:rsidR="0080741C" w:rsidRDefault="00000000">
            <w:pPr>
              <w:pStyle w:val="aff6"/>
            </w:pPr>
            <w:r>
              <w:rPr>
                <w:rFonts w:hint="eastAsia"/>
              </w:rPr>
              <w:t>若干</w:t>
            </w:r>
          </w:p>
        </w:tc>
        <w:tc>
          <w:tcPr>
            <w:tcW w:w="457" w:type="pct"/>
          </w:tcPr>
          <w:p w14:paraId="7B78923D" w14:textId="77777777" w:rsidR="0080741C" w:rsidRDefault="00000000">
            <w:pPr>
              <w:pStyle w:val="aff6"/>
            </w:pPr>
            <w:proofErr w:type="gramStart"/>
            <w:r>
              <w:rPr>
                <w:rFonts w:hint="eastAsia"/>
              </w:rPr>
              <w:t>个</w:t>
            </w:r>
            <w:proofErr w:type="gramEnd"/>
          </w:p>
        </w:tc>
        <w:tc>
          <w:tcPr>
            <w:tcW w:w="1359" w:type="pct"/>
            <w:vMerge/>
          </w:tcPr>
          <w:p w14:paraId="5B8F2F43" w14:textId="77777777" w:rsidR="0080741C" w:rsidRDefault="0080741C">
            <w:pPr>
              <w:pStyle w:val="aff6"/>
            </w:pPr>
          </w:p>
        </w:tc>
      </w:tr>
      <w:tr w:rsidR="0080741C" w14:paraId="1930D1E0" w14:textId="77777777">
        <w:trPr>
          <w:trHeight w:val="15"/>
        </w:trPr>
        <w:tc>
          <w:tcPr>
            <w:tcW w:w="457" w:type="pct"/>
          </w:tcPr>
          <w:p w14:paraId="022D7375" w14:textId="05AA0D37" w:rsidR="0080741C" w:rsidRDefault="00000000">
            <w:pPr>
              <w:pStyle w:val="aff6"/>
            </w:pPr>
            <w:r>
              <w:fldChar w:fldCharType="begin"/>
            </w:r>
            <w:r>
              <w:instrText xml:space="preserve"> seq list \s 2</w:instrText>
            </w:r>
            <w:r>
              <w:fldChar w:fldCharType="separate"/>
            </w:r>
            <w:r w:rsidR="00194966">
              <w:rPr>
                <w:noProof/>
              </w:rPr>
              <w:t>10</w:t>
            </w:r>
            <w:r>
              <w:fldChar w:fldCharType="end"/>
            </w:r>
          </w:p>
        </w:tc>
        <w:tc>
          <w:tcPr>
            <w:tcW w:w="1509" w:type="pct"/>
          </w:tcPr>
          <w:p w14:paraId="24B2F7BE" w14:textId="77777777" w:rsidR="0080741C" w:rsidRDefault="00000000">
            <w:pPr>
              <w:pStyle w:val="aff6"/>
            </w:pPr>
            <w:r>
              <w:rPr>
                <w:rFonts w:hint="eastAsia"/>
              </w:rPr>
              <w:t>安全警戒线</w:t>
            </w:r>
          </w:p>
        </w:tc>
        <w:tc>
          <w:tcPr>
            <w:tcW w:w="760" w:type="pct"/>
          </w:tcPr>
          <w:p w14:paraId="00D6FC43" w14:textId="77777777" w:rsidR="0080741C" w:rsidRDefault="00000000">
            <w:pPr>
              <w:pStyle w:val="aff6"/>
            </w:pPr>
            <w:r>
              <w:t>150m</w:t>
            </w:r>
          </w:p>
        </w:tc>
        <w:tc>
          <w:tcPr>
            <w:tcW w:w="457" w:type="pct"/>
          </w:tcPr>
          <w:p w14:paraId="52983E5A" w14:textId="77777777" w:rsidR="0080741C" w:rsidRDefault="00000000">
            <w:pPr>
              <w:pStyle w:val="aff6"/>
            </w:pPr>
            <w:r>
              <w:rPr>
                <w:rFonts w:hint="eastAsia"/>
              </w:rPr>
              <w:t>若干</w:t>
            </w:r>
          </w:p>
        </w:tc>
        <w:tc>
          <w:tcPr>
            <w:tcW w:w="457" w:type="pct"/>
          </w:tcPr>
          <w:p w14:paraId="359CDC63" w14:textId="77777777" w:rsidR="0080741C" w:rsidRDefault="00000000">
            <w:pPr>
              <w:pStyle w:val="aff6"/>
            </w:pPr>
            <w:r>
              <w:rPr>
                <w:rFonts w:hint="eastAsia"/>
              </w:rPr>
              <w:t>盘</w:t>
            </w:r>
          </w:p>
        </w:tc>
        <w:tc>
          <w:tcPr>
            <w:tcW w:w="1359" w:type="pct"/>
            <w:vMerge/>
          </w:tcPr>
          <w:p w14:paraId="5DBF912A" w14:textId="77777777" w:rsidR="0080741C" w:rsidRDefault="0080741C">
            <w:pPr>
              <w:pStyle w:val="aff6"/>
            </w:pPr>
          </w:p>
        </w:tc>
      </w:tr>
    </w:tbl>
    <w:p w14:paraId="00F03B25" w14:textId="77777777" w:rsidR="0080741C" w:rsidRDefault="00000000">
      <w:pPr>
        <w:pStyle w:val="3"/>
      </w:pPr>
      <w:r>
        <w:t>安全</w:t>
      </w:r>
      <w:r>
        <w:rPr>
          <w:rFonts w:hint="eastAsia"/>
        </w:rPr>
        <w:t>临时设施计划</w:t>
      </w:r>
    </w:p>
    <w:p w14:paraId="1B19B9D5" w14:textId="0A33A8A2" w:rsidR="0080741C" w:rsidRDefault="00000000">
      <w:pPr>
        <w:ind w:firstLine="480"/>
      </w:pPr>
      <w:r>
        <w:fldChar w:fldCharType="begin"/>
      </w:r>
      <w:r>
        <w:instrText xml:space="preserve"> REF </w:instrText>
      </w:r>
      <w:r>
        <w:instrText>设备类型</w:instrText>
      </w:r>
      <w:r>
        <w:instrText xml:space="preserve"> \h  \* MERGEFORMAT </w:instrText>
      </w:r>
      <w:r>
        <w:fldChar w:fldCharType="separate"/>
      </w:r>
      <w:r w:rsidR="00194966">
        <w:rPr>
          <w:rFonts w:hint="eastAsia"/>
        </w:rPr>
        <w:t>塔式起重机</w:t>
      </w:r>
      <w:r>
        <w:fldChar w:fldCharType="end"/>
      </w:r>
      <w:r>
        <w:rPr>
          <w:rFonts w:hint="eastAsia"/>
        </w:rPr>
        <w:t>基础</w:t>
      </w:r>
      <w:r>
        <w:t>施工安全临时设施</w:t>
      </w:r>
      <w:r>
        <w:rPr>
          <w:rFonts w:hint="eastAsia"/>
        </w:rPr>
        <w:t>计划详见</w:t>
      </w:r>
      <w:r>
        <w:fldChar w:fldCharType="begin"/>
      </w:r>
      <w:r>
        <w:instrText xml:space="preserve"> </w:instrText>
      </w:r>
      <w:r>
        <w:rPr>
          <w:rFonts w:hint="eastAsia"/>
        </w:rPr>
        <w:instrText>REF _Ref124174654 \h</w:instrText>
      </w:r>
      <w:r>
        <w:instrText xml:space="preserve">  \* MERGEFORMAT </w:instrText>
      </w:r>
      <w:r>
        <w:fldChar w:fldCharType="separate"/>
      </w:r>
      <w:r w:rsidR="00194966" w:rsidRPr="00194966">
        <w:rPr>
          <w:rFonts w:hint="eastAsia"/>
        </w:rPr>
        <w:t>表</w:t>
      </w:r>
      <w:r w:rsidR="00194966" w:rsidRPr="00194966">
        <w:t>3.2.4-1</w:t>
      </w:r>
      <w:r>
        <w:fldChar w:fldCharType="end"/>
      </w:r>
      <w:r>
        <w:rPr>
          <w:rFonts w:hint="eastAsia"/>
        </w:rPr>
        <w:t>所示。</w:t>
      </w:r>
    </w:p>
    <w:p w14:paraId="44FAED7B" w14:textId="35ACB463" w:rsidR="0080741C" w:rsidRDefault="00000000">
      <w:pPr>
        <w:keepNext/>
        <w:ind w:firstLineChars="0" w:firstLine="0"/>
        <w:jc w:val="center"/>
        <w:rPr>
          <w:b/>
          <w:sz w:val="21"/>
        </w:rPr>
      </w:pPr>
      <w:bookmarkStart w:id="75" w:name="_Ref124174654"/>
      <w:r>
        <w:rPr>
          <w:rFonts w:hint="eastAsia"/>
          <w:b/>
          <w:sz w:val="21"/>
        </w:rPr>
        <w:t>表</w:t>
      </w:r>
      <w:r>
        <w:rPr>
          <w:b/>
          <w:sz w:val="21"/>
        </w:rPr>
        <w:fldChar w:fldCharType="begin"/>
      </w:r>
      <w:r>
        <w:rPr>
          <w:b/>
          <w:sz w:val="21"/>
        </w:rPr>
        <w:instrText xml:space="preserve"> STYLEREF 3 \s </w:instrText>
      </w:r>
      <w:r>
        <w:rPr>
          <w:b/>
          <w:sz w:val="21"/>
        </w:rPr>
        <w:fldChar w:fldCharType="separate"/>
      </w:r>
      <w:r w:rsidR="00194966">
        <w:rPr>
          <w:b/>
          <w:noProof/>
          <w:sz w:val="21"/>
        </w:rPr>
        <w:t>3.2.4</w:t>
      </w:r>
      <w:r>
        <w:rPr>
          <w:b/>
          <w:sz w:val="21"/>
        </w:rPr>
        <w:fldChar w:fldCharType="end"/>
      </w:r>
      <w:r>
        <w:rPr>
          <w:b/>
          <w:sz w:val="21"/>
        </w:rPr>
        <w:t>-</w:t>
      </w:r>
      <w:r>
        <w:rPr>
          <w:b/>
          <w:sz w:val="21"/>
        </w:rPr>
        <w:fldChar w:fldCharType="begin"/>
      </w:r>
      <w:r>
        <w:rPr>
          <w:b/>
          <w:sz w:val="21"/>
        </w:rPr>
        <w:instrText xml:space="preserve"> SEQ </w:instrText>
      </w:r>
      <w:r>
        <w:rPr>
          <w:rFonts w:hint="eastAsia"/>
          <w:b/>
          <w:sz w:val="21"/>
        </w:rPr>
        <w:instrText>表</w:instrText>
      </w:r>
      <w:r>
        <w:rPr>
          <w:b/>
          <w:sz w:val="21"/>
        </w:rPr>
        <w:instrText xml:space="preserve"> \* ARABIC \s 3 </w:instrText>
      </w:r>
      <w:r>
        <w:rPr>
          <w:b/>
          <w:sz w:val="21"/>
        </w:rPr>
        <w:fldChar w:fldCharType="separate"/>
      </w:r>
      <w:r w:rsidR="00194966">
        <w:rPr>
          <w:b/>
          <w:noProof/>
          <w:sz w:val="21"/>
        </w:rPr>
        <w:t>1</w:t>
      </w:r>
      <w:r>
        <w:rPr>
          <w:b/>
          <w:sz w:val="21"/>
        </w:rPr>
        <w:fldChar w:fldCharType="end"/>
      </w:r>
      <w:bookmarkEnd w:id="75"/>
      <w:r>
        <w:rPr>
          <w:b/>
          <w:sz w:val="21"/>
        </w:rPr>
        <w:t xml:space="preserve"> </w:t>
      </w:r>
      <w:r>
        <w:rPr>
          <w:b/>
          <w:sz w:val="21"/>
        </w:rPr>
        <w:t>安全</w:t>
      </w:r>
      <w:r>
        <w:rPr>
          <w:rFonts w:hint="eastAsia"/>
          <w:b/>
          <w:sz w:val="21"/>
        </w:rPr>
        <w:t>临时设施计划</w:t>
      </w:r>
    </w:p>
    <w:tbl>
      <w:tblPr>
        <w:tblStyle w:val="1a"/>
        <w:tblW w:w="5000" w:type="pct"/>
        <w:tblLook w:val="04A0" w:firstRow="1" w:lastRow="0" w:firstColumn="1" w:lastColumn="0" w:noHBand="0" w:noVBand="1"/>
      </w:tblPr>
      <w:tblGrid>
        <w:gridCol w:w="832"/>
        <w:gridCol w:w="2474"/>
        <w:gridCol w:w="1927"/>
        <w:gridCol w:w="833"/>
        <w:gridCol w:w="833"/>
        <w:gridCol w:w="1377"/>
      </w:tblGrid>
      <w:tr w:rsidR="0080741C" w14:paraId="5A133D7A" w14:textId="77777777">
        <w:trPr>
          <w:trHeight w:val="15"/>
        </w:trPr>
        <w:tc>
          <w:tcPr>
            <w:tcW w:w="503" w:type="pct"/>
          </w:tcPr>
          <w:p w14:paraId="69756980" w14:textId="77777777" w:rsidR="0080741C" w:rsidRDefault="00000000">
            <w:pPr>
              <w:spacing w:line="240" w:lineRule="auto"/>
              <w:ind w:firstLineChars="0" w:firstLine="0"/>
              <w:jc w:val="center"/>
              <w:rPr>
                <w:b/>
                <w:sz w:val="21"/>
              </w:rPr>
            </w:pPr>
            <w:r>
              <w:rPr>
                <w:rFonts w:hint="eastAsia"/>
                <w:b/>
                <w:sz w:val="21"/>
              </w:rPr>
              <w:t>序号</w:t>
            </w:r>
          </w:p>
        </w:tc>
        <w:tc>
          <w:tcPr>
            <w:tcW w:w="1495" w:type="pct"/>
          </w:tcPr>
          <w:p w14:paraId="585D458A" w14:textId="77777777" w:rsidR="0080741C" w:rsidRDefault="00000000">
            <w:pPr>
              <w:spacing w:line="240" w:lineRule="auto"/>
              <w:ind w:firstLineChars="0" w:firstLine="0"/>
              <w:jc w:val="center"/>
              <w:rPr>
                <w:b/>
                <w:sz w:val="21"/>
              </w:rPr>
            </w:pPr>
            <w:r>
              <w:rPr>
                <w:rFonts w:hint="eastAsia"/>
                <w:b/>
                <w:sz w:val="21"/>
              </w:rPr>
              <w:t>名称</w:t>
            </w:r>
          </w:p>
        </w:tc>
        <w:tc>
          <w:tcPr>
            <w:tcW w:w="1164" w:type="pct"/>
          </w:tcPr>
          <w:p w14:paraId="0D41AA82" w14:textId="77777777" w:rsidR="0080741C" w:rsidRDefault="00000000">
            <w:pPr>
              <w:spacing w:line="240" w:lineRule="auto"/>
              <w:ind w:firstLineChars="0" w:firstLine="0"/>
              <w:jc w:val="center"/>
              <w:rPr>
                <w:b/>
                <w:sz w:val="21"/>
              </w:rPr>
            </w:pPr>
            <w:r>
              <w:rPr>
                <w:rFonts w:hint="eastAsia"/>
                <w:b/>
                <w:sz w:val="21"/>
              </w:rPr>
              <w:t>使用部位</w:t>
            </w:r>
          </w:p>
        </w:tc>
        <w:tc>
          <w:tcPr>
            <w:tcW w:w="503" w:type="pct"/>
          </w:tcPr>
          <w:p w14:paraId="2B36FBDE" w14:textId="77777777" w:rsidR="0080741C" w:rsidRDefault="00000000">
            <w:pPr>
              <w:spacing w:line="240" w:lineRule="auto"/>
              <w:ind w:firstLineChars="0" w:firstLine="0"/>
              <w:jc w:val="center"/>
              <w:rPr>
                <w:b/>
                <w:sz w:val="21"/>
              </w:rPr>
            </w:pPr>
            <w:r>
              <w:rPr>
                <w:rFonts w:hint="eastAsia"/>
                <w:b/>
                <w:sz w:val="21"/>
              </w:rPr>
              <w:t>数量</w:t>
            </w:r>
          </w:p>
        </w:tc>
        <w:tc>
          <w:tcPr>
            <w:tcW w:w="503" w:type="pct"/>
          </w:tcPr>
          <w:p w14:paraId="776947CA" w14:textId="77777777" w:rsidR="0080741C" w:rsidRDefault="00000000">
            <w:pPr>
              <w:spacing w:line="240" w:lineRule="auto"/>
              <w:ind w:firstLineChars="0" w:firstLine="0"/>
              <w:jc w:val="center"/>
              <w:rPr>
                <w:b/>
                <w:sz w:val="21"/>
              </w:rPr>
            </w:pPr>
            <w:r>
              <w:rPr>
                <w:rFonts w:hint="eastAsia"/>
                <w:b/>
                <w:sz w:val="21"/>
              </w:rPr>
              <w:t>单位</w:t>
            </w:r>
          </w:p>
        </w:tc>
        <w:tc>
          <w:tcPr>
            <w:tcW w:w="833" w:type="pct"/>
          </w:tcPr>
          <w:p w14:paraId="1CF40FEA" w14:textId="77777777" w:rsidR="0080741C" w:rsidRDefault="00000000">
            <w:pPr>
              <w:spacing w:line="240" w:lineRule="auto"/>
              <w:ind w:firstLineChars="0" w:firstLine="0"/>
              <w:jc w:val="center"/>
              <w:rPr>
                <w:b/>
                <w:sz w:val="21"/>
              </w:rPr>
            </w:pPr>
            <w:r>
              <w:rPr>
                <w:rFonts w:hint="eastAsia"/>
                <w:b/>
                <w:sz w:val="21"/>
              </w:rPr>
              <w:t>备注</w:t>
            </w:r>
          </w:p>
        </w:tc>
      </w:tr>
      <w:tr w:rsidR="0080741C" w14:paraId="3A89086D" w14:textId="77777777">
        <w:trPr>
          <w:trHeight w:val="15"/>
        </w:trPr>
        <w:tc>
          <w:tcPr>
            <w:tcW w:w="503" w:type="pct"/>
          </w:tcPr>
          <w:p w14:paraId="2F2A5760" w14:textId="3E9C3C94" w:rsidR="0080741C" w:rsidRDefault="00000000">
            <w:pPr>
              <w:spacing w:line="240" w:lineRule="auto"/>
              <w:ind w:firstLineChars="0" w:firstLine="0"/>
              <w:jc w:val="center"/>
              <w:rPr>
                <w:sz w:val="21"/>
              </w:rPr>
            </w:pPr>
            <w:r>
              <w:rPr>
                <w:sz w:val="21"/>
              </w:rPr>
              <w:fldChar w:fldCharType="begin"/>
            </w:r>
            <w:r>
              <w:rPr>
                <w:sz w:val="21"/>
              </w:rPr>
              <w:instrText xml:space="preserve"> seq list \r 1</w:instrText>
            </w:r>
            <w:r>
              <w:rPr>
                <w:sz w:val="21"/>
              </w:rPr>
              <w:fldChar w:fldCharType="separate"/>
            </w:r>
            <w:r w:rsidR="00194966">
              <w:rPr>
                <w:noProof/>
                <w:sz w:val="21"/>
              </w:rPr>
              <w:t>1</w:t>
            </w:r>
            <w:r>
              <w:rPr>
                <w:sz w:val="21"/>
              </w:rPr>
              <w:fldChar w:fldCharType="end"/>
            </w:r>
          </w:p>
        </w:tc>
        <w:tc>
          <w:tcPr>
            <w:tcW w:w="1495" w:type="pct"/>
          </w:tcPr>
          <w:p w14:paraId="0666C07D" w14:textId="77777777" w:rsidR="0080741C" w:rsidRDefault="00000000">
            <w:pPr>
              <w:spacing w:line="240" w:lineRule="auto"/>
              <w:ind w:firstLineChars="0" w:firstLine="0"/>
              <w:jc w:val="center"/>
              <w:rPr>
                <w:sz w:val="21"/>
              </w:rPr>
            </w:pPr>
            <w:r>
              <w:rPr>
                <w:sz w:val="21"/>
              </w:rPr>
              <w:t>塔下安全通道</w:t>
            </w:r>
          </w:p>
        </w:tc>
        <w:tc>
          <w:tcPr>
            <w:tcW w:w="1164" w:type="pct"/>
          </w:tcPr>
          <w:p w14:paraId="2EF3413F" w14:textId="77777777" w:rsidR="0080741C" w:rsidRDefault="00000000">
            <w:pPr>
              <w:spacing w:line="240" w:lineRule="auto"/>
              <w:ind w:firstLineChars="0" w:firstLine="0"/>
              <w:jc w:val="center"/>
              <w:rPr>
                <w:sz w:val="21"/>
              </w:rPr>
            </w:pPr>
            <w:r>
              <w:rPr>
                <w:sz w:val="21"/>
              </w:rPr>
              <w:t>塔下作业区</w:t>
            </w:r>
          </w:p>
        </w:tc>
        <w:tc>
          <w:tcPr>
            <w:tcW w:w="503" w:type="pct"/>
          </w:tcPr>
          <w:p w14:paraId="451ACC74" w14:textId="77777777" w:rsidR="0080741C" w:rsidRDefault="00000000">
            <w:pPr>
              <w:spacing w:line="240" w:lineRule="auto"/>
              <w:ind w:firstLineChars="0" w:firstLine="0"/>
              <w:jc w:val="center"/>
              <w:rPr>
                <w:sz w:val="21"/>
              </w:rPr>
            </w:pPr>
            <w:r>
              <w:rPr>
                <w:sz w:val="21"/>
              </w:rPr>
              <w:t>3</w:t>
            </w:r>
          </w:p>
        </w:tc>
        <w:tc>
          <w:tcPr>
            <w:tcW w:w="503" w:type="pct"/>
          </w:tcPr>
          <w:p w14:paraId="30224B51" w14:textId="77777777" w:rsidR="0080741C" w:rsidRDefault="00000000">
            <w:pPr>
              <w:spacing w:line="240" w:lineRule="auto"/>
              <w:ind w:firstLineChars="0" w:firstLine="0"/>
              <w:jc w:val="center"/>
              <w:rPr>
                <w:sz w:val="21"/>
              </w:rPr>
            </w:pPr>
            <w:proofErr w:type="gramStart"/>
            <w:r>
              <w:rPr>
                <w:rFonts w:hint="eastAsia"/>
                <w:sz w:val="21"/>
              </w:rPr>
              <w:t>个</w:t>
            </w:r>
            <w:proofErr w:type="gramEnd"/>
          </w:p>
        </w:tc>
        <w:tc>
          <w:tcPr>
            <w:tcW w:w="833" w:type="pct"/>
          </w:tcPr>
          <w:p w14:paraId="2EB03FB6" w14:textId="77777777" w:rsidR="0080741C" w:rsidRDefault="00000000">
            <w:pPr>
              <w:spacing w:line="240" w:lineRule="auto"/>
              <w:ind w:firstLineChars="0" w:firstLine="0"/>
              <w:jc w:val="center"/>
              <w:rPr>
                <w:sz w:val="21"/>
              </w:rPr>
            </w:pPr>
            <w:r>
              <w:rPr>
                <w:rFonts w:hint="eastAsia"/>
                <w:sz w:val="21"/>
              </w:rPr>
              <w:t>自制</w:t>
            </w:r>
          </w:p>
        </w:tc>
      </w:tr>
      <w:tr w:rsidR="0080741C" w14:paraId="0E0F55E5" w14:textId="77777777">
        <w:trPr>
          <w:trHeight w:val="15"/>
        </w:trPr>
        <w:tc>
          <w:tcPr>
            <w:tcW w:w="503" w:type="pct"/>
            <w:vAlign w:val="top"/>
          </w:tcPr>
          <w:p w14:paraId="3615193C" w14:textId="6F4BEE10" w:rsidR="0080741C" w:rsidRDefault="00000000">
            <w:pPr>
              <w:spacing w:line="240" w:lineRule="auto"/>
              <w:ind w:firstLineChars="0" w:firstLine="0"/>
              <w:jc w:val="center"/>
              <w:rPr>
                <w:sz w:val="21"/>
              </w:rPr>
            </w:pPr>
            <w:r>
              <w:fldChar w:fldCharType="begin"/>
            </w:r>
            <w:r>
              <w:instrText xml:space="preserve"> seq list \s 2</w:instrText>
            </w:r>
            <w:r>
              <w:fldChar w:fldCharType="separate"/>
            </w:r>
            <w:r w:rsidR="00194966">
              <w:rPr>
                <w:noProof/>
              </w:rPr>
              <w:t>2</w:t>
            </w:r>
            <w:r>
              <w:fldChar w:fldCharType="end"/>
            </w:r>
          </w:p>
        </w:tc>
        <w:tc>
          <w:tcPr>
            <w:tcW w:w="1495" w:type="pct"/>
          </w:tcPr>
          <w:p w14:paraId="6275F241" w14:textId="77777777" w:rsidR="0080741C" w:rsidRDefault="00000000">
            <w:pPr>
              <w:spacing w:line="240" w:lineRule="auto"/>
              <w:ind w:firstLineChars="0" w:firstLine="0"/>
              <w:jc w:val="center"/>
              <w:rPr>
                <w:sz w:val="21"/>
              </w:rPr>
            </w:pPr>
            <w:r>
              <w:rPr>
                <w:sz w:val="21"/>
              </w:rPr>
              <w:t>塔吊基础防护栅栏</w:t>
            </w:r>
          </w:p>
        </w:tc>
        <w:tc>
          <w:tcPr>
            <w:tcW w:w="1164" w:type="pct"/>
          </w:tcPr>
          <w:p w14:paraId="61DB912F" w14:textId="77777777" w:rsidR="0080741C" w:rsidRDefault="00000000">
            <w:pPr>
              <w:spacing w:line="240" w:lineRule="auto"/>
              <w:ind w:firstLineChars="0" w:firstLine="0"/>
              <w:jc w:val="center"/>
              <w:rPr>
                <w:sz w:val="21"/>
              </w:rPr>
            </w:pPr>
            <w:r>
              <w:rPr>
                <w:sz w:val="21"/>
              </w:rPr>
              <w:t>塔吊基础</w:t>
            </w:r>
          </w:p>
        </w:tc>
        <w:tc>
          <w:tcPr>
            <w:tcW w:w="503" w:type="pct"/>
          </w:tcPr>
          <w:p w14:paraId="3F5DB5A8" w14:textId="77777777" w:rsidR="0080741C" w:rsidRDefault="00000000">
            <w:pPr>
              <w:spacing w:line="240" w:lineRule="auto"/>
              <w:ind w:firstLineChars="0" w:firstLine="0"/>
              <w:jc w:val="center"/>
              <w:rPr>
                <w:sz w:val="21"/>
              </w:rPr>
            </w:pPr>
            <w:r>
              <w:rPr>
                <w:sz w:val="21"/>
              </w:rPr>
              <w:t>3</w:t>
            </w:r>
          </w:p>
        </w:tc>
        <w:tc>
          <w:tcPr>
            <w:tcW w:w="503" w:type="pct"/>
          </w:tcPr>
          <w:p w14:paraId="090EB1FF" w14:textId="77777777" w:rsidR="0080741C" w:rsidRDefault="00000000">
            <w:pPr>
              <w:spacing w:line="240" w:lineRule="auto"/>
              <w:ind w:firstLineChars="0" w:firstLine="0"/>
              <w:jc w:val="center"/>
              <w:rPr>
                <w:sz w:val="21"/>
              </w:rPr>
            </w:pPr>
            <w:r>
              <w:rPr>
                <w:rFonts w:hint="eastAsia"/>
                <w:sz w:val="21"/>
              </w:rPr>
              <w:t>套</w:t>
            </w:r>
          </w:p>
        </w:tc>
        <w:tc>
          <w:tcPr>
            <w:tcW w:w="833" w:type="pct"/>
          </w:tcPr>
          <w:p w14:paraId="13CF2D73" w14:textId="77777777" w:rsidR="0080741C" w:rsidRDefault="00000000">
            <w:pPr>
              <w:spacing w:line="240" w:lineRule="auto"/>
              <w:ind w:firstLineChars="0" w:firstLine="0"/>
              <w:jc w:val="center"/>
              <w:rPr>
                <w:sz w:val="21"/>
              </w:rPr>
            </w:pPr>
            <w:r>
              <w:rPr>
                <w:rFonts w:hint="eastAsia"/>
                <w:sz w:val="21"/>
              </w:rPr>
              <w:t>厂家提供</w:t>
            </w:r>
          </w:p>
        </w:tc>
      </w:tr>
      <w:tr w:rsidR="0080741C" w14:paraId="024FC4E6" w14:textId="77777777">
        <w:trPr>
          <w:trHeight w:val="15"/>
        </w:trPr>
        <w:tc>
          <w:tcPr>
            <w:tcW w:w="503" w:type="pct"/>
            <w:vAlign w:val="top"/>
          </w:tcPr>
          <w:p w14:paraId="7D5EDFBF" w14:textId="3B935D68" w:rsidR="0080741C" w:rsidRDefault="00000000">
            <w:pPr>
              <w:spacing w:line="240" w:lineRule="auto"/>
              <w:ind w:firstLineChars="0" w:firstLine="0"/>
              <w:jc w:val="center"/>
              <w:rPr>
                <w:sz w:val="21"/>
              </w:rPr>
            </w:pPr>
            <w:r>
              <w:fldChar w:fldCharType="begin"/>
            </w:r>
            <w:r>
              <w:instrText xml:space="preserve"> seq list \s 2</w:instrText>
            </w:r>
            <w:r>
              <w:fldChar w:fldCharType="separate"/>
            </w:r>
            <w:r w:rsidR="00194966">
              <w:rPr>
                <w:noProof/>
              </w:rPr>
              <w:t>3</w:t>
            </w:r>
            <w:r>
              <w:fldChar w:fldCharType="end"/>
            </w:r>
          </w:p>
        </w:tc>
        <w:tc>
          <w:tcPr>
            <w:tcW w:w="1495" w:type="pct"/>
          </w:tcPr>
          <w:p w14:paraId="3BBA8D03" w14:textId="77777777" w:rsidR="0080741C" w:rsidRDefault="00000000">
            <w:pPr>
              <w:spacing w:line="240" w:lineRule="auto"/>
              <w:ind w:firstLineChars="0" w:firstLine="0"/>
              <w:jc w:val="center"/>
              <w:rPr>
                <w:sz w:val="21"/>
              </w:rPr>
            </w:pPr>
            <w:r>
              <w:rPr>
                <w:rFonts w:hint="eastAsia"/>
                <w:sz w:val="21"/>
              </w:rPr>
              <w:t>吊篮</w:t>
            </w:r>
          </w:p>
        </w:tc>
        <w:tc>
          <w:tcPr>
            <w:tcW w:w="1164" w:type="pct"/>
          </w:tcPr>
          <w:p w14:paraId="7EC071D8" w14:textId="77777777" w:rsidR="0080741C" w:rsidRDefault="00000000">
            <w:pPr>
              <w:spacing w:line="240" w:lineRule="auto"/>
              <w:ind w:firstLineChars="0" w:firstLine="0"/>
              <w:jc w:val="center"/>
              <w:rPr>
                <w:sz w:val="21"/>
              </w:rPr>
            </w:pPr>
            <w:r>
              <w:rPr>
                <w:rFonts w:hint="eastAsia"/>
                <w:sz w:val="21"/>
              </w:rPr>
              <w:t>附着安装拆除</w:t>
            </w:r>
          </w:p>
        </w:tc>
        <w:tc>
          <w:tcPr>
            <w:tcW w:w="503" w:type="pct"/>
          </w:tcPr>
          <w:p w14:paraId="37DC6FCB" w14:textId="77777777" w:rsidR="0080741C" w:rsidRDefault="00000000">
            <w:pPr>
              <w:spacing w:line="240" w:lineRule="auto"/>
              <w:ind w:firstLineChars="0" w:firstLine="0"/>
              <w:jc w:val="center"/>
              <w:rPr>
                <w:sz w:val="21"/>
              </w:rPr>
            </w:pPr>
            <w:r>
              <w:rPr>
                <w:rFonts w:hint="eastAsia"/>
                <w:sz w:val="21"/>
              </w:rPr>
              <w:t>2</w:t>
            </w:r>
          </w:p>
        </w:tc>
        <w:tc>
          <w:tcPr>
            <w:tcW w:w="503" w:type="pct"/>
          </w:tcPr>
          <w:p w14:paraId="1EB99032" w14:textId="77777777" w:rsidR="0080741C" w:rsidRDefault="00000000">
            <w:pPr>
              <w:spacing w:line="240" w:lineRule="auto"/>
              <w:ind w:firstLineChars="0" w:firstLine="0"/>
              <w:jc w:val="center"/>
              <w:rPr>
                <w:sz w:val="21"/>
              </w:rPr>
            </w:pPr>
            <w:proofErr w:type="gramStart"/>
            <w:r>
              <w:rPr>
                <w:rFonts w:hint="eastAsia"/>
                <w:sz w:val="21"/>
              </w:rPr>
              <w:t>个</w:t>
            </w:r>
            <w:proofErr w:type="gramEnd"/>
          </w:p>
        </w:tc>
        <w:tc>
          <w:tcPr>
            <w:tcW w:w="833" w:type="pct"/>
          </w:tcPr>
          <w:p w14:paraId="4FDD92A6" w14:textId="77777777" w:rsidR="0080741C" w:rsidRDefault="00000000">
            <w:pPr>
              <w:spacing w:line="240" w:lineRule="auto"/>
              <w:ind w:firstLineChars="0" w:firstLine="0"/>
              <w:jc w:val="center"/>
              <w:rPr>
                <w:sz w:val="21"/>
              </w:rPr>
            </w:pPr>
            <w:r>
              <w:rPr>
                <w:rFonts w:hint="eastAsia"/>
                <w:sz w:val="21"/>
              </w:rPr>
              <w:t>自制</w:t>
            </w:r>
          </w:p>
        </w:tc>
      </w:tr>
    </w:tbl>
    <w:p w14:paraId="1667FB36" w14:textId="77777777" w:rsidR="004A0AE6" w:rsidRDefault="004A0AE6" w:rsidP="004A0AE6">
      <w:pPr>
        <w:ind w:firstLine="480"/>
        <w:sectPr w:rsidR="004A0AE6">
          <w:pgSz w:w="11906" w:h="16838"/>
          <w:pgMar w:top="1440" w:right="1800" w:bottom="1440" w:left="1800" w:header="851" w:footer="992" w:gutter="0"/>
          <w:cols w:space="425"/>
          <w:docGrid w:type="lines" w:linePitch="312"/>
        </w:sectPr>
      </w:pPr>
      <w:bookmarkStart w:id="76" w:name="_Toc40778436"/>
      <w:bookmarkStart w:id="77" w:name="_Toc6760"/>
      <w:bookmarkStart w:id="78" w:name="_Toc31407"/>
    </w:p>
    <w:p w14:paraId="49414FD2" w14:textId="43EBC917" w:rsidR="0080741C" w:rsidRDefault="00000000">
      <w:pPr>
        <w:pStyle w:val="1"/>
      </w:pPr>
      <w:bookmarkStart w:id="79" w:name="_Toc184719385"/>
      <w:r>
        <w:rPr>
          <w:rFonts w:hint="eastAsia"/>
        </w:rPr>
        <w:lastRenderedPageBreak/>
        <w:t>施工工艺</w:t>
      </w:r>
      <w:bookmarkEnd w:id="76"/>
      <w:bookmarkEnd w:id="77"/>
      <w:bookmarkEnd w:id="78"/>
      <w:bookmarkEnd w:id="79"/>
    </w:p>
    <w:p w14:paraId="69A001D5" w14:textId="77777777" w:rsidR="0080741C" w:rsidRDefault="00000000">
      <w:pPr>
        <w:pStyle w:val="2"/>
      </w:pPr>
      <w:bookmarkStart w:id="80" w:name="_Toc13629"/>
      <w:bookmarkStart w:id="81" w:name="_Toc184719386"/>
      <w:r>
        <w:rPr>
          <w:rFonts w:hint="eastAsia"/>
        </w:rPr>
        <w:t>施工方法</w:t>
      </w:r>
      <w:bookmarkEnd w:id="81"/>
    </w:p>
    <w:p w14:paraId="3A73315B" w14:textId="77777777" w:rsidR="0080741C" w:rsidRDefault="00000000">
      <w:pPr>
        <w:pStyle w:val="3"/>
      </w:pPr>
      <w:r>
        <w:rPr>
          <w:rFonts w:hint="eastAsia"/>
        </w:rPr>
        <w:t>附着概述</w:t>
      </w:r>
    </w:p>
    <w:p w14:paraId="703935E4" w14:textId="77777777" w:rsidR="0080741C" w:rsidRDefault="00000000">
      <w:pPr>
        <w:ind w:firstLine="480"/>
      </w:pPr>
      <w:r>
        <w:rPr>
          <w:rFonts w:hint="eastAsia"/>
        </w:rPr>
        <w:t>每道附着装置由四根环梁和内</w:t>
      </w:r>
      <w:proofErr w:type="gramStart"/>
      <w:r>
        <w:rPr>
          <w:rFonts w:hint="eastAsia"/>
        </w:rPr>
        <w:t>撑部分</w:t>
      </w:r>
      <w:proofErr w:type="gramEnd"/>
      <w:r>
        <w:rPr>
          <w:rFonts w:hint="eastAsia"/>
        </w:rPr>
        <w:t>组成，由</w:t>
      </w:r>
      <w:r>
        <w:rPr>
          <w:rFonts w:hint="eastAsia"/>
        </w:rPr>
        <w:t>8</w:t>
      </w:r>
      <w:r>
        <w:rPr>
          <w:rFonts w:hint="eastAsia"/>
        </w:rPr>
        <w:t>根销轴紧固连接成附着框架，附着框架前梁上有撑杆与之铰接，撑杆的端部有</w:t>
      </w:r>
      <w:proofErr w:type="gramStart"/>
      <w:r>
        <w:rPr>
          <w:rFonts w:hint="eastAsia"/>
        </w:rPr>
        <w:t>连接耳座与</w:t>
      </w:r>
      <w:proofErr w:type="gramEnd"/>
      <w:r>
        <w:rPr>
          <w:rFonts w:hint="eastAsia"/>
        </w:rPr>
        <w:t>建筑物附着处铰接，撑杆应保持在同一水平内；内</w:t>
      </w:r>
      <w:proofErr w:type="gramStart"/>
      <w:r>
        <w:rPr>
          <w:rFonts w:hint="eastAsia"/>
        </w:rPr>
        <w:t>撑部分</w:t>
      </w:r>
      <w:proofErr w:type="gramEnd"/>
      <w:r>
        <w:rPr>
          <w:rFonts w:hint="eastAsia"/>
        </w:rPr>
        <w:t>通过螺栓</w:t>
      </w:r>
      <w:proofErr w:type="gramStart"/>
      <w:r>
        <w:rPr>
          <w:rFonts w:hint="eastAsia"/>
        </w:rPr>
        <w:t>将包板及</w:t>
      </w:r>
      <w:proofErr w:type="gramEnd"/>
      <w:r>
        <w:rPr>
          <w:rFonts w:hint="eastAsia"/>
        </w:rPr>
        <w:t>内撑杆固定塔身。</w:t>
      </w:r>
    </w:p>
    <w:p w14:paraId="5DD550C1" w14:textId="77777777" w:rsidR="0080741C" w:rsidRDefault="00000000">
      <w:pPr>
        <w:pStyle w:val="affff4"/>
      </w:pPr>
      <w:r>
        <w:rPr>
          <w:rFonts w:ascii="宋体" w:hAnsi="宋体" w:cs="宋体" w:hint="eastAsia"/>
          <w:noProof/>
          <w:kern w:val="0"/>
          <w:szCs w:val="24"/>
        </w:rPr>
        <w:drawing>
          <wp:inline distT="0" distB="0" distL="114300" distR="114300" wp14:anchorId="12197D4F" wp14:editId="76E8F173">
            <wp:extent cx="3387090" cy="4036695"/>
            <wp:effectExtent l="0" t="0" r="11430" b="1905"/>
            <wp:docPr id="124" name="图片 124" descr="16508779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1650877998(1)"/>
                    <pic:cNvPicPr>
                      <a:picLocks noChangeAspect="1"/>
                    </pic:cNvPicPr>
                  </pic:nvPicPr>
                  <pic:blipFill>
                    <a:blip r:embed="rId31"/>
                    <a:srcRect l="6914" r="1704"/>
                    <a:stretch>
                      <a:fillRect/>
                    </a:stretch>
                  </pic:blipFill>
                  <pic:spPr>
                    <a:xfrm>
                      <a:off x="0" y="0"/>
                      <a:ext cx="3387663" cy="4037330"/>
                    </a:xfrm>
                    <a:prstGeom prst="rect">
                      <a:avLst/>
                    </a:prstGeom>
                    <a:ln>
                      <a:noFill/>
                    </a:ln>
                  </pic:spPr>
                </pic:pic>
              </a:graphicData>
            </a:graphic>
          </wp:inline>
        </w:drawing>
      </w:r>
    </w:p>
    <w:p w14:paraId="5B87EFBA" w14:textId="243007D7" w:rsidR="0080741C" w:rsidRDefault="00000000">
      <w:pPr>
        <w:pStyle w:val="affff2"/>
      </w:pPr>
      <w:r>
        <w:rPr>
          <w:rFonts w:hint="eastAsia"/>
        </w:rPr>
        <w:t>图</w:t>
      </w:r>
      <w:r>
        <w:fldChar w:fldCharType="begin"/>
      </w:r>
      <w:r>
        <w:instrText xml:space="preserve"> </w:instrText>
      </w:r>
      <w:r>
        <w:rPr>
          <w:rFonts w:hint="eastAsia"/>
        </w:rPr>
        <w:instrText xml:space="preserve">STYLEREF </w:instrText>
      </w:r>
      <w:r>
        <w:instrText>3</w:instrText>
      </w:r>
      <w:r>
        <w:rPr>
          <w:rFonts w:hint="eastAsia"/>
        </w:rPr>
        <w:instrText xml:space="preserve"> \s</w:instrText>
      </w:r>
      <w:r>
        <w:instrText xml:space="preserve"> </w:instrText>
      </w:r>
      <w:r>
        <w:fldChar w:fldCharType="separate"/>
      </w:r>
      <w:r w:rsidR="00194966">
        <w:rPr>
          <w:noProof/>
        </w:rPr>
        <w:t>4.1.1</w:t>
      </w:r>
      <w:r>
        <w:fldChar w:fldCharType="end"/>
      </w:r>
      <w:r>
        <w:rPr>
          <w:rFonts w:hint="eastAsia"/>
        </w:rPr>
        <w:t>-1</w:t>
      </w:r>
      <w:r>
        <w:t xml:space="preserve"> </w:t>
      </w:r>
      <w:r>
        <w:rPr>
          <w:rFonts w:hint="eastAsia"/>
        </w:rPr>
        <w:t>附着装置结构示意图（</w:t>
      </w:r>
      <w:r>
        <w:rPr>
          <w:rFonts w:hint="eastAsia"/>
        </w:rPr>
        <w:t>mm</w:t>
      </w:r>
      <w:r>
        <w:rPr>
          <w:rFonts w:hint="eastAsia"/>
        </w:rPr>
        <w:t>）</w:t>
      </w:r>
    </w:p>
    <w:p w14:paraId="090496D4" w14:textId="77777777" w:rsidR="0080741C" w:rsidRDefault="00000000">
      <w:pPr>
        <w:ind w:firstLine="480"/>
      </w:pPr>
      <w:r>
        <w:rPr>
          <w:rFonts w:hint="eastAsia"/>
          <w:noProof/>
        </w:rPr>
        <w:lastRenderedPageBreak/>
        <w:drawing>
          <wp:inline distT="0" distB="0" distL="114300" distR="114300" wp14:anchorId="6183B9FE" wp14:editId="158330CC">
            <wp:extent cx="3980180" cy="3251200"/>
            <wp:effectExtent l="0" t="0" r="1270" b="6350"/>
            <wp:docPr id="32" name="图片 32" descr="1730364759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730364759023"/>
                    <pic:cNvPicPr>
                      <a:picLocks noChangeAspect="1"/>
                    </pic:cNvPicPr>
                  </pic:nvPicPr>
                  <pic:blipFill>
                    <a:blip r:embed="rId32"/>
                    <a:stretch>
                      <a:fillRect/>
                    </a:stretch>
                  </pic:blipFill>
                  <pic:spPr>
                    <a:xfrm>
                      <a:off x="0" y="0"/>
                      <a:ext cx="3980180" cy="3251200"/>
                    </a:xfrm>
                    <a:prstGeom prst="rect">
                      <a:avLst/>
                    </a:prstGeom>
                  </pic:spPr>
                </pic:pic>
              </a:graphicData>
            </a:graphic>
          </wp:inline>
        </w:drawing>
      </w:r>
    </w:p>
    <w:p w14:paraId="101AF7D8" w14:textId="77777777" w:rsidR="0080741C" w:rsidRDefault="0080741C">
      <w:pPr>
        <w:pStyle w:val="affff4"/>
      </w:pPr>
    </w:p>
    <w:p w14:paraId="75A2CF1D" w14:textId="77777777" w:rsidR="0080741C" w:rsidRDefault="00000000">
      <w:pPr>
        <w:pStyle w:val="affff2"/>
        <w:jc w:val="left"/>
      </w:pPr>
      <w:r>
        <w:rPr>
          <w:rFonts w:hint="eastAsia"/>
          <w:noProof/>
        </w:rPr>
        <w:drawing>
          <wp:inline distT="0" distB="0" distL="114300" distR="114300" wp14:anchorId="64F3CEAF" wp14:editId="784D01D6">
            <wp:extent cx="2094230" cy="3619500"/>
            <wp:effectExtent l="0" t="0" r="1270" b="0"/>
            <wp:docPr id="26" name="图片 26" descr="1730364946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730364946420"/>
                    <pic:cNvPicPr>
                      <a:picLocks noChangeAspect="1"/>
                    </pic:cNvPicPr>
                  </pic:nvPicPr>
                  <pic:blipFill>
                    <a:blip r:embed="rId33"/>
                    <a:stretch>
                      <a:fillRect/>
                    </a:stretch>
                  </pic:blipFill>
                  <pic:spPr>
                    <a:xfrm>
                      <a:off x="0" y="0"/>
                      <a:ext cx="2094230" cy="3619500"/>
                    </a:xfrm>
                    <a:prstGeom prst="rect">
                      <a:avLst/>
                    </a:prstGeom>
                  </pic:spPr>
                </pic:pic>
              </a:graphicData>
            </a:graphic>
          </wp:inline>
        </w:drawing>
      </w:r>
      <w:r>
        <w:rPr>
          <w:rFonts w:hint="eastAsia"/>
          <w:noProof/>
        </w:rPr>
        <w:drawing>
          <wp:inline distT="0" distB="0" distL="114300" distR="114300" wp14:anchorId="3D4C6F05" wp14:editId="384BEB75">
            <wp:extent cx="2505075" cy="3470910"/>
            <wp:effectExtent l="0" t="0" r="9525" b="15240"/>
            <wp:docPr id="27" name="图片 27" descr="1730364963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730364963452"/>
                    <pic:cNvPicPr>
                      <a:picLocks noChangeAspect="1"/>
                    </pic:cNvPicPr>
                  </pic:nvPicPr>
                  <pic:blipFill>
                    <a:blip r:embed="rId34"/>
                    <a:stretch>
                      <a:fillRect/>
                    </a:stretch>
                  </pic:blipFill>
                  <pic:spPr>
                    <a:xfrm>
                      <a:off x="0" y="0"/>
                      <a:ext cx="2505075" cy="3470910"/>
                    </a:xfrm>
                    <a:prstGeom prst="rect">
                      <a:avLst/>
                    </a:prstGeom>
                  </pic:spPr>
                </pic:pic>
              </a:graphicData>
            </a:graphic>
          </wp:inline>
        </w:drawing>
      </w:r>
    </w:p>
    <w:p w14:paraId="01F08DD7" w14:textId="3D7EE091" w:rsidR="0080741C" w:rsidRDefault="00000000">
      <w:pPr>
        <w:pStyle w:val="affff2"/>
      </w:pPr>
      <w:r>
        <w:rPr>
          <w:rFonts w:hint="eastAsia"/>
        </w:rPr>
        <w:t>图</w:t>
      </w:r>
      <w:r>
        <w:fldChar w:fldCharType="begin"/>
      </w:r>
      <w:r>
        <w:instrText xml:space="preserve"> </w:instrText>
      </w:r>
      <w:r>
        <w:rPr>
          <w:rFonts w:hint="eastAsia"/>
        </w:rPr>
        <w:instrText xml:space="preserve">STYLEREF </w:instrText>
      </w:r>
      <w:r>
        <w:instrText>3</w:instrText>
      </w:r>
      <w:r>
        <w:rPr>
          <w:rFonts w:hint="eastAsia"/>
        </w:rPr>
        <w:instrText xml:space="preserve"> \s</w:instrText>
      </w:r>
      <w:r>
        <w:instrText xml:space="preserve"> </w:instrText>
      </w:r>
      <w:r>
        <w:fldChar w:fldCharType="separate"/>
      </w:r>
      <w:r w:rsidR="00194966">
        <w:rPr>
          <w:noProof/>
        </w:rPr>
        <w:t>4.1.1</w:t>
      </w:r>
      <w:r>
        <w:fldChar w:fldCharType="end"/>
      </w:r>
      <w:r>
        <w:rPr>
          <w:rFonts w:hint="eastAsia"/>
        </w:rPr>
        <w:t>-2</w:t>
      </w:r>
      <w:r>
        <w:t xml:space="preserve"> </w:t>
      </w:r>
      <w:r>
        <w:rPr>
          <w:rFonts w:hint="eastAsia"/>
        </w:rPr>
        <w:t>附着安装位置平面示意图（</w:t>
      </w:r>
      <w:r>
        <w:rPr>
          <w:rFonts w:hint="eastAsia"/>
        </w:rPr>
        <w:t>mm</w:t>
      </w:r>
      <w:r>
        <w:rPr>
          <w:rFonts w:hint="eastAsia"/>
        </w:rPr>
        <w:t>）</w:t>
      </w:r>
    </w:p>
    <w:p w14:paraId="047E1FCA" w14:textId="77777777" w:rsidR="0080741C" w:rsidRDefault="00000000">
      <w:pPr>
        <w:pStyle w:val="affff4"/>
        <w:jc w:val="left"/>
      </w:pPr>
      <w:r>
        <w:rPr>
          <w:rFonts w:hint="eastAsia"/>
          <w:noProof/>
        </w:rPr>
        <w:lastRenderedPageBreak/>
        <w:drawing>
          <wp:inline distT="0" distB="0" distL="114300" distR="114300" wp14:anchorId="5394BCC5" wp14:editId="0C1AC688">
            <wp:extent cx="2606040" cy="2840355"/>
            <wp:effectExtent l="0" t="0" r="3810" b="17145"/>
            <wp:docPr id="28" name="图片 28" descr="1730365156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730365156235"/>
                    <pic:cNvPicPr>
                      <a:picLocks noChangeAspect="1"/>
                    </pic:cNvPicPr>
                  </pic:nvPicPr>
                  <pic:blipFill>
                    <a:blip r:embed="rId35"/>
                    <a:stretch>
                      <a:fillRect/>
                    </a:stretch>
                  </pic:blipFill>
                  <pic:spPr>
                    <a:xfrm>
                      <a:off x="0" y="0"/>
                      <a:ext cx="2606040" cy="2840355"/>
                    </a:xfrm>
                    <a:prstGeom prst="rect">
                      <a:avLst/>
                    </a:prstGeom>
                  </pic:spPr>
                </pic:pic>
              </a:graphicData>
            </a:graphic>
          </wp:inline>
        </w:drawing>
      </w:r>
      <w:r>
        <w:rPr>
          <w:rFonts w:hint="eastAsia"/>
          <w:noProof/>
        </w:rPr>
        <w:drawing>
          <wp:inline distT="0" distB="0" distL="114300" distR="114300" wp14:anchorId="7A3F17A2" wp14:editId="617AA5F3">
            <wp:extent cx="2263140" cy="3133725"/>
            <wp:effectExtent l="0" t="0" r="3810" b="9525"/>
            <wp:docPr id="29" name="图片 29" descr="1730365169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730365169692"/>
                    <pic:cNvPicPr>
                      <a:picLocks noChangeAspect="1"/>
                    </pic:cNvPicPr>
                  </pic:nvPicPr>
                  <pic:blipFill>
                    <a:blip r:embed="rId36"/>
                    <a:stretch>
                      <a:fillRect/>
                    </a:stretch>
                  </pic:blipFill>
                  <pic:spPr>
                    <a:xfrm>
                      <a:off x="0" y="0"/>
                      <a:ext cx="2263140" cy="3133725"/>
                    </a:xfrm>
                    <a:prstGeom prst="rect">
                      <a:avLst/>
                    </a:prstGeom>
                  </pic:spPr>
                </pic:pic>
              </a:graphicData>
            </a:graphic>
          </wp:inline>
        </w:drawing>
      </w:r>
    </w:p>
    <w:p w14:paraId="75964214" w14:textId="2E63C995" w:rsidR="0080741C" w:rsidRDefault="00000000">
      <w:pPr>
        <w:pStyle w:val="affff2"/>
      </w:pPr>
      <w:r>
        <w:rPr>
          <w:rFonts w:hint="eastAsia"/>
        </w:rPr>
        <w:t>图</w:t>
      </w:r>
      <w:r>
        <w:fldChar w:fldCharType="begin"/>
      </w:r>
      <w:r>
        <w:instrText xml:space="preserve"> </w:instrText>
      </w:r>
      <w:r>
        <w:rPr>
          <w:rFonts w:hint="eastAsia"/>
        </w:rPr>
        <w:instrText xml:space="preserve">STYLEREF </w:instrText>
      </w:r>
      <w:r>
        <w:instrText>3</w:instrText>
      </w:r>
      <w:r>
        <w:rPr>
          <w:rFonts w:hint="eastAsia"/>
        </w:rPr>
        <w:instrText xml:space="preserve"> \s</w:instrText>
      </w:r>
      <w:r>
        <w:instrText xml:space="preserve"> </w:instrText>
      </w:r>
      <w:r>
        <w:fldChar w:fldCharType="separate"/>
      </w:r>
      <w:r w:rsidR="00194966">
        <w:rPr>
          <w:noProof/>
        </w:rPr>
        <w:t>4.1.1</w:t>
      </w:r>
      <w:r>
        <w:fldChar w:fldCharType="end"/>
      </w:r>
      <w:r>
        <w:rPr>
          <w:rFonts w:hint="eastAsia"/>
        </w:rPr>
        <w:t>-3</w:t>
      </w:r>
      <w:r>
        <w:t xml:space="preserve"> </w:t>
      </w:r>
      <w:r>
        <w:rPr>
          <w:rFonts w:hint="eastAsia"/>
        </w:rPr>
        <w:t>附着安装位置立面示意图（</w:t>
      </w:r>
      <w:r>
        <w:rPr>
          <w:rFonts w:hint="eastAsia"/>
        </w:rPr>
        <w:t>mm</w:t>
      </w:r>
      <w:r>
        <w:rPr>
          <w:rFonts w:hint="eastAsia"/>
        </w:rPr>
        <w:t>）</w:t>
      </w:r>
    </w:p>
    <w:p w14:paraId="2071E4DB" w14:textId="77777777" w:rsidR="0080741C" w:rsidRDefault="00000000">
      <w:pPr>
        <w:pStyle w:val="3"/>
      </w:pPr>
      <w:r>
        <w:rPr>
          <w:rFonts w:hint="eastAsia"/>
        </w:rPr>
        <w:t>安装附着</w:t>
      </w:r>
    </w:p>
    <w:p w14:paraId="4C6569F8" w14:textId="77777777" w:rsidR="0080741C" w:rsidRDefault="00000000">
      <w:pPr>
        <w:pStyle w:val="afff"/>
        <w:numPr>
          <w:ilvl w:val="0"/>
          <w:numId w:val="9"/>
        </w:numPr>
        <w:ind w:firstLineChars="0"/>
      </w:pPr>
      <w:r>
        <w:rPr>
          <w:rFonts w:hint="eastAsia"/>
        </w:rPr>
        <w:t>在塔机附着装置安装前，</w:t>
      </w:r>
      <w:proofErr w:type="gramStart"/>
      <w:r>
        <w:rPr>
          <w:rFonts w:hint="eastAsia"/>
        </w:rPr>
        <w:t>项目部须提前</w:t>
      </w:r>
      <w:proofErr w:type="gramEnd"/>
      <w:r>
        <w:rPr>
          <w:rFonts w:hint="eastAsia"/>
        </w:rPr>
        <w:t>搭设好每道附着位置的操作平台。</w:t>
      </w:r>
    </w:p>
    <w:p w14:paraId="699F22B6" w14:textId="77777777" w:rsidR="0080741C" w:rsidRDefault="00000000">
      <w:pPr>
        <w:pStyle w:val="affff4"/>
      </w:pPr>
      <w:r>
        <w:rPr>
          <w:rFonts w:ascii="宋体" w:hAnsi="宋体" w:cs="宋体" w:hint="eastAsia"/>
          <w:noProof/>
          <w:kern w:val="0"/>
          <w:szCs w:val="24"/>
        </w:rPr>
        <w:drawing>
          <wp:inline distT="0" distB="0" distL="114300" distR="114300" wp14:anchorId="393D3E1C" wp14:editId="7D84820C">
            <wp:extent cx="4067810" cy="2126615"/>
            <wp:effectExtent l="0" t="0" r="1270" b="6985"/>
            <wp:docPr id="122"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4" descr="IMG_256"/>
                    <pic:cNvPicPr>
                      <a:picLocks noChangeAspect="1"/>
                    </pic:cNvPicPr>
                  </pic:nvPicPr>
                  <pic:blipFill>
                    <a:blip r:embed="rId37"/>
                    <a:stretch>
                      <a:fillRect/>
                    </a:stretch>
                  </pic:blipFill>
                  <pic:spPr>
                    <a:xfrm>
                      <a:off x="0" y="0"/>
                      <a:ext cx="4067810" cy="2126615"/>
                    </a:xfrm>
                    <a:prstGeom prst="rect">
                      <a:avLst/>
                    </a:prstGeom>
                    <a:noFill/>
                    <a:ln w="9525">
                      <a:noFill/>
                    </a:ln>
                  </pic:spPr>
                </pic:pic>
              </a:graphicData>
            </a:graphic>
          </wp:inline>
        </w:drawing>
      </w:r>
    </w:p>
    <w:p w14:paraId="1903953C" w14:textId="3A96B19C" w:rsidR="0080741C" w:rsidRDefault="00000000">
      <w:pPr>
        <w:pStyle w:val="affff2"/>
      </w:pPr>
      <w:r>
        <w:rPr>
          <w:rFonts w:hint="eastAsia"/>
        </w:rPr>
        <w:t>图</w:t>
      </w:r>
      <w:r>
        <w:fldChar w:fldCharType="begin"/>
      </w:r>
      <w:r>
        <w:instrText xml:space="preserve"> </w:instrText>
      </w:r>
      <w:r>
        <w:rPr>
          <w:rFonts w:hint="eastAsia"/>
        </w:rPr>
        <w:instrText xml:space="preserve">STYLEREF </w:instrText>
      </w:r>
      <w:r>
        <w:instrText>3</w:instrText>
      </w:r>
      <w:r>
        <w:rPr>
          <w:rFonts w:hint="eastAsia"/>
        </w:rPr>
        <w:instrText xml:space="preserve"> \s</w:instrText>
      </w:r>
      <w:r>
        <w:instrText xml:space="preserve"> </w:instrText>
      </w:r>
      <w:r>
        <w:fldChar w:fldCharType="separate"/>
      </w:r>
      <w:r w:rsidR="00194966">
        <w:rPr>
          <w:noProof/>
        </w:rPr>
        <w:t>4.1.2</w:t>
      </w:r>
      <w:r>
        <w:fldChar w:fldCharType="end"/>
      </w:r>
      <w:r>
        <w:rPr>
          <w:rFonts w:hint="eastAsia"/>
        </w:rPr>
        <w:t>-1</w:t>
      </w:r>
      <w:r>
        <w:t xml:space="preserve"> </w:t>
      </w:r>
      <w:r>
        <w:rPr>
          <w:rFonts w:hint="eastAsia"/>
        </w:rPr>
        <w:t>附着位置操作平台示意图</w:t>
      </w:r>
    </w:p>
    <w:p w14:paraId="3980CE9A" w14:textId="77777777" w:rsidR="0080741C" w:rsidRDefault="00000000">
      <w:pPr>
        <w:pStyle w:val="afff"/>
        <w:numPr>
          <w:ilvl w:val="0"/>
          <w:numId w:val="9"/>
        </w:numPr>
        <w:ind w:firstLineChars="0"/>
      </w:pPr>
      <w:r>
        <w:rPr>
          <w:rFonts w:hint="eastAsia"/>
        </w:rPr>
        <w:t>在塔机附着下方，项目部按上</w:t>
      </w:r>
      <w:proofErr w:type="gramStart"/>
      <w:r>
        <w:rPr>
          <w:rFonts w:hint="eastAsia"/>
        </w:rPr>
        <w:t>图要求</w:t>
      </w:r>
      <w:proofErr w:type="gramEnd"/>
      <w:r>
        <w:rPr>
          <w:rFonts w:hint="eastAsia"/>
        </w:rPr>
        <w:t>负责搭设好安装附着装置的操作平台后，塔机安装单位进行附着的安装施工。在该工程结束后，由项目部负责将所搭设的操作平台进行拆除，以保证附着装置的安全安装。</w:t>
      </w:r>
    </w:p>
    <w:p w14:paraId="1D82BF71" w14:textId="77777777" w:rsidR="0080741C" w:rsidRDefault="00000000">
      <w:pPr>
        <w:pStyle w:val="afff"/>
        <w:numPr>
          <w:ilvl w:val="0"/>
          <w:numId w:val="9"/>
        </w:numPr>
        <w:ind w:firstLineChars="0"/>
      </w:pPr>
      <w:proofErr w:type="gramStart"/>
      <w:r>
        <w:rPr>
          <w:rFonts w:hint="eastAsia"/>
        </w:rPr>
        <w:t>附着架须严格</w:t>
      </w:r>
      <w:proofErr w:type="gramEnd"/>
      <w:r>
        <w:rPr>
          <w:rFonts w:hint="eastAsia"/>
        </w:rPr>
        <w:t>按照图布置，若实际使用时与设计距离值不符，必须与我公司联系进行非标设计；建筑物附着处连接基座与建筑物的连接方式用户可以根据实际情况而定。</w:t>
      </w:r>
    </w:p>
    <w:p w14:paraId="3BF70F31" w14:textId="77777777" w:rsidR="0080741C" w:rsidRDefault="00000000">
      <w:pPr>
        <w:pStyle w:val="affff4"/>
      </w:pPr>
      <w:r>
        <w:rPr>
          <w:rFonts w:hint="eastAsia"/>
          <w:noProof/>
        </w:rPr>
        <w:lastRenderedPageBreak/>
        <w:drawing>
          <wp:inline distT="0" distB="0" distL="114300" distR="114300" wp14:anchorId="5F7E0A4E" wp14:editId="015E4D99">
            <wp:extent cx="2700020" cy="2478405"/>
            <wp:effectExtent l="0" t="0" r="5080" b="17145"/>
            <wp:docPr id="30" name="图片 30" descr="1730365598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730365598293"/>
                    <pic:cNvPicPr>
                      <a:picLocks noChangeAspect="1"/>
                    </pic:cNvPicPr>
                  </pic:nvPicPr>
                  <pic:blipFill>
                    <a:blip r:embed="rId38"/>
                    <a:stretch>
                      <a:fillRect/>
                    </a:stretch>
                  </pic:blipFill>
                  <pic:spPr>
                    <a:xfrm>
                      <a:off x="0" y="0"/>
                      <a:ext cx="2700020" cy="2478405"/>
                    </a:xfrm>
                    <a:prstGeom prst="rect">
                      <a:avLst/>
                    </a:prstGeom>
                  </pic:spPr>
                </pic:pic>
              </a:graphicData>
            </a:graphic>
          </wp:inline>
        </w:drawing>
      </w:r>
    </w:p>
    <w:p w14:paraId="100EAD09" w14:textId="2476C5B5" w:rsidR="0080741C" w:rsidRDefault="00000000">
      <w:pPr>
        <w:pStyle w:val="affff2"/>
      </w:pPr>
      <w:r>
        <w:rPr>
          <w:rFonts w:hint="eastAsia"/>
        </w:rPr>
        <w:t>图</w:t>
      </w:r>
      <w:r>
        <w:fldChar w:fldCharType="begin"/>
      </w:r>
      <w:r>
        <w:instrText xml:space="preserve"> </w:instrText>
      </w:r>
      <w:r>
        <w:rPr>
          <w:rFonts w:hint="eastAsia"/>
        </w:rPr>
        <w:instrText xml:space="preserve">STYLEREF </w:instrText>
      </w:r>
      <w:r>
        <w:instrText>3</w:instrText>
      </w:r>
      <w:r>
        <w:rPr>
          <w:rFonts w:hint="eastAsia"/>
        </w:rPr>
        <w:instrText xml:space="preserve"> \s</w:instrText>
      </w:r>
      <w:r>
        <w:instrText xml:space="preserve"> </w:instrText>
      </w:r>
      <w:r>
        <w:fldChar w:fldCharType="separate"/>
      </w:r>
      <w:r w:rsidR="00194966">
        <w:rPr>
          <w:noProof/>
        </w:rPr>
        <w:t>4.1.2</w:t>
      </w:r>
      <w:r>
        <w:fldChar w:fldCharType="end"/>
      </w:r>
      <w:r>
        <w:rPr>
          <w:rFonts w:hint="eastAsia"/>
        </w:rPr>
        <w:t>-2</w:t>
      </w:r>
      <w:r>
        <w:t xml:space="preserve"> </w:t>
      </w:r>
      <w:r>
        <w:rPr>
          <w:rFonts w:hint="eastAsia"/>
        </w:rPr>
        <w:t>附着框结构（</w:t>
      </w:r>
      <w:r>
        <w:rPr>
          <w:rFonts w:hint="eastAsia"/>
        </w:rPr>
        <w:t>mm</w:t>
      </w:r>
      <w:r>
        <w:rPr>
          <w:rFonts w:hint="eastAsia"/>
        </w:rPr>
        <w:t>）</w:t>
      </w:r>
    </w:p>
    <w:p w14:paraId="1E10EAC5" w14:textId="77777777" w:rsidR="0080741C" w:rsidRDefault="00000000">
      <w:pPr>
        <w:pStyle w:val="afff"/>
        <w:numPr>
          <w:ilvl w:val="0"/>
          <w:numId w:val="9"/>
        </w:numPr>
        <w:ind w:firstLineChars="0"/>
      </w:pPr>
      <w:proofErr w:type="gramStart"/>
      <w:r>
        <w:rPr>
          <w:rFonts w:hint="eastAsia"/>
        </w:rPr>
        <w:t>爬锥孔内</w:t>
      </w:r>
      <w:proofErr w:type="gramEnd"/>
      <w:r>
        <w:rPr>
          <w:rFonts w:hint="eastAsia"/>
        </w:rPr>
        <w:t>抹黄油后拧紧高强螺杆，保证混凝土</w:t>
      </w:r>
      <w:proofErr w:type="gramStart"/>
      <w:r>
        <w:rPr>
          <w:rFonts w:hint="eastAsia"/>
        </w:rPr>
        <w:t>不</w:t>
      </w:r>
      <w:proofErr w:type="gramEnd"/>
      <w:r>
        <w:rPr>
          <w:rFonts w:hint="eastAsia"/>
        </w:rPr>
        <w:t>能流</w:t>
      </w:r>
      <w:proofErr w:type="gramStart"/>
      <w:r>
        <w:rPr>
          <w:rFonts w:hint="eastAsia"/>
        </w:rPr>
        <w:t>进爬锥</w:t>
      </w:r>
      <w:proofErr w:type="gramEnd"/>
      <w:r>
        <w:rPr>
          <w:rFonts w:hint="eastAsia"/>
        </w:rPr>
        <w:t>螺纹内。</w:t>
      </w:r>
      <w:proofErr w:type="gramStart"/>
      <w:r>
        <w:rPr>
          <w:rFonts w:hint="eastAsia"/>
        </w:rPr>
        <w:t>埋件板</w:t>
      </w:r>
      <w:proofErr w:type="gramEnd"/>
      <w:r>
        <w:rPr>
          <w:rFonts w:hint="eastAsia"/>
        </w:rPr>
        <w:t>拧在高强螺栓的另一端，锥面向模板，和</w:t>
      </w:r>
      <w:proofErr w:type="gramStart"/>
      <w:r>
        <w:rPr>
          <w:rFonts w:hint="eastAsia"/>
        </w:rPr>
        <w:t>爬锥成</w:t>
      </w:r>
      <w:proofErr w:type="gramEnd"/>
      <w:r>
        <w:rPr>
          <w:rFonts w:hint="eastAsia"/>
        </w:rPr>
        <w:t>反方向。预埋件设置避开主塔主筋位置，如和水平钢筋有冲突时，将水平钢筋适当调整间距处理。</w:t>
      </w:r>
    </w:p>
    <w:p w14:paraId="0A0B3966" w14:textId="77777777" w:rsidR="0080741C" w:rsidRDefault="00000000">
      <w:pPr>
        <w:pStyle w:val="affff4"/>
      </w:pPr>
      <w:r>
        <w:rPr>
          <w:rFonts w:hint="eastAsia"/>
          <w:noProof/>
        </w:rPr>
        <w:drawing>
          <wp:inline distT="0" distB="0" distL="114300" distR="114300" wp14:anchorId="19D39258" wp14:editId="64A1F071">
            <wp:extent cx="2334895" cy="2400935"/>
            <wp:effectExtent l="0" t="0" r="8255" b="18415"/>
            <wp:docPr id="31" name="图片 31" descr="1730365635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730365635836"/>
                    <pic:cNvPicPr>
                      <a:picLocks noChangeAspect="1"/>
                    </pic:cNvPicPr>
                  </pic:nvPicPr>
                  <pic:blipFill>
                    <a:blip r:embed="rId39"/>
                    <a:stretch>
                      <a:fillRect/>
                    </a:stretch>
                  </pic:blipFill>
                  <pic:spPr>
                    <a:xfrm>
                      <a:off x="0" y="0"/>
                      <a:ext cx="2334895" cy="2400935"/>
                    </a:xfrm>
                    <a:prstGeom prst="rect">
                      <a:avLst/>
                    </a:prstGeom>
                  </pic:spPr>
                </pic:pic>
              </a:graphicData>
            </a:graphic>
          </wp:inline>
        </w:drawing>
      </w:r>
    </w:p>
    <w:p w14:paraId="6BA5A983" w14:textId="31E3AB51" w:rsidR="0080741C" w:rsidRDefault="00000000">
      <w:pPr>
        <w:pStyle w:val="affff2"/>
      </w:pPr>
      <w:r>
        <w:rPr>
          <w:rFonts w:hint="eastAsia"/>
        </w:rPr>
        <w:t>图</w:t>
      </w:r>
      <w:r>
        <w:fldChar w:fldCharType="begin"/>
      </w:r>
      <w:r>
        <w:instrText xml:space="preserve"> </w:instrText>
      </w:r>
      <w:r>
        <w:rPr>
          <w:rFonts w:hint="eastAsia"/>
        </w:rPr>
        <w:instrText xml:space="preserve">STYLEREF </w:instrText>
      </w:r>
      <w:r>
        <w:instrText>3</w:instrText>
      </w:r>
      <w:r>
        <w:rPr>
          <w:rFonts w:hint="eastAsia"/>
        </w:rPr>
        <w:instrText xml:space="preserve"> \s</w:instrText>
      </w:r>
      <w:r>
        <w:instrText xml:space="preserve"> </w:instrText>
      </w:r>
      <w:r>
        <w:fldChar w:fldCharType="separate"/>
      </w:r>
      <w:r w:rsidR="00194966">
        <w:rPr>
          <w:noProof/>
        </w:rPr>
        <w:t>4.1.2</w:t>
      </w:r>
      <w:r>
        <w:fldChar w:fldCharType="end"/>
      </w:r>
      <w:r>
        <w:rPr>
          <w:rFonts w:hint="eastAsia"/>
        </w:rPr>
        <w:t>-3</w:t>
      </w:r>
      <w:proofErr w:type="gramStart"/>
      <w:r>
        <w:rPr>
          <w:rFonts w:hint="eastAsia"/>
        </w:rPr>
        <w:t>耳座结构</w:t>
      </w:r>
      <w:proofErr w:type="gramEnd"/>
      <w:r>
        <w:rPr>
          <w:rFonts w:hint="eastAsia"/>
        </w:rPr>
        <w:t>（</w:t>
      </w:r>
      <w:r>
        <w:rPr>
          <w:rFonts w:hint="eastAsia"/>
        </w:rPr>
        <w:t>mm</w:t>
      </w:r>
      <w:r>
        <w:rPr>
          <w:rFonts w:hint="eastAsia"/>
        </w:rPr>
        <w:t>）</w:t>
      </w:r>
    </w:p>
    <w:p w14:paraId="4D64EDEA" w14:textId="77777777" w:rsidR="0080741C" w:rsidRDefault="00000000">
      <w:pPr>
        <w:pStyle w:val="afff"/>
        <w:numPr>
          <w:ilvl w:val="0"/>
          <w:numId w:val="9"/>
        </w:numPr>
        <w:ind w:firstLineChars="0"/>
      </w:pPr>
      <w:r>
        <w:rPr>
          <w:rFonts w:hint="eastAsia"/>
        </w:rPr>
        <w:t>通过手动葫芦（手动葫芦固定在标准节上）将附着外框梁套在塔身上，并通过楔块和</w:t>
      </w:r>
      <w:proofErr w:type="gramStart"/>
      <w:r>
        <w:rPr>
          <w:rFonts w:hint="eastAsia"/>
        </w:rPr>
        <w:t>斜撑将塔身</w:t>
      </w:r>
      <w:proofErr w:type="gramEnd"/>
      <w:r>
        <w:rPr>
          <w:rFonts w:hint="eastAsia"/>
        </w:rPr>
        <w:t>的四根主弦杆顶紧；再利用塔机起</w:t>
      </w:r>
      <w:proofErr w:type="gramStart"/>
      <w:r>
        <w:rPr>
          <w:rFonts w:hint="eastAsia"/>
        </w:rPr>
        <w:t>升机构</w:t>
      </w:r>
      <w:proofErr w:type="gramEnd"/>
      <w:r>
        <w:rPr>
          <w:rFonts w:hint="eastAsia"/>
        </w:rPr>
        <w:t>吊起附着撑杆通过销轴将附着撑杆的一端与附着框架连接，另一端与固定在建筑物上</w:t>
      </w:r>
      <w:proofErr w:type="gramStart"/>
      <w:r>
        <w:rPr>
          <w:rFonts w:hint="eastAsia"/>
        </w:rPr>
        <w:t>的耳座连接</w:t>
      </w:r>
      <w:proofErr w:type="gramEnd"/>
      <w:r>
        <w:rPr>
          <w:rFonts w:hint="eastAsia"/>
        </w:rPr>
        <w:t>。当安装附着点处的销轴时，安装人员可在钢塔进行操作。</w:t>
      </w:r>
    </w:p>
    <w:p w14:paraId="3408166E" w14:textId="77777777" w:rsidR="0080741C" w:rsidRDefault="00000000">
      <w:pPr>
        <w:pStyle w:val="afff"/>
        <w:numPr>
          <w:ilvl w:val="0"/>
          <w:numId w:val="9"/>
        </w:numPr>
        <w:ind w:firstLineChars="0"/>
      </w:pPr>
      <w:r>
        <w:rPr>
          <w:rFonts w:hint="eastAsia"/>
        </w:rPr>
        <w:t>每道附着架的三组附着撑杆应尽量处于同一水平面上。但在安装附着框架时，若与塔身标准节的某些部位发生干涉，可适当升高或降低附着框架的安装高度。允许附着框架</w:t>
      </w:r>
      <w:proofErr w:type="gramStart"/>
      <w:r>
        <w:rPr>
          <w:rFonts w:hint="eastAsia"/>
        </w:rPr>
        <w:t>与耳座高度差</w:t>
      </w:r>
      <w:proofErr w:type="gramEnd"/>
      <w:r>
        <w:rPr>
          <w:rFonts w:hint="eastAsia"/>
        </w:rPr>
        <w:t>不大于</w:t>
      </w:r>
      <w:r>
        <w:rPr>
          <w:rFonts w:hint="eastAsia"/>
        </w:rPr>
        <w:t>0.01L</w:t>
      </w:r>
      <w:r>
        <w:rPr>
          <w:rFonts w:hint="eastAsia"/>
        </w:rPr>
        <w:t>。</w:t>
      </w:r>
    </w:p>
    <w:p w14:paraId="35514D6F" w14:textId="77777777" w:rsidR="0080741C" w:rsidRDefault="00000000">
      <w:pPr>
        <w:pStyle w:val="afff"/>
        <w:numPr>
          <w:ilvl w:val="0"/>
          <w:numId w:val="9"/>
        </w:numPr>
        <w:ind w:firstLineChars="0"/>
      </w:pPr>
      <w:r>
        <w:rPr>
          <w:rFonts w:hint="eastAsia"/>
        </w:rPr>
        <w:lastRenderedPageBreak/>
        <w:t>附着撑杆上允许搭设供人从建筑物通向塔机的通道，但严禁堆放重物。</w:t>
      </w:r>
    </w:p>
    <w:p w14:paraId="0B145C24" w14:textId="77777777" w:rsidR="0080741C" w:rsidRDefault="00000000">
      <w:pPr>
        <w:pStyle w:val="afff"/>
        <w:numPr>
          <w:ilvl w:val="0"/>
          <w:numId w:val="9"/>
        </w:numPr>
        <w:ind w:firstLineChars="0"/>
      </w:pPr>
      <w:r>
        <w:rPr>
          <w:rFonts w:hint="eastAsia"/>
        </w:rPr>
        <w:t>安装附着装置时，应当用经纬仪检查塔身轴心线的垂直度，最上一道附着</w:t>
      </w:r>
      <w:proofErr w:type="gramStart"/>
      <w:r>
        <w:rPr>
          <w:rFonts w:hint="eastAsia"/>
        </w:rPr>
        <w:t>架以上</w:t>
      </w:r>
      <w:proofErr w:type="gramEnd"/>
      <w:r>
        <w:rPr>
          <w:rFonts w:hint="eastAsia"/>
        </w:rPr>
        <w:t>塔身轴心线的侧向</w:t>
      </w:r>
      <w:proofErr w:type="gramStart"/>
      <w:r>
        <w:rPr>
          <w:rFonts w:hint="eastAsia"/>
        </w:rPr>
        <w:t>垂直度允差</w:t>
      </w:r>
      <w:proofErr w:type="gramEnd"/>
      <w:r>
        <w:rPr>
          <w:rFonts w:hint="eastAsia"/>
        </w:rPr>
        <w:t>为</w:t>
      </w:r>
      <w:r>
        <w:rPr>
          <w:rFonts w:hint="eastAsia"/>
        </w:rPr>
        <w:t>4/1000</w:t>
      </w:r>
      <w:r>
        <w:rPr>
          <w:rFonts w:hint="eastAsia"/>
        </w:rPr>
        <w:t>，最上一道附着</w:t>
      </w:r>
      <w:proofErr w:type="gramStart"/>
      <w:r>
        <w:rPr>
          <w:rFonts w:hint="eastAsia"/>
        </w:rPr>
        <w:t>架以下</w:t>
      </w:r>
      <w:proofErr w:type="gramEnd"/>
      <w:r>
        <w:rPr>
          <w:rFonts w:hint="eastAsia"/>
        </w:rPr>
        <w:t>塔身轴心线的</w:t>
      </w:r>
      <w:proofErr w:type="gramStart"/>
      <w:r>
        <w:rPr>
          <w:rFonts w:hint="eastAsia"/>
        </w:rPr>
        <w:t>垂直度允差</w:t>
      </w:r>
      <w:proofErr w:type="gramEnd"/>
      <w:r>
        <w:rPr>
          <w:rFonts w:hint="eastAsia"/>
        </w:rPr>
        <w:t>为</w:t>
      </w:r>
      <w:r>
        <w:rPr>
          <w:rFonts w:hint="eastAsia"/>
        </w:rPr>
        <w:t xml:space="preserve"> 2/1000</w:t>
      </w:r>
      <w:r>
        <w:rPr>
          <w:rFonts w:hint="eastAsia"/>
        </w:rPr>
        <w:t>，允许用调节附着撑杆的长度来达到。</w:t>
      </w:r>
    </w:p>
    <w:p w14:paraId="271F8920" w14:textId="77777777" w:rsidR="0080741C" w:rsidRDefault="00000000">
      <w:pPr>
        <w:pStyle w:val="afff"/>
        <w:numPr>
          <w:ilvl w:val="0"/>
          <w:numId w:val="9"/>
        </w:numPr>
        <w:ind w:firstLineChars="0"/>
      </w:pPr>
      <w:r>
        <w:rPr>
          <w:rFonts w:hint="eastAsia"/>
        </w:rPr>
        <w:t>附着撑杆与附着框架，连接耳座，以及附着框架与塔身、内撑杆的连接必须可靠。内撑杆应可靠地将塔身主弦杆顶紧，并与塔身的主弦夹紧，各连接螺栓应紧固好。各调节螺栓调整好后，应将螺母可靠地拧紧。开口销应按规定张开，运行后应经常检查是否发生松动，并及时进行调整。</w:t>
      </w:r>
    </w:p>
    <w:bookmarkEnd w:id="80"/>
    <w:p w14:paraId="7FDC655E" w14:textId="77777777" w:rsidR="0080741C" w:rsidRDefault="00000000">
      <w:pPr>
        <w:pStyle w:val="3"/>
      </w:pPr>
      <w:r>
        <w:rPr>
          <w:rFonts w:hint="eastAsia"/>
        </w:rPr>
        <w:t>附着拆除方法</w:t>
      </w:r>
    </w:p>
    <w:p w14:paraId="4529B1B2" w14:textId="77777777" w:rsidR="0080741C" w:rsidRDefault="00000000">
      <w:pPr>
        <w:ind w:firstLine="480"/>
      </w:pPr>
      <w:r>
        <w:rPr>
          <w:rFonts w:hint="eastAsia"/>
        </w:rPr>
        <w:t>拆除方法与安装方法流程相反，若实际拆除工况与本方案不符则应在拆除施工前单独编制拆除方案。</w:t>
      </w:r>
    </w:p>
    <w:p w14:paraId="6B92DEE4" w14:textId="77777777" w:rsidR="0080741C" w:rsidRDefault="00000000">
      <w:pPr>
        <w:ind w:firstLine="480"/>
      </w:pPr>
      <w:r>
        <w:rPr>
          <w:rFonts w:hint="eastAsia"/>
        </w:rPr>
        <w:t>拆除注意事项与准备工作：</w:t>
      </w:r>
    </w:p>
    <w:p w14:paraId="7C7DB9E0" w14:textId="77777777" w:rsidR="0080741C" w:rsidRDefault="00000000">
      <w:pPr>
        <w:pStyle w:val="afff"/>
        <w:numPr>
          <w:ilvl w:val="0"/>
          <w:numId w:val="10"/>
        </w:numPr>
        <w:ind w:firstLineChars="0"/>
      </w:pPr>
      <w:r>
        <w:rPr>
          <w:rFonts w:hint="eastAsia"/>
        </w:rPr>
        <w:t>顶</w:t>
      </w:r>
      <w:proofErr w:type="gramStart"/>
      <w:r>
        <w:rPr>
          <w:rFonts w:hint="eastAsia"/>
        </w:rPr>
        <w:t>升下降</w:t>
      </w:r>
      <w:proofErr w:type="gramEnd"/>
      <w:r>
        <w:rPr>
          <w:rFonts w:hint="eastAsia"/>
        </w:rPr>
        <w:t>及拆卸作业时，风速限制为</w:t>
      </w:r>
      <w:r>
        <w:rPr>
          <w:rFonts w:hint="eastAsia"/>
        </w:rPr>
        <w:t>12m/s</w:t>
      </w:r>
      <w:r>
        <w:rPr>
          <w:rFonts w:hint="eastAsia"/>
        </w:rPr>
        <w:t>。禁止从吊起的载荷下方通过，禁止将人员挂在载荷上运输，进行拆卸操作时，强制使用安全吊带。</w:t>
      </w:r>
    </w:p>
    <w:p w14:paraId="7E50B9B0" w14:textId="77777777" w:rsidR="0080741C" w:rsidRDefault="00000000">
      <w:pPr>
        <w:pStyle w:val="afff"/>
        <w:numPr>
          <w:ilvl w:val="0"/>
          <w:numId w:val="10"/>
        </w:numPr>
        <w:ind w:firstLineChars="0"/>
      </w:pPr>
      <w:r>
        <w:rPr>
          <w:rFonts w:hint="eastAsia"/>
        </w:rPr>
        <w:t>由于拆卸塔机时，建筑物已建完，工作场地受限制，应注意工作程序和吊装堆放位置，保证没有障碍物影响拆塔操作，不可马虎大意，否则容易发生人身安全事故。</w:t>
      </w:r>
    </w:p>
    <w:p w14:paraId="79F083C1" w14:textId="77777777" w:rsidR="0080741C" w:rsidRDefault="00000000">
      <w:pPr>
        <w:pStyle w:val="afff"/>
        <w:numPr>
          <w:ilvl w:val="0"/>
          <w:numId w:val="10"/>
        </w:numPr>
        <w:ind w:firstLineChars="0"/>
      </w:pPr>
      <w:r>
        <w:rPr>
          <w:rFonts w:hint="eastAsia"/>
        </w:rPr>
        <w:t>拆塔过程中，塔机应处于平衡状态。</w:t>
      </w:r>
    </w:p>
    <w:p w14:paraId="1AFB75D5" w14:textId="77777777" w:rsidR="0080741C" w:rsidRDefault="00000000">
      <w:pPr>
        <w:pStyle w:val="afff"/>
        <w:numPr>
          <w:ilvl w:val="0"/>
          <w:numId w:val="10"/>
        </w:numPr>
        <w:ind w:firstLineChars="0"/>
      </w:pPr>
      <w:r>
        <w:rPr>
          <w:rFonts w:hint="eastAsia"/>
        </w:rPr>
        <w:t>禁止在拆卸时起升吊钩进行</w:t>
      </w:r>
      <w:proofErr w:type="gramStart"/>
      <w:r>
        <w:rPr>
          <w:rFonts w:hint="eastAsia"/>
        </w:rPr>
        <w:t>任何起升或者</w:t>
      </w:r>
      <w:proofErr w:type="gramEnd"/>
      <w:r>
        <w:rPr>
          <w:rFonts w:hint="eastAsia"/>
        </w:rPr>
        <w:t>下降操作。</w:t>
      </w:r>
    </w:p>
    <w:p w14:paraId="3BE42374" w14:textId="77777777" w:rsidR="0080741C" w:rsidRDefault="00000000">
      <w:pPr>
        <w:pStyle w:val="afff"/>
        <w:numPr>
          <w:ilvl w:val="0"/>
          <w:numId w:val="10"/>
        </w:numPr>
        <w:ind w:firstLineChars="0"/>
      </w:pPr>
      <w:r>
        <w:rPr>
          <w:rFonts w:hint="eastAsia"/>
        </w:rPr>
        <w:t>拆卸过程中，禁止塔身上部进行回转操作。</w:t>
      </w:r>
    </w:p>
    <w:p w14:paraId="3A30E006" w14:textId="77777777" w:rsidR="0080741C" w:rsidRDefault="00000000">
      <w:pPr>
        <w:pStyle w:val="afff"/>
        <w:numPr>
          <w:ilvl w:val="0"/>
          <w:numId w:val="10"/>
        </w:numPr>
        <w:ind w:firstLineChars="0"/>
      </w:pPr>
      <w:r>
        <w:rPr>
          <w:rFonts w:hint="eastAsia"/>
        </w:rPr>
        <w:t>拆卸进行前，应将起重臂回转至爬升</w:t>
      </w:r>
      <w:proofErr w:type="gramStart"/>
      <w:r>
        <w:rPr>
          <w:rFonts w:hint="eastAsia"/>
        </w:rPr>
        <w:t>架引进</w:t>
      </w:r>
      <w:proofErr w:type="gramEnd"/>
      <w:r>
        <w:rPr>
          <w:rFonts w:hint="eastAsia"/>
        </w:rPr>
        <w:t>标准节一侧。</w:t>
      </w:r>
    </w:p>
    <w:p w14:paraId="000F1994" w14:textId="77777777" w:rsidR="0080741C" w:rsidRDefault="00000000">
      <w:pPr>
        <w:pStyle w:val="afff"/>
        <w:numPr>
          <w:ilvl w:val="0"/>
          <w:numId w:val="10"/>
        </w:numPr>
        <w:ind w:firstLineChars="0"/>
      </w:pPr>
      <w:r>
        <w:rPr>
          <w:rFonts w:hint="eastAsia"/>
        </w:rPr>
        <w:t>塔机拆塔之前，顶</w:t>
      </w:r>
      <w:proofErr w:type="gramStart"/>
      <w:r>
        <w:rPr>
          <w:rFonts w:hint="eastAsia"/>
        </w:rPr>
        <w:t>升机构</w:t>
      </w:r>
      <w:proofErr w:type="gramEnd"/>
      <w:r>
        <w:rPr>
          <w:rFonts w:hint="eastAsia"/>
        </w:rPr>
        <w:t>由于长期停止使用，应对顶</w:t>
      </w:r>
      <w:proofErr w:type="gramStart"/>
      <w:r>
        <w:rPr>
          <w:rFonts w:hint="eastAsia"/>
        </w:rPr>
        <w:t>升机构</w:t>
      </w:r>
      <w:proofErr w:type="gramEnd"/>
      <w:r>
        <w:rPr>
          <w:rFonts w:hint="eastAsia"/>
        </w:rPr>
        <w:t>进行保养和试运转，在试运转过程中，应有目的地对限位器，回转机构的制动器等进行可靠性检查；</w:t>
      </w:r>
    </w:p>
    <w:p w14:paraId="5E54FC9C" w14:textId="77777777" w:rsidR="0080741C" w:rsidRDefault="00000000">
      <w:pPr>
        <w:pStyle w:val="afff"/>
        <w:numPr>
          <w:ilvl w:val="0"/>
          <w:numId w:val="10"/>
        </w:numPr>
        <w:ind w:firstLineChars="0"/>
      </w:pPr>
      <w:r>
        <w:rPr>
          <w:rFonts w:hint="eastAsia"/>
        </w:rPr>
        <w:t>对于拆卸的部件，以防止当拆卸某一部件时，其余部分有失去平衡的危险。</w:t>
      </w:r>
    </w:p>
    <w:p w14:paraId="7D6BCF33" w14:textId="77777777" w:rsidR="0080741C" w:rsidRDefault="00000000">
      <w:pPr>
        <w:pStyle w:val="afff"/>
        <w:numPr>
          <w:ilvl w:val="0"/>
          <w:numId w:val="10"/>
        </w:numPr>
        <w:ind w:firstLineChars="0"/>
      </w:pPr>
      <w:r>
        <w:rPr>
          <w:rFonts w:hint="eastAsia"/>
        </w:rPr>
        <w:t>在拆塔过程中，吊运钢丝绳及吊带的选择要合理，物件捆绑必须牢固。</w:t>
      </w:r>
    </w:p>
    <w:p w14:paraId="2BF8DFE6" w14:textId="77777777" w:rsidR="0080741C" w:rsidRDefault="00000000">
      <w:pPr>
        <w:pStyle w:val="afff"/>
        <w:numPr>
          <w:ilvl w:val="0"/>
          <w:numId w:val="10"/>
        </w:numPr>
        <w:ind w:firstLineChars="0"/>
      </w:pPr>
      <w:r>
        <w:rPr>
          <w:rFonts w:hint="eastAsia"/>
        </w:rPr>
        <w:t>塔机拆卸</w:t>
      </w:r>
      <w:proofErr w:type="gramStart"/>
      <w:r>
        <w:rPr>
          <w:rFonts w:hint="eastAsia"/>
        </w:rPr>
        <w:t>对顶升机构</w:t>
      </w:r>
      <w:proofErr w:type="gramEnd"/>
      <w:r>
        <w:rPr>
          <w:rFonts w:hint="eastAsia"/>
        </w:rPr>
        <w:t>来说是重载连续作业，所以应对顶</w:t>
      </w:r>
      <w:proofErr w:type="gramStart"/>
      <w:r>
        <w:rPr>
          <w:rFonts w:hint="eastAsia"/>
        </w:rPr>
        <w:t>升机构</w:t>
      </w:r>
      <w:proofErr w:type="gramEnd"/>
      <w:r>
        <w:rPr>
          <w:rFonts w:hint="eastAsia"/>
        </w:rPr>
        <w:t>的主要受力</w:t>
      </w:r>
      <w:proofErr w:type="gramStart"/>
      <w:r>
        <w:rPr>
          <w:rFonts w:hint="eastAsia"/>
        </w:rPr>
        <w:t>件经常</w:t>
      </w:r>
      <w:proofErr w:type="gramEnd"/>
      <w:r>
        <w:rPr>
          <w:rFonts w:hint="eastAsia"/>
        </w:rPr>
        <w:t>检查；</w:t>
      </w:r>
    </w:p>
    <w:p w14:paraId="05B24483" w14:textId="77777777" w:rsidR="0080741C" w:rsidRDefault="00000000">
      <w:pPr>
        <w:pStyle w:val="afff"/>
        <w:numPr>
          <w:ilvl w:val="0"/>
          <w:numId w:val="10"/>
        </w:numPr>
        <w:ind w:firstLineChars="0"/>
      </w:pPr>
      <w:r>
        <w:rPr>
          <w:rFonts w:hint="eastAsia"/>
        </w:rPr>
        <w:lastRenderedPageBreak/>
        <w:t>顶</w:t>
      </w:r>
      <w:proofErr w:type="gramStart"/>
      <w:r>
        <w:rPr>
          <w:rFonts w:hint="eastAsia"/>
        </w:rPr>
        <w:t>升机构</w:t>
      </w:r>
      <w:proofErr w:type="gramEnd"/>
      <w:r>
        <w:rPr>
          <w:rFonts w:hint="eastAsia"/>
        </w:rPr>
        <w:t>工作时，所有操作人员应集中精力观察各相对运动件的相对位置是否正常</w:t>
      </w:r>
      <w:r>
        <w:rPr>
          <w:rFonts w:hint="eastAsia"/>
        </w:rPr>
        <w:t>(</w:t>
      </w:r>
      <w:r>
        <w:rPr>
          <w:rFonts w:hint="eastAsia"/>
        </w:rPr>
        <w:t>如滚轮与主弦杆之间，爬升架与塔身之间</w:t>
      </w:r>
      <w:r>
        <w:rPr>
          <w:rFonts w:hint="eastAsia"/>
        </w:rPr>
        <w:t>)</w:t>
      </w:r>
      <w:r>
        <w:rPr>
          <w:rFonts w:hint="eastAsia"/>
        </w:rPr>
        <w:t>，是否有阻碍爬升</w:t>
      </w:r>
      <w:proofErr w:type="gramStart"/>
      <w:r>
        <w:rPr>
          <w:rFonts w:hint="eastAsia"/>
        </w:rPr>
        <w:t>架运动</w:t>
      </w:r>
      <w:proofErr w:type="gramEnd"/>
      <w:r>
        <w:rPr>
          <w:rFonts w:hint="eastAsia"/>
        </w:rPr>
        <w:t>(</w:t>
      </w:r>
      <w:r>
        <w:rPr>
          <w:rFonts w:hint="eastAsia"/>
        </w:rPr>
        <w:t>特别是下降运动时</w:t>
      </w:r>
      <w:r>
        <w:rPr>
          <w:rFonts w:hint="eastAsia"/>
        </w:rPr>
        <w:t>)</w:t>
      </w:r>
      <w:r>
        <w:rPr>
          <w:rFonts w:hint="eastAsia"/>
        </w:rPr>
        <w:t>的物件；</w:t>
      </w:r>
    </w:p>
    <w:p w14:paraId="22FB13C8" w14:textId="77777777" w:rsidR="0080741C" w:rsidRDefault="00000000">
      <w:pPr>
        <w:pStyle w:val="afff"/>
        <w:numPr>
          <w:ilvl w:val="0"/>
          <w:numId w:val="10"/>
        </w:numPr>
        <w:ind w:firstLineChars="0"/>
      </w:pPr>
      <w:r>
        <w:rPr>
          <w:rFonts w:hint="eastAsia"/>
        </w:rPr>
        <w:t>顶升系统的检查与测试：</w:t>
      </w:r>
    </w:p>
    <w:p w14:paraId="1532B05B" w14:textId="77777777" w:rsidR="0080741C" w:rsidRDefault="00000000">
      <w:pPr>
        <w:pStyle w:val="afff"/>
        <w:numPr>
          <w:ilvl w:val="0"/>
          <w:numId w:val="10"/>
        </w:numPr>
        <w:ind w:firstLineChars="0"/>
      </w:pPr>
      <w:r>
        <w:rPr>
          <w:rFonts w:hint="eastAsia"/>
        </w:rPr>
        <w:t>检查液压系统各部件是否完好、有无漏、渗油现象。顶升油缸运动是否顺畅、到位。</w:t>
      </w:r>
    </w:p>
    <w:p w14:paraId="54A45E96" w14:textId="77777777" w:rsidR="0080741C" w:rsidRDefault="00000000">
      <w:pPr>
        <w:pStyle w:val="afff"/>
        <w:numPr>
          <w:ilvl w:val="0"/>
          <w:numId w:val="10"/>
        </w:numPr>
        <w:ind w:firstLineChars="0"/>
      </w:pPr>
      <w:r>
        <w:rPr>
          <w:rFonts w:hint="eastAsia"/>
        </w:rPr>
        <w:t>检查顶升油箱油位计显示油量在油缸完全收回时是否在</w:t>
      </w:r>
      <w:r>
        <w:rPr>
          <w:rFonts w:hint="eastAsia"/>
        </w:rPr>
        <w:t>1/3</w:t>
      </w:r>
      <w:r>
        <w:rPr>
          <w:rFonts w:hint="eastAsia"/>
        </w:rPr>
        <w:t>到</w:t>
      </w:r>
      <w:r>
        <w:rPr>
          <w:rFonts w:hint="eastAsia"/>
        </w:rPr>
        <w:t>2/3</w:t>
      </w:r>
      <w:r>
        <w:rPr>
          <w:rFonts w:hint="eastAsia"/>
        </w:rPr>
        <w:t>刻度之间，如果油量减少，应及时补油。</w:t>
      </w:r>
    </w:p>
    <w:p w14:paraId="40CD7DEE" w14:textId="77777777" w:rsidR="0080741C" w:rsidRDefault="00000000">
      <w:pPr>
        <w:pStyle w:val="afff"/>
        <w:numPr>
          <w:ilvl w:val="0"/>
          <w:numId w:val="10"/>
        </w:numPr>
        <w:ind w:firstLineChars="0"/>
      </w:pPr>
      <w:r>
        <w:rPr>
          <w:rFonts w:hint="eastAsia"/>
        </w:rPr>
        <w:t>操作顶</w:t>
      </w:r>
      <w:proofErr w:type="gramStart"/>
      <w:r>
        <w:rPr>
          <w:rFonts w:hint="eastAsia"/>
        </w:rPr>
        <w:t>升控制</w:t>
      </w:r>
      <w:proofErr w:type="gramEnd"/>
      <w:r>
        <w:rPr>
          <w:rFonts w:hint="eastAsia"/>
        </w:rPr>
        <w:t>手柄进行试顶升动作，当液压系统压力到达溢流阀设定的压力后保持</w:t>
      </w:r>
      <w:r>
        <w:rPr>
          <w:rFonts w:hint="eastAsia"/>
        </w:rPr>
        <w:t>10</w:t>
      </w:r>
      <w:r>
        <w:rPr>
          <w:rFonts w:hint="eastAsia"/>
        </w:rPr>
        <w:t>秒，如果压力一直保持不变，则顶升系统可进行</w:t>
      </w:r>
      <w:proofErr w:type="gramStart"/>
      <w:r>
        <w:rPr>
          <w:rFonts w:hint="eastAsia"/>
        </w:rPr>
        <w:t>顶升加节操</w:t>
      </w:r>
      <w:proofErr w:type="gramEnd"/>
      <w:r>
        <w:rPr>
          <w:rFonts w:hint="eastAsia"/>
        </w:rPr>
        <w:t>作。</w:t>
      </w:r>
    </w:p>
    <w:p w14:paraId="1D3A2E7F" w14:textId="77777777" w:rsidR="004A0AE6" w:rsidRDefault="004A0AE6" w:rsidP="004A0AE6">
      <w:pPr>
        <w:ind w:firstLineChars="0"/>
        <w:sectPr w:rsidR="004A0AE6">
          <w:pgSz w:w="11906" w:h="16838"/>
          <w:pgMar w:top="1440" w:right="1800" w:bottom="1440" w:left="1800" w:header="851" w:footer="992" w:gutter="0"/>
          <w:cols w:space="425"/>
          <w:docGrid w:type="lines" w:linePitch="312"/>
        </w:sectPr>
      </w:pPr>
    </w:p>
    <w:p w14:paraId="2664DA58" w14:textId="77777777" w:rsidR="0080741C" w:rsidRDefault="00000000">
      <w:pPr>
        <w:pStyle w:val="1"/>
      </w:pPr>
      <w:bookmarkStart w:id="82" w:name="_Toc480"/>
      <w:bookmarkStart w:id="83" w:name="_Toc184719387"/>
      <w:r>
        <w:rPr>
          <w:rFonts w:hint="eastAsia"/>
        </w:rPr>
        <w:lastRenderedPageBreak/>
        <w:t>计算书及相关图纸</w:t>
      </w:r>
      <w:bookmarkEnd w:id="82"/>
      <w:bookmarkEnd w:id="83"/>
    </w:p>
    <w:p w14:paraId="48D99476" w14:textId="409D23C3" w:rsidR="00A911EC" w:rsidRDefault="00000000">
      <w:pPr>
        <w:pStyle w:val="2"/>
        <w:numPr>
          <w:ilvl w:val="0"/>
          <w:numId w:val="0"/>
        </w:numPr>
      </w:pPr>
      <w:bookmarkStart w:id="84" w:name="_Toc184719388"/>
      <w:r>
        <w:rPr>
          <w:rFonts w:hint="eastAsia"/>
        </w:rPr>
        <w:t>附件</w:t>
      </w:r>
      <w:r w:rsidR="00A911EC">
        <w:rPr>
          <w:rFonts w:hint="eastAsia"/>
        </w:rPr>
        <w:t>1</w:t>
      </w:r>
      <w:r>
        <w:rPr>
          <w:rFonts w:hint="eastAsia"/>
        </w:rPr>
        <w:t>：</w:t>
      </w:r>
      <w:r>
        <w:rPr>
          <w:rFonts w:hint="eastAsia"/>
        </w:rPr>
        <w:t>2#</w:t>
      </w:r>
      <w:r>
        <w:rPr>
          <w:rFonts w:hint="eastAsia"/>
        </w:rPr>
        <w:t>，</w:t>
      </w:r>
      <w:r w:rsidR="00A911EC">
        <w:rPr>
          <w:rFonts w:hint="eastAsia"/>
        </w:rPr>
        <w:t>6</w:t>
      </w:r>
      <w:r>
        <w:rPr>
          <w:rFonts w:hint="eastAsia"/>
        </w:rPr>
        <w:t>#</w:t>
      </w:r>
      <w:r>
        <w:rPr>
          <w:rFonts w:hint="eastAsia"/>
        </w:rPr>
        <w:t>塔</w:t>
      </w:r>
      <w:r w:rsidR="00A911EC">
        <w:rPr>
          <w:rFonts w:hint="eastAsia"/>
        </w:rPr>
        <w:t>吊</w:t>
      </w:r>
      <w:r>
        <w:rPr>
          <w:rFonts w:hint="eastAsia"/>
        </w:rPr>
        <w:t>附</w:t>
      </w:r>
      <w:r w:rsidR="00A911EC">
        <w:rPr>
          <w:rFonts w:hint="eastAsia"/>
        </w:rPr>
        <w:t>墙</w:t>
      </w:r>
      <w:r>
        <w:rPr>
          <w:rFonts w:hint="eastAsia"/>
        </w:rPr>
        <w:t>计算书</w:t>
      </w:r>
      <w:bookmarkEnd w:id="84"/>
    </w:p>
    <w:p w14:paraId="0619355E" w14:textId="7B603278" w:rsidR="0080741C" w:rsidRDefault="00A911EC">
      <w:pPr>
        <w:pStyle w:val="2"/>
        <w:numPr>
          <w:ilvl w:val="0"/>
          <w:numId w:val="0"/>
        </w:numPr>
        <w:rPr>
          <w:rFonts w:hint="eastAsia"/>
        </w:rPr>
      </w:pPr>
      <w:bookmarkStart w:id="85" w:name="_Toc184719389"/>
      <w:r>
        <w:rPr>
          <w:rFonts w:hint="eastAsia"/>
        </w:rPr>
        <w:t>附件</w:t>
      </w:r>
      <w:r>
        <w:rPr>
          <w:rFonts w:hint="eastAsia"/>
        </w:rPr>
        <w:t>2</w:t>
      </w:r>
      <w:r>
        <w:rPr>
          <w:rFonts w:hint="eastAsia"/>
        </w:rPr>
        <w:t>：</w:t>
      </w:r>
      <w:r>
        <w:rPr>
          <w:rFonts w:hint="eastAsia"/>
        </w:rPr>
        <w:t>2#</w:t>
      </w:r>
      <w:r>
        <w:rPr>
          <w:rFonts w:hint="eastAsia"/>
        </w:rPr>
        <w:t>、</w:t>
      </w:r>
      <w:r>
        <w:rPr>
          <w:rFonts w:hint="eastAsia"/>
        </w:rPr>
        <w:t>6#</w:t>
      </w:r>
      <w:r>
        <w:rPr>
          <w:rFonts w:hint="eastAsia"/>
        </w:rPr>
        <w:t>塔吊附墙布置图</w:t>
      </w:r>
      <w:bookmarkEnd w:id="85"/>
    </w:p>
    <w:p w14:paraId="0AD90155" w14:textId="77777777" w:rsidR="00A911EC" w:rsidRPr="00A911EC" w:rsidRDefault="00A911EC" w:rsidP="00A911EC">
      <w:pPr>
        <w:ind w:firstLine="480"/>
        <w:rPr>
          <w:rFonts w:hint="eastAsia"/>
        </w:rPr>
      </w:pPr>
    </w:p>
    <w:sectPr w:rsidR="00A911EC" w:rsidRPr="00A911E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E4A9E8" w14:textId="77777777" w:rsidR="00BE4C16" w:rsidRDefault="00BE4C16">
      <w:pPr>
        <w:spacing w:line="240" w:lineRule="auto"/>
        <w:ind w:firstLine="480"/>
      </w:pPr>
      <w:r>
        <w:separator/>
      </w:r>
    </w:p>
  </w:endnote>
  <w:endnote w:type="continuationSeparator" w:id="0">
    <w:p w14:paraId="63782778" w14:textId="77777777" w:rsidR="00BE4C16" w:rsidRDefault="00BE4C16">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774A84" w14:textId="77777777" w:rsidR="0080741C" w:rsidRDefault="0080741C">
    <w:pPr>
      <w:pStyle w:val="af2"/>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AA7D49" w14:textId="77777777" w:rsidR="0080741C" w:rsidRDefault="0080741C">
    <w:pPr>
      <w:pStyle w:val="af2"/>
      <w:ind w:firstLine="360"/>
    </w:pPr>
  </w:p>
  <w:p w14:paraId="659530CF" w14:textId="77777777" w:rsidR="0080741C" w:rsidRDefault="0080741C">
    <w:pPr>
      <w:pStyle w:val="af2"/>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F0A642" w14:textId="77777777" w:rsidR="0080741C" w:rsidRDefault="0080741C">
    <w:pPr>
      <w:pStyle w:val="af2"/>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DB2C4E" w14:textId="77777777" w:rsidR="0080741C" w:rsidRDefault="0080741C">
    <w:pPr>
      <w:pStyle w:val="af2"/>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528CA0" w14:textId="77777777" w:rsidR="0080741C" w:rsidRDefault="00000000">
    <w:pPr>
      <w:pStyle w:val="af2"/>
      <w:ind w:firstLine="360"/>
    </w:pPr>
    <w:r>
      <w:rPr>
        <w:noProof/>
      </w:rPr>
      <mc:AlternateContent>
        <mc:Choice Requires="wps">
          <w:drawing>
            <wp:anchor distT="0" distB="0" distL="114300" distR="114300" simplePos="0" relativeHeight="251659264" behindDoc="0" locked="0" layoutInCell="1" allowOverlap="1" wp14:anchorId="5B84CBC9" wp14:editId="3EBFDB68">
              <wp:simplePos x="0" y="0"/>
              <wp:positionH relativeFrom="margin">
                <wp:posOffset>2179320</wp:posOffset>
              </wp:positionH>
              <wp:positionV relativeFrom="paragraph">
                <wp:posOffset>2540</wp:posOffset>
              </wp:positionV>
              <wp:extent cx="1059180" cy="1828800"/>
              <wp:effectExtent l="0" t="0" r="7620" b="0"/>
              <wp:wrapNone/>
              <wp:docPr id="2" name="文本框 2"/>
              <wp:cNvGraphicFramePr/>
              <a:graphic xmlns:a="http://schemas.openxmlformats.org/drawingml/2006/main">
                <a:graphicData uri="http://schemas.microsoft.com/office/word/2010/wordprocessingShape">
                  <wps:wsp>
                    <wps:cNvSpPr txBox="1"/>
                    <wps:spPr>
                      <a:xfrm>
                        <a:off x="0" y="0"/>
                        <a:ext cx="105918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2C0888" w14:textId="7C66843B" w:rsidR="0080741C" w:rsidRDefault="00000000">
                          <w:pPr>
                            <w:pStyle w:val="af2"/>
                          </w:pPr>
                          <w:r>
                            <w:t>第</w:t>
                          </w:r>
                          <w:r>
                            <w:t xml:space="preserve"> </w:t>
                          </w:r>
                          <w:r>
                            <w:fldChar w:fldCharType="begin"/>
                          </w:r>
                          <w:r>
                            <w:instrText xml:space="preserve"> PAGE  \* MERGEFORMAT </w:instrText>
                          </w:r>
                          <w:r>
                            <w:fldChar w:fldCharType="separate"/>
                          </w:r>
                          <w:r>
                            <w:t>1</w:t>
                          </w:r>
                          <w:r>
                            <w:fldChar w:fldCharType="end"/>
                          </w:r>
                          <w:r>
                            <w:t xml:space="preserve"> </w:t>
                          </w:r>
                          <w:r>
                            <w:t>页</w:t>
                          </w:r>
                          <w:r>
                            <w:t xml:space="preserve"> </w:t>
                          </w:r>
                          <w:r>
                            <w:t>共</w:t>
                          </w:r>
                          <w:r>
                            <w:t xml:space="preserve"> </w:t>
                          </w:r>
                          <w:r w:rsidR="00174A50">
                            <w:fldChar w:fldCharType="begin"/>
                          </w:r>
                          <w:r w:rsidR="00174A50">
                            <w:instrText xml:space="preserve"> </w:instrText>
                          </w:r>
                          <w:r w:rsidR="00174A50">
                            <w:rPr>
                              <w:rFonts w:hint="eastAsia"/>
                            </w:rPr>
                            <w:instrText>=</w:instrText>
                          </w:r>
                          <w:fldSimple w:instr=" NUMPAGES  \* MERGEFORMAT ">
                            <w:r w:rsidR="00C26800">
                              <w:rPr>
                                <w:noProof/>
                              </w:rPr>
                              <w:instrText>29</w:instrText>
                            </w:r>
                          </w:fldSimple>
                          <w:r w:rsidR="00174A50">
                            <w:instrText xml:space="preserve"> </w:instrText>
                          </w:r>
                          <w:r w:rsidR="00174A50">
                            <w:rPr>
                              <w:rFonts w:hint="eastAsia"/>
                            </w:rPr>
                            <w:instrText>-</w:instrText>
                          </w:r>
                          <w:r w:rsidR="00E219A7">
                            <w:rPr>
                              <w:rFonts w:hint="eastAsia"/>
                            </w:rPr>
                            <w:instrText>6</w:instrText>
                          </w:r>
                          <w:r w:rsidR="00174A50">
                            <w:fldChar w:fldCharType="separate"/>
                          </w:r>
                          <w:r w:rsidR="00C26800">
                            <w:rPr>
                              <w:noProof/>
                            </w:rPr>
                            <w:t>23</w:t>
                          </w:r>
                          <w:r w:rsidR="00174A50">
                            <w:fldChar w:fldCharType="end"/>
                          </w:r>
                          <w:r>
                            <w:t xml:space="preserve"> </w:t>
                          </w:r>
                          <w:r>
                            <w:t>页</w:t>
                          </w:r>
                        </w:p>
                      </w:txbxContent>
                    </wps:txbx>
                    <wps:bodyPr rot="0" spcFirstLastPara="0" vertOverflow="overflow" horzOverflow="overflow" vert="horz" wrap="square" lIns="0" tIns="0" rIns="0" bIns="0" numCol="1" spcCol="0" rtlCol="0" fromWordArt="0" anchor="t" anchorCtr="0" forceAA="0" compatLnSpc="1">
                      <a:spAutoFit/>
                    </wps:bodyPr>
                  </wps:wsp>
                </a:graphicData>
              </a:graphic>
              <wp14:sizeRelH relativeFrom="margin">
                <wp14:pctWidth>0</wp14:pctWidth>
              </wp14:sizeRelH>
            </wp:anchor>
          </w:drawing>
        </mc:Choice>
        <mc:Fallback>
          <w:pict>
            <v:shapetype w14:anchorId="5B84CBC9" id="_x0000_t202" coordsize="21600,21600" o:spt="202" path="m,l,21600r21600,l21600,xe">
              <v:stroke joinstyle="miter"/>
              <v:path gradientshapeok="t" o:connecttype="rect"/>
            </v:shapetype>
            <v:shape id="文本框 2" o:spid="_x0000_s1026" type="#_x0000_t202" style="position:absolute;left:0;text-align:left;margin-left:171.6pt;margin-top:.2pt;width:83.4pt;height:2in;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" filled="f" stroked="f" strokeweight=".5pt">
              <v:textbox style="mso-fit-shape-to-text:t" inset="0,0,0,0">
                <w:txbxContent>
                  <w:p w14:paraId="372C0888" w14:textId="7C66843B" w:rsidR="0080741C" w:rsidRDefault="00000000">
                    <w:pPr>
                      <w:pStyle w:val="af2"/>
                    </w:pPr>
                    <w:r>
                      <w:t>第</w:t>
                    </w:r>
                    <w:r>
                      <w:t xml:space="preserve"> </w:t>
                    </w:r>
                    <w:r>
                      <w:fldChar w:fldCharType="begin"/>
                    </w:r>
                    <w:r>
                      <w:instrText xml:space="preserve"> PAGE  \* MERGEFORMAT </w:instrText>
                    </w:r>
                    <w:r>
                      <w:fldChar w:fldCharType="separate"/>
                    </w:r>
                    <w:r>
                      <w:t>1</w:t>
                    </w:r>
                    <w:r>
                      <w:fldChar w:fldCharType="end"/>
                    </w:r>
                    <w:r>
                      <w:t xml:space="preserve"> </w:t>
                    </w:r>
                    <w:r>
                      <w:t>页</w:t>
                    </w:r>
                    <w:r>
                      <w:t xml:space="preserve"> </w:t>
                    </w:r>
                    <w:r>
                      <w:t>共</w:t>
                    </w:r>
                    <w:r>
                      <w:t xml:space="preserve"> </w:t>
                    </w:r>
                    <w:r w:rsidR="00174A50">
                      <w:fldChar w:fldCharType="begin"/>
                    </w:r>
                    <w:r w:rsidR="00174A50">
                      <w:instrText xml:space="preserve"> </w:instrText>
                    </w:r>
                    <w:r w:rsidR="00174A50">
                      <w:rPr>
                        <w:rFonts w:hint="eastAsia"/>
                      </w:rPr>
                      <w:instrText>=</w:instrText>
                    </w:r>
                    <w:fldSimple w:instr=" NUMPAGES  \* MERGEFORMAT ">
                      <w:r w:rsidR="00C26800">
                        <w:rPr>
                          <w:noProof/>
                        </w:rPr>
                        <w:instrText>29</w:instrText>
                      </w:r>
                    </w:fldSimple>
                    <w:r w:rsidR="00174A50">
                      <w:instrText xml:space="preserve"> </w:instrText>
                    </w:r>
                    <w:r w:rsidR="00174A50">
                      <w:rPr>
                        <w:rFonts w:hint="eastAsia"/>
                      </w:rPr>
                      <w:instrText>-</w:instrText>
                    </w:r>
                    <w:r w:rsidR="00E219A7">
                      <w:rPr>
                        <w:rFonts w:hint="eastAsia"/>
                      </w:rPr>
                      <w:instrText>6</w:instrText>
                    </w:r>
                    <w:r w:rsidR="00174A50">
                      <w:fldChar w:fldCharType="separate"/>
                    </w:r>
                    <w:r w:rsidR="00C26800">
                      <w:rPr>
                        <w:noProof/>
                      </w:rPr>
                      <w:t>23</w:t>
                    </w:r>
                    <w:r w:rsidR="00174A50">
                      <w:fldChar w:fldCharType="end"/>
                    </w:r>
                    <w:r>
                      <w:t xml:space="preserve"> </w:t>
                    </w:r>
                    <w:r>
                      <w:t>页</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90DB3D" w14:textId="77777777" w:rsidR="00BE4C16" w:rsidRDefault="00BE4C16">
      <w:pPr>
        <w:ind w:firstLine="480"/>
      </w:pPr>
      <w:r>
        <w:separator/>
      </w:r>
    </w:p>
  </w:footnote>
  <w:footnote w:type="continuationSeparator" w:id="0">
    <w:p w14:paraId="405A6B01" w14:textId="77777777" w:rsidR="00BE4C16" w:rsidRDefault="00BE4C16">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FFABB" w14:textId="77777777" w:rsidR="0080741C" w:rsidRDefault="0080741C">
    <w:pPr>
      <w:pStyle w:val="af4"/>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CADB28" w14:textId="77777777" w:rsidR="0080741C" w:rsidRDefault="0080741C">
    <w:pPr>
      <w:ind w:left="480" w:firstLineChars="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2EBBD4" w14:textId="77777777" w:rsidR="0080741C" w:rsidRDefault="0080741C">
    <w:pPr>
      <w:pStyle w:val="af4"/>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2A46FA" w14:textId="77777777" w:rsidR="0080741C" w:rsidRDefault="0080741C">
    <w:pPr>
      <w:pStyle w:val="af4"/>
      <w:pBdr>
        <w:bottom w:val="none" w:sz="0"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F0B14C" w14:textId="17A8C444" w:rsidR="0080741C" w:rsidRDefault="002868E7" w:rsidP="00174A50">
    <w:pPr>
      <w:pStyle w:val="af4"/>
      <w:jc w:val="both"/>
    </w:pPr>
    <w:r>
      <w:rPr>
        <w:rFonts w:hint="eastAsia"/>
      </w:rPr>
      <w:t>双柳长江大桥</w:t>
    </w:r>
    <w:r>
      <w:rPr>
        <w:rFonts w:hint="eastAsia"/>
      </w:rPr>
      <w:t>XGTJ-3</w:t>
    </w:r>
    <w:r>
      <w:rPr>
        <w:rFonts w:hint="eastAsia"/>
      </w:rPr>
      <w:t>标项目经理</w:t>
    </w:r>
    <w:r w:rsidR="00174A50">
      <w:rPr>
        <w:rFonts w:hint="eastAsia"/>
      </w:rPr>
      <w:t>部</w:t>
    </w:r>
    <w:r w:rsidR="00174A50">
      <w:ptab w:relativeTo="margin" w:alignment="right" w:leader="none"/>
    </w:r>
    <w:r>
      <w:rPr>
        <w:rFonts w:hint="eastAsia"/>
      </w:rPr>
      <w:t>北锚碇</w:t>
    </w:r>
    <w:r>
      <w:fldChar w:fldCharType="begin"/>
    </w:r>
    <w:r>
      <w:instrText xml:space="preserve"> </w:instrText>
    </w:r>
    <w:r>
      <w:rPr>
        <w:rFonts w:hint="eastAsia"/>
      </w:rPr>
      <w:instrText xml:space="preserve">REF </w:instrText>
    </w:r>
    <w:r>
      <w:rPr>
        <w:rFonts w:hint="eastAsia"/>
      </w:rPr>
      <w:instrText>设备类型</w:instrText>
    </w:r>
    <w:r>
      <w:rPr>
        <w:rFonts w:hint="eastAsia"/>
      </w:rPr>
      <w:instrText xml:space="preserve"> \h</w:instrText>
    </w:r>
    <w:r>
      <w:instrText xml:space="preserve">  \* MERGEFORMAT </w:instrText>
    </w:r>
    <w:r>
      <w:fldChar w:fldCharType="separate"/>
    </w:r>
    <w:r w:rsidR="00194966">
      <w:rPr>
        <w:rFonts w:hint="eastAsia"/>
      </w:rPr>
      <w:t>塔式起重机</w:t>
    </w:r>
    <w:r>
      <w:fldChar w:fldCharType="end"/>
    </w:r>
    <w:r>
      <w:rPr>
        <w:rFonts w:hint="eastAsia"/>
      </w:rPr>
      <w:t>安装（拆除）专项施工方案</w:t>
    </w:r>
    <w:r w:rsidR="00F71A82">
      <w:rPr>
        <w:rFonts w:hint="eastAsia"/>
      </w:rPr>
      <w:t>补充方案</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D800DD"/>
    <w:multiLevelType w:val="multilevel"/>
    <w:tmpl w:val="04D800DD"/>
    <w:lvl w:ilvl="0">
      <w:start w:val="1"/>
      <w:numFmt w:val="decimal"/>
      <w:pStyle w:val="a"/>
      <w:suff w:val="nothing"/>
      <w:lvlText w:val="（%1）"/>
      <w:lvlJc w:val="left"/>
      <w:pPr>
        <w:ind w:left="0" w:firstLine="482"/>
      </w:pPr>
      <w:rPr>
        <w:rFonts w:ascii="Times New Roman" w:eastAsia="宋体" w:hAnsi="Times New Roman" w:hint="default"/>
        <w:b w:val="0"/>
        <w:i w:val="0"/>
        <w:sz w:val="24"/>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 w15:restartNumberingAfterBreak="0">
    <w:nsid w:val="0ACC66F5"/>
    <w:multiLevelType w:val="multilevel"/>
    <w:tmpl w:val="0ACC66F5"/>
    <w:lvl w:ilvl="0">
      <w:start w:val="1"/>
      <w:numFmt w:val="decimal"/>
      <w:suff w:val="nothing"/>
      <w:lvlText w:val="（%1）"/>
      <w:lvlJc w:val="left"/>
      <w:pPr>
        <w:ind w:left="0" w:firstLine="480"/>
      </w:pPr>
      <w:rPr>
        <w:rFonts w:ascii="Times New Roman" w:eastAsia="宋体" w:hAnsi="Times New Roman" w:hint="default"/>
        <w:b w:val="0"/>
        <w:i w:val="0"/>
        <w:sz w:val="24"/>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15:restartNumberingAfterBreak="0">
    <w:nsid w:val="166F56DF"/>
    <w:multiLevelType w:val="multilevel"/>
    <w:tmpl w:val="166F56DF"/>
    <w:lvl w:ilvl="0">
      <w:start w:val="1"/>
      <w:numFmt w:val="decimal"/>
      <w:pStyle w:val="5"/>
      <w:suff w:val="nothing"/>
      <w:lvlText w:val="（%1）"/>
      <w:lvlJc w:val="left"/>
      <w:pPr>
        <w:ind w:left="0" w:firstLine="400"/>
      </w:pPr>
      <w:rPr>
        <w:rFonts w:ascii="Times New Roman" w:eastAsia="宋体" w:hAnsi="Times New Roman" w:hint="default"/>
        <w:b w:val="0"/>
        <w:i w:val="0"/>
        <w:sz w:val="24"/>
      </w:rPr>
    </w:lvl>
    <w:lvl w:ilvl="1">
      <w:start w:val="1"/>
      <w:numFmt w:val="lowerLetter"/>
      <w:lvlText w:val="%2)"/>
      <w:lvlJc w:val="left"/>
      <w:pPr>
        <w:ind w:left="0" w:firstLine="0"/>
      </w:pPr>
      <w:rPr>
        <w:rFonts w:hint="eastAsia"/>
      </w:rPr>
    </w:lvl>
    <w:lvl w:ilvl="2">
      <w:start w:val="1"/>
      <w:numFmt w:val="lowerRoman"/>
      <w:lvlText w:val="%3."/>
      <w:lvlJc w:val="right"/>
      <w:pPr>
        <w:ind w:left="0" w:firstLine="0"/>
      </w:pPr>
      <w:rPr>
        <w:rFonts w:hint="eastAsia"/>
      </w:rPr>
    </w:lvl>
    <w:lvl w:ilvl="3">
      <w:start w:val="1"/>
      <w:numFmt w:val="decimal"/>
      <w:lvlText w:val="%4."/>
      <w:lvlJc w:val="left"/>
      <w:pPr>
        <w:ind w:left="0" w:firstLine="0"/>
      </w:pPr>
      <w:rPr>
        <w:rFonts w:hint="eastAsia"/>
      </w:rPr>
    </w:lvl>
    <w:lvl w:ilvl="4">
      <w:start w:val="1"/>
      <w:numFmt w:val="lowerLetter"/>
      <w:lvlText w:val="%5)"/>
      <w:lvlJc w:val="left"/>
      <w:pPr>
        <w:ind w:left="0" w:firstLine="0"/>
      </w:pPr>
      <w:rPr>
        <w:rFonts w:hint="eastAsia"/>
      </w:rPr>
    </w:lvl>
    <w:lvl w:ilvl="5">
      <w:start w:val="1"/>
      <w:numFmt w:val="lowerRoman"/>
      <w:lvlText w:val="%6."/>
      <w:lvlJc w:val="right"/>
      <w:pPr>
        <w:ind w:left="0" w:firstLine="0"/>
      </w:pPr>
      <w:rPr>
        <w:rFonts w:hint="eastAsia"/>
      </w:rPr>
    </w:lvl>
    <w:lvl w:ilvl="6">
      <w:start w:val="1"/>
      <w:numFmt w:val="decimal"/>
      <w:lvlText w:val="%7."/>
      <w:lvlJc w:val="left"/>
      <w:pPr>
        <w:ind w:left="0" w:firstLine="0"/>
      </w:pPr>
      <w:rPr>
        <w:rFonts w:hint="eastAsia"/>
      </w:rPr>
    </w:lvl>
    <w:lvl w:ilvl="7">
      <w:start w:val="1"/>
      <w:numFmt w:val="lowerLetter"/>
      <w:lvlText w:val="%8)"/>
      <w:lvlJc w:val="left"/>
      <w:pPr>
        <w:ind w:left="0" w:firstLine="0"/>
      </w:pPr>
      <w:rPr>
        <w:rFonts w:hint="eastAsia"/>
      </w:rPr>
    </w:lvl>
    <w:lvl w:ilvl="8">
      <w:start w:val="1"/>
      <w:numFmt w:val="lowerRoman"/>
      <w:lvlText w:val="%9."/>
      <w:lvlJc w:val="right"/>
      <w:pPr>
        <w:ind w:left="0" w:firstLine="0"/>
      </w:pPr>
      <w:rPr>
        <w:rFonts w:hint="eastAsia"/>
      </w:rPr>
    </w:lvl>
  </w:abstractNum>
  <w:abstractNum w:abstractNumId="3" w15:restartNumberingAfterBreak="0">
    <w:nsid w:val="2F8363A2"/>
    <w:multiLevelType w:val="multilevel"/>
    <w:tmpl w:val="2F8363A2"/>
    <w:lvl w:ilvl="0">
      <w:start w:val="1"/>
      <w:numFmt w:val="decimal"/>
      <w:suff w:val="nothing"/>
      <w:lvlText w:val="（%1）"/>
      <w:lvlJc w:val="left"/>
      <w:pPr>
        <w:ind w:left="0" w:firstLine="480"/>
      </w:pPr>
      <w:rPr>
        <w:rFonts w:ascii="Times New Roman" w:eastAsia="宋体" w:hAnsi="Times New Roman" w:hint="default"/>
        <w:b w:val="0"/>
        <w:i w:val="0"/>
        <w:sz w:val="24"/>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 w15:restartNumberingAfterBreak="0">
    <w:nsid w:val="36273973"/>
    <w:multiLevelType w:val="multilevel"/>
    <w:tmpl w:val="36273973"/>
    <w:lvl w:ilvl="0">
      <w:start w:val="1"/>
      <w:numFmt w:val="decimal"/>
      <w:suff w:val="nothing"/>
      <w:lvlText w:val="（%1）"/>
      <w:lvlJc w:val="left"/>
      <w:pPr>
        <w:ind w:left="0" w:firstLine="480"/>
      </w:pPr>
      <w:rPr>
        <w:rFonts w:ascii="Times New Roman" w:eastAsia="宋体" w:hAnsi="Times New Roman" w:hint="default"/>
        <w:b w:val="0"/>
        <w:i w:val="0"/>
        <w:sz w:val="24"/>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 w15:restartNumberingAfterBreak="0">
    <w:nsid w:val="4D4929C9"/>
    <w:multiLevelType w:val="multilevel"/>
    <w:tmpl w:val="4D4929C9"/>
    <w:lvl w:ilvl="0">
      <w:start w:val="1"/>
      <w:numFmt w:val="decimal"/>
      <w:pStyle w:val="1"/>
      <w:suff w:val="space"/>
      <w:lvlText w:val="%1"/>
      <w:lvlJc w:val="left"/>
      <w:pPr>
        <w:ind w:left="0" w:firstLine="0"/>
      </w:pPr>
      <w:rPr>
        <w:rFonts w:ascii="Times New Roman" w:eastAsia="宋体" w:hAnsi="Times New Roman" w:hint="default"/>
      </w:rPr>
    </w:lvl>
    <w:lvl w:ilvl="1">
      <w:start w:val="1"/>
      <w:numFmt w:val="decimal"/>
      <w:pStyle w:val="2"/>
      <w:isLgl/>
      <w:suff w:val="space"/>
      <w:lvlText w:val="%1.%2"/>
      <w:lvlJc w:val="left"/>
      <w:pPr>
        <w:ind w:left="0" w:firstLine="0"/>
      </w:pPr>
      <w:rPr>
        <w:rFonts w:ascii="Times New Roman" w:eastAsia="宋体" w:hAnsi="Times New Roman" w:hint="default"/>
      </w:rPr>
    </w:lvl>
    <w:lvl w:ilvl="2">
      <w:start w:val="1"/>
      <w:numFmt w:val="decimal"/>
      <w:pStyle w:val="3"/>
      <w:isLgl/>
      <w:suff w:val="space"/>
      <w:lvlText w:val="%1.%2.%3"/>
      <w:lvlJc w:val="left"/>
      <w:pPr>
        <w:ind w:left="0" w:firstLine="0"/>
      </w:pPr>
      <w:rPr>
        <w:rFonts w:ascii="Times New Roman" w:eastAsia="宋体" w:hAnsi="Times New Roman" w:hint="default"/>
      </w:rPr>
    </w:lvl>
    <w:lvl w:ilvl="3">
      <w:start w:val="1"/>
      <w:numFmt w:val="decimal"/>
      <w:pStyle w:val="4"/>
      <w:isLgl/>
      <w:suff w:val="space"/>
      <w:lvlText w:val="%1.%2.%3.%4"/>
      <w:lvlJc w:val="left"/>
      <w:pPr>
        <w:ind w:left="0" w:firstLine="0"/>
      </w:pPr>
      <w:rPr>
        <w:rFonts w:ascii="Times New Roman" w:eastAsia="宋体" w:hAnsi="Times New Roman" w:hint="default"/>
      </w:rPr>
    </w:lvl>
    <w:lvl w:ilvl="4">
      <w:start w:val="1"/>
      <w:numFmt w:val="decimal"/>
      <w:pStyle w:val="50"/>
      <w:suff w:val="space"/>
      <w:lvlText w:val="%1.%2.%3.%4.%5"/>
      <w:lvlJc w:val="left"/>
      <w:pPr>
        <w:ind w:left="0" w:firstLine="0"/>
      </w:pPr>
      <w:rPr>
        <w:rFonts w:ascii="Times New Roman" w:eastAsia="宋体" w:hAnsi="Times New Roman" w:hint="default"/>
        <w:b/>
        <w:i w:val="0"/>
        <w:sz w:val="24"/>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6" w15:restartNumberingAfterBreak="0">
    <w:nsid w:val="50FD5345"/>
    <w:multiLevelType w:val="multilevel"/>
    <w:tmpl w:val="50FD5345"/>
    <w:lvl w:ilvl="0">
      <w:start w:val="1"/>
      <w:numFmt w:val="decimal"/>
      <w:pStyle w:val="6"/>
      <w:suff w:val="nothing"/>
      <w:lvlText w:val="%1、"/>
      <w:lvlJc w:val="left"/>
      <w:pPr>
        <w:ind w:left="0" w:firstLine="0"/>
      </w:pPr>
      <w:rPr>
        <w:rFonts w:ascii="Times New Roman" w:eastAsia="宋体" w:hAnsi="Times New Roman" w:hint="default"/>
        <w:b w:val="0"/>
        <w:i w:val="0"/>
        <w:sz w:val="24"/>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7" w15:restartNumberingAfterBreak="0">
    <w:nsid w:val="53873A19"/>
    <w:multiLevelType w:val="multilevel"/>
    <w:tmpl w:val="53873A19"/>
    <w:lvl w:ilvl="0">
      <w:start w:val="1"/>
      <w:numFmt w:val="decimal"/>
      <w:suff w:val="nothing"/>
      <w:lvlText w:val="（%1）"/>
      <w:lvlJc w:val="left"/>
      <w:pPr>
        <w:ind w:left="0" w:firstLine="480"/>
      </w:pPr>
      <w:rPr>
        <w:rFonts w:ascii="Times New Roman" w:eastAsia="宋体" w:hAnsi="Times New Roman" w:hint="default"/>
        <w:b w:val="0"/>
        <w:i w:val="0"/>
        <w:sz w:val="24"/>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8" w15:restartNumberingAfterBreak="0">
    <w:nsid w:val="652E663C"/>
    <w:multiLevelType w:val="multilevel"/>
    <w:tmpl w:val="652E663C"/>
    <w:lvl w:ilvl="0">
      <w:start w:val="1"/>
      <w:numFmt w:val="chineseCountingThousand"/>
      <w:suff w:val="nothing"/>
      <w:lvlText w:val="%1、"/>
      <w:lvlJc w:val="left"/>
      <w:pPr>
        <w:ind w:left="0" w:firstLine="0"/>
      </w:pPr>
      <w:rPr>
        <w:rFonts w:ascii="Times New Roman" w:eastAsia="宋体" w:hAnsi="Times New Roman" w:cs="宋体" w:hint="eastAsia"/>
        <w:b/>
        <w:i w:val="0"/>
      </w:rPr>
    </w:lvl>
    <w:lvl w:ilvl="1">
      <w:start w:val="1"/>
      <w:numFmt w:val="decimal"/>
      <w:isLgl/>
      <w:suff w:val="space"/>
      <w:lvlText w:val="%1.%2"/>
      <w:lvlJc w:val="left"/>
      <w:pPr>
        <w:ind w:left="0" w:firstLine="0"/>
      </w:pPr>
      <w:rPr>
        <w:rFonts w:ascii="Times New Roman" w:eastAsia="宋体" w:hAnsi="Times New Roman" w:cs="宋体" w:hint="eastAsia"/>
        <w:b/>
        <w:i w:val="0"/>
      </w:rPr>
    </w:lvl>
    <w:lvl w:ilvl="2">
      <w:start w:val="1"/>
      <w:numFmt w:val="decimal"/>
      <w:isLgl/>
      <w:suff w:val="space"/>
      <w:lvlText w:val="%1.%2.%3"/>
      <w:lvlJc w:val="left"/>
      <w:pPr>
        <w:ind w:left="567" w:firstLine="0"/>
      </w:pPr>
      <w:rPr>
        <w:rFonts w:ascii="Times New Roman" w:eastAsia="宋体" w:hAnsi="Times New Roman" w:cs="宋体" w:hint="eastAsia"/>
        <w:b/>
        <w:i w:val="0"/>
      </w:rPr>
    </w:lvl>
    <w:lvl w:ilvl="3">
      <w:start w:val="1"/>
      <w:numFmt w:val="decimal"/>
      <w:isLgl/>
      <w:suff w:val="space"/>
      <w:lvlText w:val="%1.%2.%3.%4"/>
      <w:lvlJc w:val="left"/>
      <w:pPr>
        <w:ind w:left="0" w:firstLine="0"/>
      </w:pPr>
      <w:rPr>
        <w:rFonts w:ascii="Times New Roman" w:eastAsia="宋体" w:hAnsi="Times New Roman" w:cs="宋体" w:hint="eastAsia"/>
        <w:b/>
        <w:i w:val="0"/>
      </w:rPr>
    </w:lvl>
    <w:lvl w:ilvl="4">
      <w:start w:val="1"/>
      <w:numFmt w:val="decimal"/>
      <w:isLgl/>
      <w:suff w:val="space"/>
      <w:lvlText w:val="%1.%2.%3.%4.%5"/>
      <w:lvlJc w:val="left"/>
      <w:pPr>
        <w:ind w:left="567" w:firstLine="0"/>
      </w:pPr>
      <w:rPr>
        <w:rFonts w:ascii="Times New Roman" w:eastAsia="宋体" w:hAnsi="Times New Roman" w:cs="宋体" w:hint="eastAsia"/>
        <w:b/>
        <w:i w:val="0"/>
        <w:sz w:val="24"/>
      </w:rPr>
    </w:lvl>
    <w:lvl w:ilvl="5">
      <w:start w:val="1"/>
      <w:numFmt w:val="decimal"/>
      <w:lvlRestart w:val="2"/>
      <w:isLgl/>
      <w:suff w:val="space"/>
      <w:lvlText w:val="图%1.%2-%6 "/>
      <w:lvlJc w:val="left"/>
      <w:pPr>
        <w:ind w:left="0" w:firstLine="0"/>
      </w:pPr>
      <w:rPr>
        <w:rFonts w:ascii="Times New Roman" w:eastAsia="宋体" w:hAnsi="Times New Roman" w:cs="宋体" w:hint="eastAsia"/>
        <w:b/>
        <w:i w:val="0"/>
      </w:rPr>
    </w:lvl>
    <w:lvl w:ilvl="6">
      <w:start w:val="1"/>
      <w:numFmt w:val="decimal"/>
      <w:lvlRestart w:val="2"/>
      <w:pStyle w:val="ALTE"/>
      <w:isLgl/>
      <w:suff w:val="space"/>
      <w:lvlText w:val="表%1.%2-%7 "/>
      <w:lvlJc w:val="left"/>
      <w:pPr>
        <w:ind w:left="0" w:firstLine="0"/>
      </w:pPr>
      <w:rPr>
        <w:rFonts w:ascii="Times New Roman" w:eastAsia="宋体" w:hAnsi="Times New Roman" w:cs="等线" w:hint="default"/>
        <w:b/>
        <w:i w:val="0"/>
        <w:sz w:val="21"/>
      </w:rPr>
    </w:lvl>
    <w:lvl w:ilvl="7">
      <w:start w:val="1"/>
      <w:numFmt w:val="decimal"/>
      <w:suff w:val="nothing"/>
      <w:lvlText w:val="%8"/>
      <w:lvlJc w:val="left"/>
      <w:pPr>
        <w:ind w:left="0" w:firstLine="0"/>
      </w:pPr>
      <w:rPr>
        <w:rFonts w:ascii="等线" w:eastAsia="等线" w:hAnsi="等线" w:cs="等线" w:hint="eastAsia"/>
      </w:rPr>
    </w:lvl>
    <w:lvl w:ilvl="8">
      <w:start w:val="1"/>
      <w:numFmt w:val="none"/>
      <w:suff w:val="nothing"/>
      <w:lvlText w:val=""/>
      <w:lvlJc w:val="left"/>
      <w:pPr>
        <w:ind w:left="0" w:firstLine="0"/>
      </w:pPr>
      <w:rPr>
        <w:rFonts w:hint="eastAsia"/>
      </w:rPr>
    </w:lvl>
  </w:abstractNum>
  <w:abstractNum w:abstractNumId="9" w15:restartNumberingAfterBreak="0">
    <w:nsid w:val="74F53F22"/>
    <w:multiLevelType w:val="multilevel"/>
    <w:tmpl w:val="74F53F22"/>
    <w:lvl w:ilvl="0">
      <w:start w:val="1"/>
      <w:numFmt w:val="chineseCountingThousand"/>
      <w:suff w:val="nothing"/>
      <w:lvlText w:val="第%1章  "/>
      <w:lvlJc w:val="left"/>
      <w:pPr>
        <w:ind w:left="0" w:firstLine="0"/>
      </w:pPr>
      <w:rPr>
        <w:rFonts w:ascii="宋体" w:eastAsia="宋体" w:hAnsi="宋体" w:hint="eastAsia"/>
        <w:b/>
        <w:i w:val="0"/>
        <w:color w:val="000000"/>
        <w:sz w:val="32"/>
        <w:u w:val="none"/>
      </w:rPr>
    </w:lvl>
    <w:lvl w:ilvl="1">
      <w:start w:val="1"/>
      <w:numFmt w:val="chineseCountingThousand"/>
      <w:pStyle w:val="20"/>
      <w:suff w:val="nothing"/>
      <w:lvlText w:val="%2、  "/>
      <w:lvlJc w:val="left"/>
      <w:pPr>
        <w:ind w:left="0" w:firstLine="0"/>
      </w:pPr>
      <w:rPr>
        <w:rFonts w:ascii="宋体" w:eastAsia="宋体" w:hAnsi="宋体" w:hint="eastAsia"/>
        <w:b/>
        <w:i w:val="0"/>
        <w:color w:val="000000"/>
        <w:sz w:val="28"/>
        <w:u w:val="none"/>
      </w:rPr>
    </w:lvl>
    <w:lvl w:ilvl="2">
      <w:start w:val="1"/>
      <w:numFmt w:val="decimal"/>
      <w:suff w:val="nothing"/>
      <w:lvlText w:val="%3、  "/>
      <w:lvlJc w:val="left"/>
      <w:pPr>
        <w:ind w:left="0" w:firstLine="0"/>
      </w:pPr>
      <w:rPr>
        <w:rFonts w:ascii="宋体" w:eastAsia="宋体" w:hAnsi="宋体" w:hint="eastAsia"/>
        <w:b/>
        <w:i w:val="0"/>
        <w:color w:val="000000"/>
        <w:sz w:val="24"/>
        <w:u w:val="none"/>
      </w:rPr>
    </w:lvl>
    <w:lvl w:ilvl="3">
      <w:start w:val="1"/>
      <w:numFmt w:val="decimal"/>
      <w:suff w:val="nothing"/>
      <w:lvlText w:val="%4、  "/>
      <w:lvlJc w:val="left"/>
      <w:pPr>
        <w:ind w:left="0" w:firstLine="0"/>
      </w:pPr>
      <w:rPr>
        <w:rFonts w:ascii="宋体" w:eastAsia="宋体" w:hAnsi="宋体" w:hint="eastAsia"/>
        <w:b/>
        <w:i w:val="0"/>
        <w:color w:val="000000"/>
        <w:sz w:val="24"/>
        <w:u w:val="none"/>
      </w:rPr>
    </w:lvl>
    <w:lvl w:ilvl="4">
      <w:start w:val="1"/>
      <w:numFmt w:val="upperRoman"/>
      <w:suff w:val="nothing"/>
      <w:lvlText w:val="%5、  "/>
      <w:lvlJc w:val="left"/>
      <w:pPr>
        <w:ind w:left="0" w:firstLine="0"/>
      </w:pPr>
      <w:rPr>
        <w:rFonts w:ascii="宋体" w:eastAsia="宋体" w:hAnsi="宋体" w:hint="eastAsia"/>
        <w:b/>
        <w:i w:val="0"/>
        <w:color w:val="000000"/>
        <w:sz w:val="24"/>
        <w:u w:val="none"/>
      </w:rPr>
    </w:lvl>
    <w:lvl w:ilvl="5">
      <w:start w:val="1"/>
      <w:numFmt w:val="none"/>
      <w:suff w:val="nothing"/>
      <w:lvlText w:val=""/>
      <w:lvlJc w:val="left"/>
      <w:pPr>
        <w:ind w:left="0" w:firstLine="0"/>
      </w:pPr>
      <w:rPr>
        <w:rFonts w:ascii="宋体" w:eastAsia="宋体" w:hAnsi="宋体" w:hint="eastAsia"/>
        <w:b/>
        <w:i w:val="0"/>
        <w:color w:val="000000"/>
        <w:sz w:val="24"/>
        <w:u w:val="none"/>
      </w:rPr>
    </w:lvl>
    <w:lvl w:ilvl="6">
      <w:start w:val="1"/>
      <w:numFmt w:val="none"/>
      <w:suff w:val="nothing"/>
      <w:lvlText w:val=""/>
      <w:lvlJc w:val="left"/>
      <w:pPr>
        <w:ind w:left="0" w:firstLine="0"/>
      </w:pPr>
      <w:rPr>
        <w:rFonts w:ascii="宋体" w:eastAsia="宋体" w:hAnsi="宋体" w:hint="eastAsia"/>
        <w:b/>
        <w:i w:val="0"/>
        <w:color w:val="000000"/>
        <w:sz w:val="24"/>
        <w:u w:val="none"/>
      </w:rPr>
    </w:lvl>
    <w:lvl w:ilvl="7">
      <w:start w:val="1"/>
      <w:numFmt w:val="none"/>
      <w:suff w:val="nothing"/>
      <w:lvlText w:val=""/>
      <w:lvlJc w:val="left"/>
      <w:pPr>
        <w:ind w:left="0" w:firstLine="0"/>
      </w:pPr>
      <w:rPr>
        <w:rFonts w:ascii="宋体" w:eastAsia="宋体" w:hAnsi="宋体" w:hint="eastAsia"/>
        <w:b/>
        <w:i w:val="0"/>
        <w:color w:val="000000"/>
        <w:sz w:val="24"/>
        <w:u w:val="none"/>
      </w:rPr>
    </w:lvl>
    <w:lvl w:ilvl="8">
      <w:start w:val="1"/>
      <w:numFmt w:val="none"/>
      <w:suff w:val="nothing"/>
      <w:lvlText w:val=""/>
      <w:lvlJc w:val="left"/>
      <w:pPr>
        <w:ind w:left="0" w:firstLine="0"/>
      </w:pPr>
      <w:rPr>
        <w:rFonts w:ascii="宋体" w:eastAsia="宋体" w:hAnsi="宋体" w:hint="eastAsia"/>
        <w:b/>
        <w:i w:val="0"/>
        <w:color w:val="000000"/>
        <w:sz w:val="24"/>
        <w:u w:val="none"/>
      </w:rPr>
    </w:lvl>
  </w:abstractNum>
  <w:num w:numId="1" w16cid:durableId="1068304177">
    <w:abstractNumId w:val="5"/>
  </w:num>
  <w:num w:numId="2" w16cid:durableId="857740094">
    <w:abstractNumId w:val="8"/>
  </w:num>
  <w:num w:numId="3" w16cid:durableId="770705630">
    <w:abstractNumId w:val="0"/>
  </w:num>
  <w:num w:numId="4" w16cid:durableId="1783382831">
    <w:abstractNumId w:val="6"/>
  </w:num>
  <w:num w:numId="5" w16cid:durableId="856314033">
    <w:abstractNumId w:val="2"/>
  </w:num>
  <w:num w:numId="6" w16cid:durableId="247007583">
    <w:abstractNumId w:val="9"/>
  </w:num>
  <w:num w:numId="7" w16cid:durableId="1102607242">
    <w:abstractNumId w:val="7"/>
  </w:num>
  <w:num w:numId="8" w16cid:durableId="1021667936">
    <w:abstractNumId w:val="3"/>
  </w:num>
  <w:num w:numId="9" w16cid:durableId="2108383297">
    <w:abstractNumId w:val="1"/>
  </w:num>
  <w:num w:numId="10" w16cid:durableId="83881097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bordersDoNotSurroundHeader/>
  <w:bordersDoNotSurroundFooter/>
  <w:hideSpellingErrors/>
  <w:proofState w:spelling="clean" w:grammar="clean"/>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efaultTabStop w:val="0"/>
  <w:drawingGridHorizontalSpacing w:val="120"/>
  <w:drawingGridVerticalSpacing w:val="163"/>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TA5MzQ0YzBjMmExNmNjZDI2OTJkNDRiMjk3NjY1ODAifQ=="/>
  </w:docVars>
  <w:rsids>
    <w:rsidRoot w:val="002B2E32"/>
    <w:rsid w:val="0000041E"/>
    <w:rsid w:val="000005B2"/>
    <w:rsid w:val="00000A5A"/>
    <w:rsid w:val="00000CA4"/>
    <w:rsid w:val="00000FB1"/>
    <w:rsid w:val="00001D52"/>
    <w:rsid w:val="00002141"/>
    <w:rsid w:val="00002222"/>
    <w:rsid w:val="00002394"/>
    <w:rsid w:val="00002603"/>
    <w:rsid w:val="00002ABE"/>
    <w:rsid w:val="000048DF"/>
    <w:rsid w:val="00004C0B"/>
    <w:rsid w:val="000053B9"/>
    <w:rsid w:val="0000592B"/>
    <w:rsid w:val="00005C37"/>
    <w:rsid w:val="0000735D"/>
    <w:rsid w:val="00007A61"/>
    <w:rsid w:val="00010888"/>
    <w:rsid w:val="00010A4F"/>
    <w:rsid w:val="000112F2"/>
    <w:rsid w:val="000113B8"/>
    <w:rsid w:val="00011A77"/>
    <w:rsid w:val="00011D54"/>
    <w:rsid w:val="000127C7"/>
    <w:rsid w:val="00012B68"/>
    <w:rsid w:val="00012C32"/>
    <w:rsid w:val="000135E0"/>
    <w:rsid w:val="000139F5"/>
    <w:rsid w:val="00014E01"/>
    <w:rsid w:val="000153B1"/>
    <w:rsid w:val="00015CD6"/>
    <w:rsid w:val="00016442"/>
    <w:rsid w:val="00016B91"/>
    <w:rsid w:val="0001767D"/>
    <w:rsid w:val="00017C97"/>
    <w:rsid w:val="00017F9A"/>
    <w:rsid w:val="00020314"/>
    <w:rsid w:val="00020488"/>
    <w:rsid w:val="00020799"/>
    <w:rsid w:val="00020B92"/>
    <w:rsid w:val="00020CDA"/>
    <w:rsid w:val="000212A0"/>
    <w:rsid w:val="000212C7"/>
    <w:rsid w:val="00021DD4"/>
    <w:rsid w:val="00022317"/>
    <w:rsid w:val="00022432"/>
    <w:rsid w:val="000224BA"/>
    <w:rsid w:val="000227D6"/>
    <w:rsid w:val="00023246"/>
    <w:rsid w:val="000242C0"/>
    <w:rsid w:val="000246A5"/>
    <w:rsid w:val="00024A47"/>
    <w:rsid w:val="0002501E"/>
    <w:rsid w:val="0002597B"/>
    <w:rsid w:val="00025A38"/>
    <w:rsid w:val="0002607A"/>
    <w:rsid w:val="000269B8"/>
    <w:rsid w:val="000269DB"/>
    <w:rsid w:val="00026A54"/>
    <w:rsid w:val="0002725C"/>
    <w:rsid w:val="000273A0"/>
    <w:rsid w:val="00027512"/>
    <w:rsid w:val="000279DD"/>
    <w:rsid w:val="00027C5F"/>
    <w:rsid w:val="00030159"/>
    <w:rsid w:val="0003098E"/>
    <w:rsid w:val="000309B2"/>
    <w:rsid w:val="00030AC0"/>
    <w:rsid w:val="00030B7E"/>
    <w:rsid w:val="00030C17"/>
    <w:rsid w:val="00030DEA"/>
    <w:rsid w:val="0003115A"/>
    <w:rsid w:val="00031312"/>
    <w:rsid w:val="00031458"/>
    <w:rsid w:val="00031C95"/>
    <w:rsid w:val="00031CC0"/>
    <w:rsid w:val="000320AE"/>
    <w:rsid w:val="0003218C"/>
    <w:rsid w:val="0003233C"/>
    <w:rsid w:val="0003317C"/>
    <w:rsid w:val="000339C5"/>
    <w:rsid w:val="00033DED"/>
    <w:rsid w:val="00034FA3"/>
    <w:rsid w:val="0003530A"/>
    <w:rsid w:val="00035C46"/>
    <w:rsid w:val="00035E86"/>
    <w:rsid w:val="00036025"/>
    <w:rsid w:val="00036ED9"/>
    <w:rsid w:val="000371E3"/>
    <w:rsid w:val="00037289"/>
    <w:rsid w:val="000377A9"/>
    <w:rsid w:val="00037C22"/>
    <w:rsid w:val="0004018D"/>
    <w:rsid w:val="00040732"/>
    <w:rsid w:val="000408E9"/>
    <w:rsid w:val="00040A30"/>
    <w:rsid w:val="00040F5C"/>
    <w:rsid w:val="00041462"/>
    <w:rsid w:val="000414F3"/>
    <w:rsid w:val="00041A12"/>
    <w:rsid w:val="00042F82"/>
    <w:rsid w:val="0004324E"/>
    <w:rsid w:val="00043610"/>
    <w:rsid w:val="000439D2"/>
    <w:rsid w:val="000439E4"/>
    <w:rsid w:val="00044593"/>
    <w:rsid w:val="00044BBB"/>
    <w:rsid w:val="00044DC3"/>
    <w:rsid w:val="00045954"/>
    <w:rsid w:val="00046489"/>
    <w:rsid w:val="0004674B"/>
    <w:rsid w:val="000468D6"/>
    <w:rsid w:val="00046BE8"/>
    <w:rsid w:val="0004721E"/>
    <w:rsid w:val="00047238"/>
    <w:rsid w:val="000479E6"/>
    <w:rsid w:val="00047F7C"/>
    <w:rsid w:val="0005032B"/>
    <w:rsid w:val="000504A4"/>
    <w:rsid w:val="00050C79"/>
    <w:rsid w:val="00050FE0"/>
    <w:rsid w:val="0005110A"/>
    <w:rsid w:val="000514B1"/>
    <w:rsid w:val="000515ED"/>
    <w:rsid w:val="00051A3D"/>
    <w:rsid w:val="00052036"/>
    <w:rsid w:val="00052090"/>
    <w:rsid w:val="000523D4"/>
    <w:rsid w:val="0005317E"/>
    <w:rsid w:val="0005324F"/>
    <w:rsid w:val="00053AF4"/>
    <w:rsid w:val="00053BED"/>
    <w:rsid w:val="0005404C"/>
    <w:rsid w:val="000546CE"/>
    <w:rsid w:val="00054B1A"/>
    <w:rsid w:val="00054C08"/>
    <w:rsid w:val="00055224"/>
    <w:rsid w:val="00055EC0"/>
    <w:rsid w:val="00055F1C"/>
    <w:rsid w:val="00056605"/>
    <w:rsid w:val="0005660D"/>
    <w:rsid w:val="00056655"/>
    <w:rsid w:val="0005683E"/>
    <w:rsid w:val="0005721A"/>
    <w:rsid w:val="00057706"/>
    <w:rsid w:val="00057C20"/>
    <w:rsid w:val="00060308"/>
    <w:rsid w:val="0006057C"/>
    <w:rsid w:val="000606B7"/>
    <w:rsid w:val="0006099A"/>
    <w:rsid w:val="00060BD8"/>
    <w:rsid w:val="00060CA9"/>
    <w:rsid w:val="00060EEA"/>
    <w:rsid w:val="00061784"/>
    <w:rsid w:val="0006215F"/>
    <w:rsid w:val="0006225D"/>
    <w:rsid w:val="0006268D"/>
    <w:rsid w:val="00062A3C"/>
    <w:rsid w:val="00062E7D"/>
    <w:rsid w:val="00062F50"/>
    <w:rsid w:val="000635F2"/>
    <w:rsid w:val="00063E2C"/>
    <w:rsid w:val="0006444E"/>
    <w:rsid w:val="000648C8"/>
    <w:rsid w:val="000648E9"/>
    <w:rsid w:val="00065318"/>
    <w:rsid w:val="00065872"/>
    <w:rsid w:val="000659C0"/>
    <w:rsid w:val="00066102"/>
    <w:rsid w:val="00066426"/>
    <w:rsid w:val="00066E1E"/>
    <w:rsid w:val="00066E2C"/>
    <w:rsid w:val="000674C2"/>
    <w:rsid w:val="0007000E"/>
    <w:rsid w:val="000700AD"/>
    <w:rsid w:val="00070191"/>
    <w:rsid w:val="000701E1"/>
    <w:rsid w:val="00070249"/>
    <w:rsid w:val="0007041A"/>
    <w:rsid w:val="00070506"/>
    <w:rsid w:val="0007054B"/>
    <w:rsid w:val="00070789"/>
    <w:rsid w:val="000709E5"/>
    <w:rsid w:val="00070A8F"/>
    <w:rsid w:val="00070C61"/>
    <w:rsid w:val="00070F91"/>
    <w:rsid w:val="000711FA"/>
    <w:rsid w:val="0007215B"/>
    <w:rsid w:val="0007222C"/>
    <w:rsid w:val="00072C58"/>
    <w:rsid w:val="00073142"/>
    <w:rsid w:val="000732A5"/>
    <w:rsid w:val="00073475"/>
    <w:rsid w:val="00073AD6"/>
    <w:rsid w:val="00073E6A"/>
    <w:rsid w:val="00074087"/>
    <w:rsid w:val="000749A9"/>
    <w:rsid w:val="00074E8A"/>
    <w:rsid w:val="00076CAE"/>
    <w:rsid w:val="00076F5D"/>
    <w:rsid w:val="00077923"/>
    <w:rsid w:val="00077B4A"/>
    <w:rsid w:val="000800FE"/>
    <w:rsid w:val="00080321"/>
    <w:rsid w:val="0008047A"/>
    <w:rsid w:val="00080772"/>
    <w:rsid w:val="00081104"/>
    <w:rsid w:val="000811EA"/>
    <w:rsid w:val="0008172C"/>
    <w:rsid w:val="00081A1C"/>
    <w:rsid w:val="00081D85"/>
    <w:rsid w:val="00081E62"/>
    <w:rsid w:val="000828D6"/>
    <w:rsid w:val="00082BCA"/>
    <w:rsid w:val="000833B1"/>
    <w:rsid w:val="00083413"/>
    <w:rsid w:val="00083701"/>
    <w:rsid w:val="00083841"/>
    <w:rsid w:val="00083A81"/>
    <w:rsid w:val="0008432B"/>
    <w:rsid w:val="0008435D"/>
    <w:rsid w:val="0008437E"/>
    <w:rsid w:val="000845C3"/>
    <w:rsid w:val="00084DDE"/>
    <w:rsid w:val="000851A1"/>
    <w:rsid w:val="000851E7"/>
    <w:rsid w:val="00085BF1"/>
    <w:rsid w:val="00085CEA"/>
    <w:rsid w:val="00085F40"/>
    <w:rsid w:val="00086027"/>
    <w:rsid w:val="000864A7"/>
    <w:rsid w:val="000865E8"/>
    <w:rsid w:val="00086699"/>
    <w:rsid w:val="00086BE6"/>
    <w:rsid w:val="0008713E"/>
    <w:rsid w:val="00087972"/>
    <w:rsid w:val="000879B9"/>
    <w:rsid w:val="00087E4D"/>
    <w:rsid w:val="0009010D"/>
    <w:rsid w:val="0009029D"/>
    <w:rsid w:val="000904D8"/>
    <w:rsid w:val="00090740"/>
    <w:rsid w:val="00090EF7"/>
    <w:rsid w:val="00091142"/>
    <w:rsid w:val="00091F51"/>
    <w:rsid w:val="000927EA"/>
    <w:rsid w:val="000928D3"/>
    <w:rsid w:val="00092E1C"/>
    <w:rsid w:val="00092F62"/>
    <w:rsid w:val="00092FFA"/>
    <w:rsid w:val="00093104"/>
    <w:rsid w:val="00093636"/>
    <w:rsid w:val="0009382B"/>
    <w:rsid w:val="000941AD"/>
    <w:rsid w:val="00094315"/>
    <w:rsid w:val="00094F84"/>
    <w:rsid w:val="00095670"/>
    <w:rsid w:val="000959BA"/>
    <w:rsid w:val="00095AF5"/>
    <w:rsid w:val="000966A3"/>
    <w:rsid w:val="00096AF3"/>
    <w:rsid w:val="000A0A9A"/>
    <w:rsid w:val="000A12BB"/>
    <w:rsid w:val="000A1564"/>
    <w:rsid w:val="000A18AC"/>
    <w:rsid w:val="000A18D6"/>
    <w:rsid w:val="000A28E1"/>
    <w:rsid w:val="000A2B83"/>
    <w:rsid w:val="000A2BEF"/>
    <w:rsid w:val="000A2D94"/>
    <w:rsid w:val="000A2DD4"/>
    <w:rsid w:val="000A4D1F"/>
    <w:rsid w:val="000A51A8"/>
    <w:rsid w:val="000A5F75"/>
    <w:rsid w:val="000A663D"/>
    <w:rsid w:val="000A6A6F"/>
    <w:rsid w:val="000A6F35"/>
    <w:rsid w:val="000A79C2"/>
    <w:rsid w:val="000A7CBD"/>
    <w:rsid w:val="000B0107"/>
    <w:rsid w:val="000B077E"/>
    <w:rsid w:val="000B0FDA"/>
    <w:rsid w:val="000B1026"/>
    <w:rsid w:val="000B13A4"/>
    <w:rsid w:val="000B17A7"/>
    <w:rsid w:val="000B2B72"/>
    <w:rsid w:val="000B2EBB"/>
    <w:rsid w:val="000B300A"/>
    <w:rsid w:val="000B32B2"/>
    <w:rsid w:val="000B34C1"/>
    <w:rsid w:val="000B365C"/>
    <w:rsid w:val="000B38DE"/>
    <w:rsid w:val="000B3ADA"/>
    <w:rsid w:val="000B3B99"/>
    <w:rsid w:val="000B3D73"/>
    <w:rsid w:val="000B3D80"/>
    <w:rsid w:val="000B43B6"/>
    <w:rsid w:val="000B4584"/>
    <w:rsid w:val="000B4BCD"/>
    <w:rsid w:val="000B4F18"/>
    <w:rsid w:val="000B631C"/>
    <w:rsid w:val="000B6559"/>
    <w:rsid w:val="000B6B74"/>
    <w:rsid w:val="000B6DC5"/>
    <w:rsid w:val="000B789A"/>
    <w:rsid w:val="000B7A94"/>
    <w:rsid w:val="000B7B84"/>
    <w:rsid w:val="000B7CA5"/>
    <w:rsid w:val="000C0146"/>
    <w:rsid w:val="000C027F"/>
    <w:rsid w:val="000C09BF"/>
    <w:rsid w:val="000C0AE0"/>
    <w:rsid w:val="000C1167"/>
    <w:rsid w:val="000C11EF"/>
    <w:rsid w:val="000C1AD5"/>
    <w:rsid w:val="000C1BB2"/>
    <w:rsid w:val="000C2144"/>
    <w:rsid w:val="000C28CF"/>
    <w:rsid w:val="000C3A22"/>
    <w:rsid w:val="000C3B06"/>
    <w:rsid w:val="000C3E9B"/>
    <w:rsid w:val="000C3FDC"/>
    <w:rsid w:val="000C4062"/>
    <w:rsid w:val="000C46F4"/>
    <w:rsid w:val="000C4892"/>
    <w:rsid w:val="000C512D"/>
    <w:rsid w:val="000C5AD3"/>
    <w:rsid w:val="000C5DA6"/>
    <w:rsid w:val="000C5ED6"/>
    <w:rsid w:val="000C61C4"/>
    <w:rsid w:val="000C684A"/>
    <w:rsid w:val="000C70E7"/>
    <w:rsid w:val="000C7265"/>
    <w:rsid w:val="000C74BD"/>
    <w:rsid w:val="000C7979"/>
    <w:rsid w:val="000C7CC7"/>
    <w:rsid w:val="000D0A31"/>
    <w:rsid w:val="000D113D"/>
    <w:rsid w:val="000D1194"/>
    <w:rsid w:val="000D1345"/>
    <w:rsid w:val="000D1464"/>
    <w:rsid w:val="000D1623"/>
    <w:rsid w:val="000D1F53"/>
    <w:rsid w:val="000D22B9"/>
    <w:rsid w:val="000D320C"/>
    <w:rsid w:val="000D3804"/>
    <w:rsid w:val="000D3947"/>
    <w:rsid w:val="000D3C80"/>
    <w:rsid w:val="000D3CC4"/>
    <w:rsid w:val="000D3CD3"/>
    <w:rsid w:val="000D3DD1"/>
    <w:rsid w:val="000D5080"/>
    <w:rsid w:val="000D50F0"/>
    <w:rsid w:val="000D51A9"/>
    <w:rsid w:val="000D5A80"/>
    <w:rsid w:val="000D5B6A"/>
    <w:rsid w:val="000D6207"/>
    <w:rsid w:val="000D6503"/>
    <w:rsid w:val="000D6FBB"/>
    <w:rsid w:val="000D70CC"/>
    <w:rsid w:val="000D7A1E"/>
    <w:rsid w:val="000D7F5B"/>
    <w:rsid w:val="000E00FD"/>
    <w:rsid w:val="000E1190"/>
    <w:rsid w:val="000E1919"/>
    <w:rsid w:val="000E2460"/>
    <w:rsid w:val="000E299F"/>
    <w:rsid w:val="000E32E6"/>
    <w:rsid w:val="000E35AE"/>
    <w:rsid w:val="000E39E7"/>
    <w:rsid w:val="000E3D06"/>
    <w:rsid w:val="000E3D32"/>
    <w:rsid w:val="000E471F"/>
    <w:rsid w:val="000E4726"/>
    <w:rsid w:val="000E478A"/>
    <w:rsid w:val="000E47BA"/>
    <w:rsid w:val="000E47F3"/>
    <w:rsid w:val="000E4B94"/>
    <w:rsid w:val="000E4E74"/>
    <w:rsid w:val="000E5982"/>
    <w:rsid w:val="000E5C2B"/>
    <w:rsid w:val="000E5E39"/>
    <w:rsid w:val="000E66A7"/>
    <w:rsid w:val="000E66D7"/>
    <w:rsid w:val="000E6B6A"/>
    <w:rsid w:val="000E7090"/>
    <w:rsid w:val="000E7116"/>
    <w:rsid w:val="000E7257"/>
    <w:rsid w:val="000E7764"/>
    <w:rsid w:val="000E7825"/>
    <w:rsid w:val="000E78B2"/>
    <w:rsid w:val="000F0078"/>
    <w:rsid w:val="000F0643"/>
    <w:rsid w:val="000F06CF"/>
    <w:rsid w:val="000F0AFF"/>
    <w:rsid w:val="000F0B4F"/>
    <w:rsid w:val="000F0E26"/>
    <w:rsid w:val="000F0FCB"/>
    <w:rsid w:val="000F158F"/>
    <w:rsid w:val="000F1B29"/>
    <w:rsid w:val="000F25B8"/>
    <w:rsid w:val="000F26B2"/>
    <w:rsid w:val="000F26CD"/>
    <w:rsid w:val="000F292C"/>
    <w:rsid w:val="000F29AC"/>
    <w:rsid w:val="000F41A4"/>
    <w:rsid w:val="000F4215"/>
    <w:rsid w:val="000F43F3"/>
    <w:rsid w:val="000F4638"/>
    <w:rsid w:val="000F46F8"/>
    <w:rsid w:val="000F50BE"/>
    <w:rsid w:val="000F52FB"/>
    <w:rsid w:val="000F6854"/>
    <w:rsid w:val="000F69DE"/>
    <w:rsid w:val="000F6CF3"/>
    <w:rsid w:val="000F6D17"/>
    <w:rsid w:val="000F7018"/>
    <w:rsid w:val="000F74F3"/>
    <w:rsid w:val="000F77E1"/>
    <w:rsid w:val="000F77F2"/>
    <w:rsid w:val="000F7ACF"/>
    <w:rsid w:val="000F7FD2"/>
    <w:rsid w:val="001002AF"/>
    <w:rsid w:val="0010034F"/>
    <w:rsid w:val="00100669"/>
    <w:rsid w:val="00100B0D"/>
    <w:rsid w:val="00100BD9"/>
    <w:rsid w:val="00100CE0"/>
    <w:rsid w:val="00100CEF"/>
    <w:rsid w:val="00100E25"/>
    <w:rsid w:val="00101571"/>
    <w:rsid w:val="001015B6"/>
    <w:rsid w:val="001015B9"/>
    <w:rsid w:val="0010170C"/>
    <w:rsid w:val="00101A6E"/>
    <w:rsid w:val="00101C66"/>
    <w:rsid w:val="001025B1"/>
    <w:rsid w:val="00102791"/>
    <w:rsid w:val="0010287D"/>
    <w:rsid w:val="00102A7B"/>
    <w:rsid w:val="00102C2C"/>
    <w:rsid w:val="00102EFD"/>
    <w:rsid w:val="00102F07"/>
    <w:rsid w:val="001031A2"/>
    <w:rsid w:val="001032A2"/>
    <w:rsid w:val="00103467"/>
    <w:rsid w:val="001035B9"/>
    <w:rsid w:val="001037C5"/>
    <w:rsid w:val="00103ED7"/>
    <w:rsid w:val="00104624"/>
    <w:rsid w:val="0010496D"/>
    <w:rsid w:val="00104E5A"/>
    <w:rsid w:val="0010517F"/>
    <w:rsid w:val="001056EE"/>
    <w:rsid w:val="0010598E"/>
    <w:rsid w:val="001063DF"/>
    <w:rsid w:val="00106402"/>
    <w:rsid w:val="00106724"/>
    <w:rsid w:val="00106A5E"/>
    <w:rsid w:val="00106AD8"/>
    <w:rsid w:val="0010728A"/>
    <w:rsid w:val="00107615"/>
    <w:rsid w:val="001101E7"/>
    <w:rsid w:val="00110CC8"/>
    <w:rsid w:val="00110F2E"/>
    <w:rsid w:val="00111305"/>
    <w:rsid w:val="00111787"/>
    <w:rsid w:val="0011183C"/>
    <w:rsid w:val="00111BF0"/>
    <w:rsid w:val="00111EB5"/>
    <w:rsid w:val="001121EB"/>
    <w:rsid w:val="0011275F"/>
    <w:rsid w:val="0011290A"/>
    <w:rsid w:val="00112D1A"/>
    <w:rsid w:val="001137BD"/>
    <w:rsid w:val="00114114"/>
    <w:rsid w:val="00114184"/>
    <w:rsid w:val="0011449B"/>
    <w:rsid w:val="00114603"/>
    <w:rsid w:val="00114802"/>
    <w:rsid w:val="00114A31"/>
    <w:rsid w:val="00114DEB"/>
    <w:rsid w:val="00115533"/>
    <w:rsid w:val="00115643"/>
    <w:rsid w:val="00115AFB"/>
    <w:rsid w:val="00116105"/>
    <w:rsid w:val="001164E2"/>
    <w:rsid w:val="001164F3"/>
    <w:rsid w:val="00116586"/>
    <w:rsid w:val="001166E1"/>
    <w:rsid w:val="0011672E"/>
    <w:rsid w:val="0011674E"/>
    <w:rsid w:val="00116E9E"/>
    <w:rsid w:val="001171D1"/>
    <w:rsid w:val="001173CF"/>
    <w:rsid w:val="00117572"/>
    <w:rsid w:val="00117904"/>
    <w:rsid w:val="00117DD9"/>
    <w:rsid w:val="0012016E"/>
    <w:rsid w:val="00120C08"/>
    <w:rsid w:val="0012141B"/>
    <w:rsid w:val="00121751"/>
    <w:rsid w:val="00121C6D"/>
    <w:rsid w:val="00121E5C"/>
    <w:rsid w:val="00121FDB"/>
    <w:rsid w:val="001227EB"/>
    <w:rsid w:val="0012281C"/>
    <w:rsid w:val="00123C16"/>
    <w:rsid w:val="00124226"/>
    <w:rsid w:val="001249C0"/>
    <w:rsid w:val="00124AD1"/>
    <w:rsid w:val="00125364"/>
    <w:rsid w:val="0012541F"/>
    <w:rsid w:val="001254AB"/>
    <w:rsid w:val="001254BE"/>
    <w:rsid w:val="001256FF"/>
    <w:rsid w:val="0012580D"/>
    <w:rsid w:val="001259A1"/>
    <w:rsid w:val="001260CF"/>
    <w:rsid w:val="001261D7"/>
    <w:rsid w:val="001265CA"/>
    <w:rsid w:val="001266DC"/>
    <w:rsid w:val="0012683C"/>
    <w:rsid w:val="00126FA1"/>
    <w:rsid w:val="001272D1"/>
    <w:rsid w:val="001275EF"/>
    <w:rsid w:val="00127799"/>
    <w:rsid w:val="0012795E"/>
    <w:rsid w:val="00130430"/>
    <w:rsid w:val="0013060C"/>
    <w:rsid w:val="001308D2"/>
    <w:rsid w:val="00130DAB"/>
    <w:rsid w:val="00131251"/>
    <w:rsid w:val="0013176B"/>
    <w:rsid w:val="00132AA3"/>
    <w:rsid w:val="001330FA"/>
    <w:rsid w:val="00133316"/>
    <w:rsid w:val="00134709"/>
    <w:rsid w:val="00134775"/>
    <w:rsid w:val="00134D1B"/>
    <w:rsid w:val="00134DF1"/>
    <w:rsid w:val="00134ED2"/>
    <w:rsid w:val="00134EE2"/>
    <w:rsid w:val="00135516"/>
    <w:rsid w:val="00135B96"/>
    <w:rsid w:val="00135C3F"/>
    <w:rsid w:val="001368C4"/>
    <w:rsid w:val="00136A2C"/>
    <w:rsid w:val="0013740C"/>
    <w:rsid w:val="00137B9C"/>
    <w:rsid w:val="00140FCE"/>
    <w:rsid w:val="0014166D"/>
    <w:rsid w:val="00141945"/>
    <w:rsid w:val="00141BB9"/>
    <w:rsid w:val="00141BDE"/>
    <w:rsid w:val="00142D9E"/>
    <w:rsid w:val="00143119"/>
    <w:rsid w:val="0014318E"/>
    <w:rsid w:val="001432CC"/>
    <w:rsid w:val="00143BFC"/>
    <w:rsid w:val="00144385"/>
    <w:rsid w:val="0014452C"/>
    <w:rsid w:val="00144707"/>
    <w:rsid w:val="00144DC1"/>
    <w:rsid w:val="0014520E"/>
    <w:rsid w:val="00145360"/>
    <w:rsid w:val="001453E3"/>
    <w:rsid w:val="00145D1A"/>
    <w:rsid w:val="001463EB"/>
    <w:rsid w:val="001466FA"/>
    <w:rsid w:val="001469C2"/>
    <w:rsid w:val="001469EF"/>
    <w:rsid w:val="00146E46"/>
    <w:rsid w:val="00147618"/>
    <w:rsid w:val="001477E5"/>
    <w:rsid w:val="00150453"/>
    <w:rsid w:val="00150736"/>
    <w:rsid w:val="00150B4A"/>
    <w:rsid w:val="00151262"/>
    <w:rsid w:val="00151DA5"/>
    <w:rsid w:val="0015262E"/>
    <w:rsid w:val="001538A9"/>
    <w:rsid w:val="00154222"/>
    <w:rsid w:val="0015454C"/>
    <w:rsid w:val="00154939"/>
    <w:rsid w:val="001554EA"/>
    <w:rsid w:val="00155DDC"/>
    <w:rsid w:val="00156054"/>
    <w:rsid w:val="0015648F"/>
    <w:rsid w:val="00156746"/>
    <w:rsid w:val="00156871"/>
    <w:rsid w:val="00156A1D"/>
    <w:rsid w:val="00156B17"/>
    <w:rsid w:val="00156C5D"/>
    <w:rsid w:val="00156F35"/>
    <w:rsid w:val="00157071"/>
    <w:rsid w:val="00157B3D"/>
    <w:rsid w:val="001608AF"/>
    <w:rsid w:val="00160AC9"/>
    <w:rsid w:val="00160C66"/>
    <w:rsid w:val="00160ED4"/>
    <w:rsid w:val="001613E9"/>
    <w:rsid w:val="00161DAA"/>
    <w:rsid w:val="001625CA"/>
    <w:rsid w:val="001627FB"/>
    <w:rsid w:val="00162B36"/>
    <w:rsid w:val="00162C50"/>
    <w:rsid w:val="00164DD0"/>
    <w:rsid w:val="00165ADC"/>
    <w:rsid w:val="00165B11"/>
    <w:rsid w:val="00166233"/>
    <w:rsid w:val="00166473"/>
    <w:rsid w:val="001666F8"/>
    <w:rsid w:val="001672BE"/>
    <w:rsid w:val="001672CE"/>
    <w:rsid w:val="0016739C"/>
    <w:rsid w:val="00167B26"/>
    <w:rsid w:val="00167F97"/>
    <w:rsid w:val="0017044C"/>
    <w:rsid w:val="00170A2F"/>
    <w:rsid w:val="00171090"/>
    <w:rsid w:val="001711B6"/>
    <w:rsid w:val="00171490"/>
    <w:rsid w:val="00171D44"/>
    <w:rsid w:val="00171E46"/>
    <w:rsid w:val="00171E67"/>
    <w:rsid w:val="00171E9D"/>
    <w:rsid w:val="0017238D"/>
    <w:rsid w:val="00172545"/>
    <w:rsid w:val="00172D51"/>
    <w:rsid w:val="001732AE"/>
    <w:rsid w:val="0017396E"/>
    <w:rsid w:val="00173C2E"/>
    <w:rsid w:val="0017481B"/>
    <w:rsid w:val="00174A50"/>
    <w:rsid w:val="00174AC1"/>
    <w:rsid w:val="00174D18"/>
    <w:rsid w:val="00174FF3"/>
    <w:rsid w:val="001765D1"/>
    <w:rsid w:val="0017678F"/>
    <w:rsid w:val="001769FE"/>
    <w:rsid w:val="00176A43"/>
    <w:rsid w:val="00176E99"/>
    <w:rsid w:val="00176F60"/>
    <w:rsid w:val="00177F75"/>
    <w:rsid w:val="00180068"/>
    <w:rsid w:val="00180645"/>
    <w:rsid w:val="00180AD0"/>
    <w:rsid w:val="0018114A"/>
    <w:rsid w:val="00181C04"/>
    <w:rsid w:val="00181CD3"/>
    <w:rsid w:val="0018208B"/>
    <w:rsid w:val="00182148"/>
    <w:rsid w:val="001821CF"/>
    <w:rsid w:val="001827F1"/>
    <w:rsid w:val="00182D4D"/>
    <w:rsid w:val="001836EB"/>
    <w:rsid w:val="001849AE"/>
    <w:rsid w:val="00185901"/>
    <w:rsid w:val="00185FC7"/>
    <w:rsid w:val="0018620B"/>
    <w:rsid w:val="00186290"/>
    <w:rsid w:val="00186A1A"/>
    <w:rsid w:val="00187362"/>
    <w:rsid w:val="00187450"/>
    <w:rsid w:val="00187732"/>
    <w:rsid w:val="0018785C"/>
    <w:rsid w:val="0018789C"/>
    <w:rsid w:val="00187BDF"/>
    <w:rsid w:val="00187D3A"/>
    <w:rsid w:val="00187FAE"/>
    <w:rsid w:val="00190497"/>
    <w:rsid w:val="00190649"/>
    <w:rsid w:val="0019138D"/>
    <w:rsid w:val="00192653"/>
    <w:rsid w:val="0019287C"/>
    <w:rsid w:val="00192F49"/>
    <w:rsid w:val="001933F2"/>
    <w:rsid w:val="00193851"/>
    <w:rsid w:val="001938C1"/>
    <w:rsid w:val="001944C2"/>
    <w:rsid w:val="001947C3"/>
    <w:rsid w:val="00194966"/>
    <w:rsid w:val="00194C47"/>
    <w:rsid w:val="001955CE"/>
    <w:rsid w:val="00195718"/>
    <w:rsid w:val="0019623F"/>
    <w:rsid w:val="00196466"/>
    <w:rsid w:val="00196560"/>
    <w:rsid w:val="00196AF5"/>
    <w:rsid w:val="001975A1"/>
    <w:rsid w:val="0019787F"/>
    <w:rsid w:val="001A0170"/>
    <w:rsid w:val="001A0680"/>
    <w:rsid w:val="001A07BB"/>
    <w:rsid w:val="001A0D2C"/>
    <w:rsid w:val="001A1842"/>
    <w:rsid w:val="001A1D84"/>
    <w:rsid w:val="001A1D94"/>
    <w:rsid w:val="001A2009"/>
    <w:rsid w:val="001A311C"/>
    <w:rsid w:val="001A3232"/>
    <w:rsid w:val="001A4708"/>
    <w:rsid w:val="001A518A"/>
    <w:rsid w:val="001A51CA"/>
    <w:rsid w:val="001A56CF"/>
    <w:rsid w:val="001A593B"/>
    <w:rsid w:val="001A5A39"/>
    <w:rsid w:val="001A5C4A"/>
    <w:rsid w:val="001A5DEB"/>
    <w:rsid w:val="001A5EB3"/>
    <w:rsid w:val="001A6042"/>
    <w:rsid w:val="001A693A"/>
    <w:rsid w:val="001A69A0"/>
    <w:rsid w:val="001A7259"/>
    <w:rsid w:val="001A7296"/>
    <w:rsid w:val="001A7469"/>
    <w:rsid w:val="001A75B6"/>
    <w:rsid w:val="001A7674"/>
    <w:rsid w:val="001A78A5"/>
    <w:rsid w:val="001A7F26"/>
    <w:rsid w:val="001B07F2"/>
    <w:rsid w:val="001B0D02"/>
    <w:rsid w:val="001B2027"/>
    <w:rsid w:val="001B2388"/>
    <w:rsid w:val="001B2580"/>
    <w:rsid w:val="001B3285"/>
    <w:rsid w:val="001B4023"/>
    <w:rsid w:val="001B4345"/>
    <w:rsid w:val="001B5175"/>
    <w:rsid w:val="001B5193"/>
    <w:rsid w:val="001B59A7"/>
    <w:rsid w:val="001B5F7E"/>
    <w:rsid w:val="001B622D"/>
    <w:rsid w:val="001B67CC"/>
    <w:rsid w:val="001B77EC"/>
    <w:rsid w:val="001C0001"/>
    <w:rsid w:val="001C0C12"/>
    <w:rsid w:val="001C0C45"/>
    <w:rsid w:val="001C1041"/>
    <w:rsid w:val="001C12CC"/>
    <w:rsid w:val="001C1588"/>
    <w:rsid w:val="001C1D6E"/>
    <w:rsid w:val="001C2FC4"/>
    <w:rsid w:val="001C301A"/>
    <w:rsid w:val="001C3059"/>
    <w:rsid w:val="001C326E"/>
    <w:rsid w:val="001C350D"/>
    <w:rsid w:val="001C38C5"/>
    <w:rsid w:val="001C39A3"/>
    <w:rsid w:val="001C39C1"/>
    <w:rsid w:val="001C3DB8"/>
    <w:rsid w:val="001C3DEE"/>
    <w:rsid w:val="001C3EF3"/>
    <w:rsid w:val="001C42A4"/>
    <w:rsid w:val="001C4C34"/>
    <w:rsid w:val="001C4C41"/>
    <w:rsid w:val="001C54FD"/>
    <w:rsid w:val="001C5823"/>
    <w:rsid w:val="001C621D"/>
    <w:rsid w:val="001C673D"/>
    <w:rsid w:val="001C68F4"/>
    <w:rsid w:val="001C699B"/>
    <w:rsid w:val="001C69AC"/>
    <w:rsid w:val="001C6DA0"/>
    <w:rsid w:val="001C6DF3"/>
    <w:rsid w:val="001C7301"/>
    <w:rsid w:val="001C79E0"/>
    <w:rsid w:val="001D040A"/>
    <w:rsid w:val="001D0445"/>
    <w:rsid w:val="001D06D1"/>
    <w:rsid w:val="001D07B3"/>
    <w:rsid w:val="001D0E32"/>
    <w:rsid w:val="001D15B1"/>
    <w:rsid w:val="001D1806"/>
    <w:rsid w:val="001D2E3D"/>
    <w:rsid w:val="001D33A5"/>
    <w:rsid w:val="001D37FB"/>
    <w:rsid w:val="001D3BC0"/>
    <w:rsid w:val="001D58A3"/>
    <w:rsid w:val="001D5DDF"/>
    <w:rsid w:val="001D5FDD"/>
    <w:rsid w:val="001D6805"/>
    <w:rsid w:val="001D6B54"/>
    <w:rsid w:val="001D7492"/>
    <w:rsid w:val="001D7675"/>
    <w:rsid w:val="001D77D5"/>
    <w:rsid w:val="001D7827"/>
    <w:rsid w:val="001D7A65"/>
    <w:rsid w:val="001D7C48"/>
    <w:rsid w:val="001E0532"/>
    <w:rsid w:val="001E071B"/>
    <w:rsid w:val="001E12C7"/>
    <w:rsid w:val="001E14C7"/>
    <w:rsid w:val="001E1E03"/>
    <w:rsid w:val="001E1E90"/>
    <w:rsid w:val="001E1EDE"/>
    <w:rsid w:val="001E23BA"/>
    <w:rsid w:val="001E2EEE"/>
    <w:rsid w:val="001E335E"/>
    <w:rsid w:val="001E4112"/>
    <w:rsid w:val="001E42DA"/>
    <w:rsid w:val="001E5653"/>
    <w:rsid w:val="001E57A9"/>
    <w:rsid w:val="001E65D2"/>
    <w:rsid w:val="001E67CF"/>
    <w:rsid w:val="001E69E3"/>
    <w:rsid w:val="001E6DFF"/>
    <w:rsid w:val="001E7241"/>
    <w:rsid w:val="001E75B3"/>
    <w:rsid w:val="001E7B13"/>
    <w:rsid w:val="001E7BF5"/>
    <w:rsid w:val="001F057E"/>
    <w:rsid w:val="001F0863"/>
    <w:rsid w:val="001F086D"/>
    <w:rsid w:val="001F1053"/>
    <w:rsid w:val="001F125B"/>
    <w:rsid w:val="001F1856"/>
    <w:rsid w:val="001F1B32"/>
    <w:rsid w:val="001F1C21"/>
    <w:rsid w:val="001F1D39"/>
    <w:rsid w:val="001F28B8"/>
    <w:rsid w:val="001F3B1C"/>
    <w:rsid w:val="001F41D5"/>
    <w:rsid w:val="001F4393"/>
    <w:rsid w:val="001F45F6"/>
    <w:rsid w:val="001F4618"/>
    <w:rsid w:val="001F486E"/>
    <w:rsid w:val="001F4AA8"/>
    <w:rsid w:val="001F50A9"/>
    <w:rsid w:val="001F5316"/>
    <w:rsid w:val="001F5B78"/>
    <w:rsid w:val="001F5F00"/>
    <w:rsid w:val="001F65DD"/>
    <w:rsid w:val="001F70C8"/>
    <w:rsid w:val="001F71F3"/>
    <w:rsid w:val="001F7D9E"/>
    <w:rsid w:val="001F7DF3"/>
    <w:rsid w:val="0020066C"/>
    <w:rsid w:val="00200AFB"/>
    <w:rsid w:val="00201455"/>
    <w:rsid w:val="002015E8"/>
    <w:rsid w:val="0020195F"/>
    <w:rsid w:val="00202004"/>
    <w:rsid w:val="0020241D"/>
    <w:rsid w:val="00202659"/>
    <w:rsid w:val="00202C76"/>
    <w:rsid w:val="00202EC0"/>
    <w:rsid w:val="0020323F"/>
    <w:rsid w:val="0020340E"/>
    <w:rsid w:val="00203FA1"/>
    <w:rsid w:val="002041F7"/>
    <w:rsid w:val="0020445C"/>
    <w:rsid w:val="00204600"/>
    <w:rsid w:val="002049A9"/>
    <w:rsid w:val="00204AF5"/>
    <w:rsid w:val="002059B2"/>
    <w:rsid w:val="0020612B"/>
    <w:rsid w:val="0020634B"/>
    <w:rsid w:val="002067AD"/>
    <w:rsid w:val="00206AAB"/>
    <w:rsid w:val="00206D10"/>
    <w:rsid w:val="00207035"/>
    <w:rsid w:val="00207216"/>
    <w:rsid w:val="00207581"/>
    <w:rsid w:val="00207666"/>
    <w:rsid w:val="002076A0"/>
    <w:rsid w:val="00207759"/>
    <w:rsid w:val="00207F13"/>
    <w:rsid w:val="002106B4"/>
    <w:rsid w:val="00210A8A"/>
    <w:rsid w:val="00210ABF"/>
    <w:rsid w:val="0021124A"/>
    <w:rsid w:val="002115B7"/>
    <w:rsid w:val="00211725"/>
    <w:rsid w:val="00211969"/>
    <w:rsid w:val="00211AE7"/>
    <w:rsid w:val="00211D74"/>
    <w:rsid w:val="00212329"/>
    <w:rsid w:val="002123AF"/>
    <w:rsid w:val="002124B2"/>
    <w:rsid w:val="002125D1"/>
    <w:rsid w:val="00212D31"/>
    <w:rsid w:val="002130E3"/>
    <w:rsid w:val="002138B5"/>
    <w:rsid w:val="00213C4C"/>
    <w:rsid w:val="00213C7E"/>
    <w:rsid w:val="00213DCC"/>
    <w:rsid w:val="00213F33"/>
    <w:rsid w:val="00214A6C"/>
    <w:rsid w:val="0021524E"/>
    <w:rsid w:val="00215491"/>
    <w:rsid w:val="0021598F"/>
    <w:rsid w:val="00215F99"/>
    <w:rsid w:val="002163DC"/>
    <w:rsid w:val="00216752"/>
    <w:rsid w:val="00216DAB"/>
    <w:rsid w:val="00216E52"/>
    <w:rsid w:val="00217038"/>
    <w:rsid w:val="002174CA"/>
    <w:rsid w:val="002176C4"/>
    <w:rsid w:val="00217AC6"/>
    <w:rsid w:val="00217D23"/>
    <w:rsid w:val="00220322"/>
    <w:rsid w:val="0022086B"/>
    <w:rsid w:val="00221591"/>
    <w:rsid w:val="002215BC"/>
    <w:rsid w:val="002218A5"/>
    <w:rsid w:val="002219D5"/>
    <w:rsid w:val="00221BFE"/>
    <w:rsid w:val="00221C17"/>
    <w:rsid w:val="002222F9"/>
    <w:rsid w:val="0022234B"/>
    <w:rsid w:val="00222AE0"/>
    <w:rsid w:val="00223BCA"/>
    <w:rsid w:val="00223E03"/>
    <w:rsid w:val="0022407C"/>
    <w:rsid w:val="002255CE"/>
    <w:rsid w:val="002256E5"/>
    <w:rsid w:val="00225C51"/>
    <w:rsid w:val="002266E0"/>
    <w:rsid w:val="00227716"/>
    <w:rsid w:val="00227BBA"/>
    <w:rsid w:val="00227C4C"/>
    <w:rsid w:val="00230526"/>
    <w:rsid w:val="002305DB"/>
    <w:rsid w:val="002307A1"/>
    <w:rsid w:val="00230CA8"/>
    <w:rsid w:val="00230D0C"/>
    <w:rsid w:val="00230E41"/>
    <w:rsid w:val="002312D4"/>
    <w:rsid w:val="0023167C"/>
    <w:rsid w:val="0023226C"/>
    <w:rsid w:val="002323AF"/>
    <w:rsid w:val="00232BEA"/>
    <w:rsid w:val="00232DEF"/>
    <w:rsid w:val="00233E2B"/>
    <w:rsid w:val="0023457B"/>
    <w:rsid w:val="00234A90"/>
    <w:rsid w:val="00234C09"/>
    <w:rsid w:val="002354A9"/>
    <w:rsid w:val="0023585B"/>
    <w:rsid w:val="00235B08"/>
    <w:rsid w:val="0023620A"/>
    <w:rsid w:val="00236893"/>
    <w:rsid w:val="00236A11"/>
    <w:rsid w:val="00236AB7"/>
    <w:rsid w:val="00236D74"/>
    <w:rsid w:val="00236E65"/>
    <w:rsid w:val="00236FEA"/>
    <w:rsid w:val="00237DC5"/>
    <w:rsid w:val="00240093"/>
    <w:rsid w:val="00240699"/>
    <w:rsid w:val="00240BFD"/>
    <w:rsid w:val="002411A3"/>
    <w:rsid w:val="00241E14"/>
    <w:rsid w:val="00241F18"/>
    <w:rsid w:val="00242283"/>
    <w:rsid w:val="002424BC"/>
    <w:rsid w:val="002428E3"/>
    <w:rsid w:val="00242BC9"/>
    <w:rsid w:val="00242FA6"/>
    <w:rsid w:val="0024315B"/>
    <w:rsid w:val="002431DD"/>
    <w:rsid w:val="002437F9"/>
    <w:rsid w:val="002444D2"/>
    <w:rsid w:val="00244AA4"/>
    <w:rsid w:val="00244BF6"/>
    <w:rsid w:val="00244CEA"/>
    <w:rsid w:val="0024619E"/>
    <w:rsid w:val="00246575"/>
    <w:rsid w:val="002467DF"/>
    <w:rsid w:val="0024689D"/>
    <w:rsid w:val="00246C90"/>
    <w:rsid w:val="00247054"/>
    <w:rsid w:val="002470AB"/>
    <w:rsid w:val="00247943"/>
    <w:rsid w:val="00247C02"/>
    <w:rsid w:val="00247D3A"/>
    <w:rsid w:val="00247FBE"/>
    <w:rsid w:val="00250104"/>
    <w:rsid w:val="00250379"/>
    <w:rsid w:val="00250B71"/>
    <w:rsid w:val="00251140"/>
    <w:rsid w:val="002512B0"/>
    <w:rsid w:val="002517D1"/>
    <w:rsid w:val="00251825"/>
    <w:rsid w:val="002519E7"/>
    <w:rsid w:val="00251A5A"/>
    <w:rsid w:val="00251BDA"/>
    <w:rsid w:val="0025224E"/>
    <w:rsid w:val="00252435"/>
    <w:rsid w:val="0025253B"/>
    <w:rsid w:val="0025289B"/>
    <w:rsid w:val="00252A6C"/>
    <w:rsid w:val="00252E05"/>
    <w:rsid w:val="00252ED5"/>
    <w:rsid w:val="00252F1B"/>
    <w:rsid w:val="00253854"/>
    <w:rsid w:val="00253DA0"/>
    <w:rsid w:val="00253ED3"/>
    <w:rsid w:val="0025469D"/>
    <w:rsid w:val="002546E9"/>
    <w:rsid w:val="0025472D"/>
    <w:rsid w:val="00254856"/>
    <w:rsid w:val="00254A40"/>
    <w:rsid w:val="0025531A"/>
    <w:rsid w:val="002553EE"/>
    <w:rsid w:val="00256414"/>
    <w:rsid w:val="00256FB2"/>
    <w:rsid w:val="0025726E"/>
    <w:rsid w:val="002578CE"/>
    <w:rsid w:val="002579D2"/>
    <w:rsid w:val="00257E7D"/>
    <w:rsid w:val="002600D7"/>
    <w:rsid w:val="002602EC"/>
    <w:rsid w:val="00260450"/>
    <w:rsid w:val="0026117D"/>
    <w:rsid w:val="00261604"/>
    <w:rsid w:val="00261865"/>
    <w:rsid w:val="00261987"/>
    <w:rsid w:val="00261AE9"/>
    <w:rsid w:val="002624B1"/>
    <w:rsid w:val="00262508"/>
    <w:rsid w:val="00262722"/>
    <w:rsid w:val="00262BBC"/>
    <w:rsid w:val="00262D4F"/>
    <w:rsid w:val="00262EFE"/>
    <w:rsid w:val="00263116"/>
    <w:rsid w:val="0026315E"/>
    <w:rsid w:val="002635E6"/>
    <w:rsid w:val="002635EA"/>
    <w:rsid w:val="00263A58"/>
    <w:rsid w:val="00264177"/>
    <w:rsid w:val="002648CC"/>
    <w:rsid w:val="00264BFF"/>
    <w:rsid w:val="002652CF"/>
    <w:rsid w:val="002653E4"/>
    <w:rsid w:val="00265E10"/>
    <w:rsid w:val="00265EFA"/>
    <w:rsid w:val="00265F0B"/>
    <w:rsid w:val="002660F7"/>
    <w:rsid w:val="00266216"/>
    <w:rsid w:val="002667EE"/>
    <w:rsid w:val="0026684F"/>
    <w:rsid w:val="002670A3"/>
    <w:rsid w:val="00267384"/>
    <w:rsid w:val="0026742C"/>
    <w:rsid w:val="0026744E"/>
    <w:rsid w:val="00267947"/>
    <w:rsid w:val="00267C57"/>
    <w:rsid w:val="00267EDC"/>
    <w:rsid w:val="002701B9"/>
    <w:rsid w:val="002702CD"/>
    <w:rsid w:val="002702D7"/>
    <w:rsid w:val="0027036E"/>
    <w:rsid w:val="0027065B"/>
    <w:rsid w:val="0027073F"/>
    <w:rsid w:val="00270B34"/>
    <w:rsid w:val="00270BB5"/>
    <w:rsid w:val="00270D8C"/>
    <w:rsid w:val="002710AE"/>
    <w:rsid w:val="00271BE7"/>
    <w:rsid w:val="00272118"/>
    <w:rsid w:val="002721C6"/>
    <w:rsid w:val="002726E3"/>
    <w:rsid w:val="00272714"/>
    <w:rsid w:val="002737D4"/>
    <w:rsid w:val="0027388C"/>
    <w:rsid w:val="00273EC8"/>
    <w:rsid w:val="00274012"/>
    <w:rsid w:val="0027408F"/>
    <w:rsid w:val="00274179"/>
    <w:rsid w:val="00274355"/>
    <w:rsid w:val="00274811"/>
    <w:rsid w:val="00274886"/>
    <w:rsid w:val="002752C7"/>
    <w:rsid w:val="00275A95"/>
    <w:rsid w:val="002762F8"/>
    <w:rsid w:val="002764CA"/>
    <w:rsid w:val="002764D7"/>
    <w:rsid w:val="0027677A"/>
    <w:rsid w:val="00276CEF"/>
    <w:rsid w:val="00276E1E"/>
    <w:rsid w:val="00277117"/>
    <w:rsid w:val="00277FEA"/>
    <w:rsid w:val="0028005C"/>
    <w:rsid w:val="002803C5"/>
    <w:rsid w:val="00281700"/>
    <w:rsid w:val="00281CFB"/>
    <w:rsid w:val="00281D36"/>
    <w:rsid w:val="00281DDD"/>
    <w:rsid w:val="00282136"/>
    <w:rsid w:val="00282742"/>
    <w:rsid w:val="00282817"/>
    <w:rsid w:val="00283DD2"/>
    <w:rsid w:val="00285F16"/>
    <w:rsid w:val="002868E7"/>
    <w:rsid w:val="00286911"/>
    <w:rsid w:val="002869AB"/>
    <w:rsid w:val="00286A15"/>
    <w:rsid w:val="00286B5C"/>
    <w:rsid w:val="00286F66"/>
    <w:rsid w:val="00287190"/>
    <w:rsid w:val="002873C3"/>
    <w:rsid w:val="0028756C"/>
    <w:rsid w:val="002900B0"/>
    <w:rsid w:val="0029039B"/>
    <w:rsid w:val="0029059D"/>
    <w:rsid w:val="00290675"/>
    <w:rsid w:val="002909F5"/>
    <w:rsid w:val="00290B6E"/>
    <w:rsid w:val="00291156"/>
    <w:rsid w:val="0029120A"/>
    <w:rsid w:val="00291518"/>
    <w:rsid w:val="00291545"/>
    <w:rsid w:val="00291908"/>
    <w:rsid w:val="00291AE8"/>
    <w:rsid w:val="00291D7F"/>
    <w:rsid w:val="002922B8"/>
    <w:rsid w:val="00292336"/>
    <w:rsid w:val="002923C8"/>
    <w:rsid w:val="00292755"/>
    <w:rsid w:val="00292F4F"/>
    <w:rsid w:val="002945F0"/>
    <w:rsid w:val="00294D7A"/>
    <w:rsid w:val="00294EA9"/>
    <w:rsid w:val="00295092"/>
    <w:rsid w:val="00295FE2"/>
    <w:rsid w:val="00296A47"/>
    <w:rsid w:val="002976CB"/>
    <w:rsid w:val="00297D9F"/>
    <w:rsid w:val="00297F07"/>
    <w:rsid w:val="00297FD7"/>
    <w:rsid w:val="002A04BA"/>
    <w:rsid w:val="002A0553"/>
    <w:rsid w:val="002A0DBE"/>
    <w:rsid w:val="002A0FEF"/>
    <w:rsid w:val="002A225B"/>
    <w:rsid w:val="002A22BB"/>
    <w:rsid w:val="002A33EC"/>
    <w:rsid w:val="002A3ADE"/>
    <w:rsid w:val="002A42B6"/>
    <w:rsid w:val="002A4BF4"/>
    <w:rsid w:val="002A62CA"/>
    <w:rsid w:val="002A69D6"/>
    <w:rsid w:val="002A6F40"/>
    <w:rsid w:val="002A70F3"/>
    <w:rsid w:val="002A7150"/>
    <w:rsid w:val="002A7328"/>
    <w:rsid w:val="002B0898"/>
    <w:rsid w:val="002B08FD"/>
    <w:rsid w:val="002B0A44"/>
    <w:rsid w:val="002B0A84"/>
    <w:rsid w:val="002B100B"/>
    <w:rsid w:val="002B11C0"/>
    <w:rsid w:val="002B13D7"/>
    <w:rsid w:val="002B1784"/>
    <w:rsid w:val="002B1B9D"/>
    <w:rsid w:val="002B25E6"/>
    <w:rsid w:val="002B28E4"/>
    <w:rsid w:val="002B2E32"/>
    <w:rsid w:val="002B3482"/>
    <w:rsid w:val="002B3F02"/>
    <w:rsid w:val="002B4845"/>
    <w:rsid w:val="002B4C00"/>
    <w:rsid w:val="002B5236"/>
    <w:rsid w:val="002B5825"/>
    <w:rsid w:val="002B666E"/>
    <w:rsid w:val="002B6730"/>
    <w:rsid w:val="002B673C"/>
    <w:rsid w:val="002B68B7"/>
    <w:rsid w:val="002B6D62"/>
    <w:rsid w:val="002B74AF"/>
    <w:rsid w:val="002B758B"/>
    <w:rsid w:val="002B7FEB"/>
    <w:rsid w:val="002C0716"/>
    <w:rsid w:val="002C1051"/>
    <w:rsid w:val="002C1896"/>
    <w:rsid w:val="002C1D98"/>
    <w:rsid w:val="002C21D0"/>
    <w:rsid w:val="002C2298"/>
    <w:rsid w:val="002C2985"/>
    <w:rsid w:val="002C2DA1"/>
    <w:rsid w:val="002C2F32"/>
    <w:rsid w:val="002C342F"/>
    <w:rsid w:val="002C3512"/>
    <w:rsid w:val="002C36EB"/>
    <w:rsid w:val="002C379B"/>
    <w:rsid w:val="002C3E2D"/>
    <w:rsid w:val="002C4392"/>
    <w:rsid w:val="002C467C"/>
    <w:rsid w:val="002C485A"/>
    <w:rsid w:val="002C4ACA"/>
    <w:rsid w:val="002C5541"/>
    <w:rsid w:val="002C5F33"/>
    <w:rsid w:val="002C5F95"/>
    <w:rsid w:val="002C62F3"/>
    <w:rsid w:val="002C74F9"/>
    <w:rsid w:val="002C77D5"/>
    <w:rsid w:val="002C7918"/>
    <w:rsid w:val="002C7AF6"/>
    <w:rsid w:val="002D0C07"/>
    <w:rsid w:val="002D0C1A"/>
    <w:rsid w:val="002D0D70"/>
    <w:rsid w:val="002D1081"/>
    <w:rsid w:val="002D11A6"/>
    <w:rsid w:val="002D16FB"/>
    <w:rsid w:val="002D1D4B"/>
    <w:rsid w:val="002D1F77"/>
    <w:rsid w:val="002D1F87"/>
    <w:rsid w:val="002D23C0"/>
    <w:rsid w:val="002D2402"/>
    <w:rsid w:val="002D266F"/>
    <w:rsid w:val="002D3517"/>
    <w:rsid w:val="002D44EF"/>
    <w:rsid w:val="002D4A02"/>
    <w:rsid w:val="002D4C44"/>
    <w:rsid w:val="002D5B60"/>
    <w:rsid w:val="002D5EF4"/>
    <w:rsid w:val="002D60DE"/>
    <w:rsid w:val="002D6282"/>
    <w:rsid w:val="002D665D"/>
    <w:rsid w:val="002D6B96"/>
    <w:rsid w:val="002D6C40"/>
    <w:rsid w:val="002D76CC"/>
    <w:rsid w:val="002D7893"/>
    <w:rsid w:val="002D7DCC"/>
    <w:rsid w:val="002D7F67"/>
    <w:rsid w:val="002E0180"/>
    <w:rsid w:val="002E0778"/>
    <w:rsid w:val="002E0EF2"/>
    <w:rsid w:val="002E1318"/>
    <w:rsid w:val="002E1C6D"/>
    <w:rsid w:val="002E1EFA"/>
    <w:rsid w:val="002E1F0E"/>
    <w:rsid w:val="002E3122"/>
    <w:rsid w:val="002E31AA"/>
    <w:rsid w:val="002E42F8"/>
    <w:rsid w:val="002E49E9"/>
    <w:rsid w:val="002E4BF8"/>
    <w:rsid w:val="002E4FF1"/>
    <w:rsid w:val="002E5742"/>
    <w:rsid w:val="002E5A2A"/>
    <w:rsid w:val="002E5F5B"/>
    <w:rsid w:val="002E6143"/>
    <w:rsid w:val="002E61C8"/>
    <w:rsid w:val="002E640D"/>
    <w:rsid w:val="002E679B"/>
    <w:rsid w:val="002E67A3"/>
    <w:rsid w:val="002E6EDF"/>
    <w:rsid w:val="002E764A"/>
    <w:rsid w:val="002E7C76"/>
    <w:rsid w:val="002F0050"/>
    <w:rsid w:val="002F04A0"/>
    <w:rsid w:val="002F0F2F"/>
    <w:rsid w:val="002F1677"/>
    <w:rsid w:val="002F1ACD"/>
    <w:rsid w:val="002F2270"/>
    <w:rsid w:val="002F3117"/>
    <w:rsid w:val="002F3C4B"/>
    <w:rsid w:val="002F4499"/>
    <w:rsid w:val="002F456B"/>
    <w:rsid w:val="002F48B3"/>
    <w:rsid w:val="002F53BB"/>
    <w:rsid w:val="002F5613"/>
    <w:rsid w:val="002F62A5"/>
    <w:rsid w:val="002F62E5"/>
    <w:rsid w:val="002F63CE"/>
    <w:rsid w:val="002F689E"/>
    <w:rsid w:val="002F6B7C"/>
    <w:rsid w:val="002F7021"/>
    <w:rsid w:val="002F7589"/>
    <w:rsid w:val="002F75C4"/>
    <w:rsid w:val="002F7853"/>
    <w:rsid w:val="0030000B"/>
    <w:rsid w:val="003003D7"/>
    <w:rsid w:val="00300BFC"/>
    <w:rsid w:val="003012A2"/>
    <w:rsid w:val="003014A5"/>
    <w:rsid w:val="003017EB"/>
    <w:rsid w:val="00301A81"/>
    <w:rsid w:val="00302794"/>
    <w:rsid w:val="00302A4E"/>
    <w:rsid w:val="00303117"/>
    <w:rsid w:val="003032EC"/>
    <w:rsid w:val="0030352A"/>
    <w:rsid w:val="00303D81"/>
    <w:rsid w:val="00303FCB"/>
    <w:rsid w:val="003047D7"/>
    <w:rsid w:val="00304957"/>
    <w:rsid w:val="00304DAF"/>
    <w:rsid w:val="003051C6"/>
    <w:rsid w:val="0030533A"/>
    <w:rsid w:val="003053BB"/>
    <w:rsid w:val="00305B6F"/>
    <w:rsid w:val="0030655F"/>
    <w:rsid w:val="0030665B"/>
    <w:rsid w:val="003066F8"/>
    <w:rsid w:val="00306FC8"/>
    <w:rsid w:val="003073CB"/>
    <w:rsid w:val="0030741D"/>
    <w:rsid w:val="0031086B"/>
    <w:rsid w:val="003109E5"/>
    <w:rsid w:val="00310C61"/>
    <w:rsid w:val="00310FD6"/>
    <w:rsid w:val="0031177D"/>
    <w:rsid w:val="00311A95"/>
    <w:rsid w:val="00311CAB"/>
    <w:rsid w:val="00311D3B"/>
    <w:rsid w:val="0031244D"/>
    <w:rsid w:val="00313874"/>
    <w:rsid w:val="00313CD0"/>
    <w:rsid w:val="00313F8A"/>
    <w:rsid w:val="00314DEC"/>
    <w:rsid w:val="003158C4"/>
    <w:rsid w:val="00315A86"/>
    <w:rsid w:val="00315CF0"/>
    <w:rsid w:val="00315E4C"/>
    <w:rsid w:val="00315F3D"/>
    <w:rsid w:val="003165A5"/>
    <w:rsid w:val="00316A43"/>
    <w:rsid w:val="00316DF8"/>
    <w:rsid w:val="003172C9"/>
    <w:rsid w:val="00317C7C"/>
    <w:rsid w:val="00317CD9"/>
    <w:rsid w:val="00320381"/>
    <w:rsid w:val="003203EC"/>
    <w:rsid w:val="003212B0"/>
    <w:rsid w:val="00321A1C"/>
    <w:rsid w:val="003221EC"/>
    <w:rsid w:val="00322530"/>
    <w:rsid w:val="00323868"/>
    <w:rsid w:val="00324409"/>
    <w:rsid w:val="003245B6"/>
    <w:rsid w:val="0032508D"/>
    <w:rsid w:val="00325A4C"/>
    <w:rsid w:val="00325EB6"/>
    <w:rsid w:val="0032611E"/>
    <w:rsid w:val="003264B0"/>
    <w:rsid w:val="0032674D"/>
    <w:rsid w:val="003270F4"/>
    <w:rsid w:val="0032754C"/>
    <w:rsid w:val="00327B95"/>
    <w:rsid w:val="00327C15"/>
    <w:rsid w:val="0033009D"/>
    <w:rsid w:val="003306F5"/>
    <w:rsid w:val="00330929"/>
    <w:rsid w:val="003309A9"/>
    <w:rsid w:val="00330A21"/>
    <w:rsid w:val="00330F18"/>
    <w:rsid w:val="0033187B"/>
    <w:rsid w:val="003319B6"/>
    <w:rsid w:val="00331A50"/>
    <w:rsid w:val="003324DD"/>
    <w:rsid w:val="00332855"/>
    <w:rsid w:val="00332897"/>
    <w:rsid w:val="003328C0"/>
    <w:rsid w:val="00332A3E"/>
    <w:rsid w:val="00332DAA"/>
    <w:rsid w:val="00333084"/>
    <w:rsid w:val="003336CA"/>
    <w:rsid w:val="00333AD9"/>
    <w:rsid w:val="00334262"/>
    <w:rsid w:val="003347C1"/>
    <w:rsid w:val="00335079"/>
    <w:rsid w:val="00335B0F"/>
    <w:rsid w:val="003367E2"/>
    <w:rsid w:val="00336882"/>
    <w:rsid w:val="00336ED8"/>
    <w:rsid w:val="00337751"/>
    <w:rsid w:val="003401A1"/>
    <w:rsid w:val="003404C6"/>
    <w:rsid w:val="00340C42"/>
    <w:rsid w:val="00340FC7"/>
    <w:rsid w:val="003410CD"/>
    <w:rsid w:val="00341403"/>
    <w:rsid w:val="003415C6"/>
    <w:rsid w:val="00341B82"/>
    <w:rsid w:val="003424A7"/>
    <w:rsid w:val="00342C12"/>
    <w:rsid w:val="00342F59"/>
    <w:rsid w:val="00343B98"/>
    <w:rsid w:val="0034400C"/>
    <w:rsid w:val="00344267"/>
    <w:rsid w:val="00344332"/>
    <w:rsid w:val="00344835"/>
    <w:rsid w:val="00345360"/>
    <w:rsid w:val="00345392"/>
    <w:rsid w:val="0034545F"/>
    <w:rsid w:val="003457B3"/>
    <w:rsid w:val="00345A13"/>
    <w:rsid w:val="00345A16"/>
    <w:rsid w:val="00345B42"/>
    <w:rsid w:val="00345BE4"/>
    <w:rsid w:val="00345E91"/>
    <w:rsid w:val="00346419"/>
    <w:rsid w:val="00346E5C"/>
    <w:rsid w:val="0034730D"/>
    <w:rsid w:val="003473CA"/>
    <w:rsid w:val="0034762F"/>
    <w:rsid w:val="00347642"/>
    <w:rsid w:val="00347643"/>
    <w:rsid w:val="0034776E"/>
    <w:rsid w:val="0034786C"/>
    <w:rsid w:val="00350070"/>
    <w:rsid w:val="0035070A"/>
    <w:rsid w:val="003507CB"/>
    <w:rsid w:val="003512BA"/>
    <w:rsid w:val="00351B21"/>
    <w:rsid w:val="00351C9F"/>
    <w:rsid w:val="00351D41"/>
    <w:rsid w:val="0035206A"/>
    <w:rsid w:val="003530C1"/>
    <w:rsid w:val="00353344"/>
    <w:rsid w:val="00353774"/>
    <w:rsid w:val="00353ACE"/>
    <w:rsid w:val="00354121"/>
    <w:rsid w:val="00354380"/>
    <w:rsid w:val="003545C6"/>
    <w:rsid w:val="003549B6"/>
    <w:rsid w:val="00354C4A"/>
    <w:rsid w:val="00354E55"/>
    <w:rsid w:val="003554CF"/>
    <w:rsid w:val="00355A13"/>
    <w:rsid w:val="00355AF1"/>
    <w:rsid w:val="00356313"/>
    <w:rsid w:val="003565F3"/>
    <w:rsid w:val="00356632"/>
    <w:rsid w:val="003573DE"/>
    <w:rsid w:val="00357904"/>
    <w:rsid w:val="00357BBF"/>
    <w:rsid w:val="0036009A"/>
    <w:rsid w:val="003600F6"/>
    <w:rsid w:val="00360233"/>
    <w:rsid w:val="003606AD"/>
    <w:rsid w:val="00360739"/>
    <w:rsid w:val="00360935"/>
    <w:rsid w:val="00360A33"/>
    <w:rsid w:val="00360DFB"/>
    <w:rsid w:val="003618C6"/>
    <w:rsid w:val="00361E41"/>
    <w:rsid w:val="00362FC5"/>
    <w:rsid w:val="00363C03"/>
    <w:rsid w:val="00363DF8"/>
    <w:rsid w:val="00363EB9"/>
    <w:rsid w:val="0036458E"/>
    <w:rsid w:val="0036485E"/>
    <w:rsid w:val="00364A2F"/>
    <w:rsid w:val="00364E2E"/>
    <w:rsid w:val="00365075"/>
    <w:rsid w:val="003657AD"/>
    <w:rsid w:val="00365D5D"/>
    <w:rsid w:val="0036610A"/>
    <w:rsid w:val="003664B9"/>
    <w:rsid w:val="003665A7"/>
    <w:rsid w:val="00366F5B"/>
    <w:rsid w:val="003671E9"/>
    <w:rsid w:val="00367D07"/>
    <w:rsid w:val="00367E97"/>
    <w:rsid w:val="0037021C"/>
    <w:rsid w:val="003703ED"/>
    <w:rsid w:val="00370836"/>
    <w:rsid w:val="00370C38"/>
    <w:rsid w:val="00371617"/>
    <w:rsid w:val="0037166D"/>
    <w:rsid w:val="0037175E"/>
    <w:rsid w:val="00371A7B"/>
    <w:rsid w:val="00371E00"/>
    <w:rsid w:val="003723D2"/>
    <w:rsid w:val="003723EC"/>
    <w:rsid w:val="003726E9"/>
    <w:rsid w:val="0037299F"/>
    <w:rsid w:val="00372E3E"/>
    <w:rsid w:val="003730DA"/>
    <w:rsid w:val="003733CD"/>
    <w:rsid w:val="003733FC"/>
    <w:rsid w:val="003734C6"/>
    <w:rsid w:val="00373BD7"/>
    <w:rsid w:val="00373DC9"/>
    <w:rsid w:val="0037406B"/>
    <w:rsid w:val="003740CC"/>
    <w:rsid w:val="0037466A"/>
    <w:rsid w:val="00374753"/>
    <w:rsid w:val="003748F7"/>
    <w:rsid w:val="00374DB7"/>
    <w:rsid w:val="00374DCB"/>
    <w:rsid w:val="00375324"/>
    <w:rsid w:val="00375333"/>
    <w:rsid w:val="00375659"/>
    <w:rsid w:val="00375E95"/>
    <w:rsid w:val="003760EA"/>
    <w:rsid w:val="00376ADB"/>
    <w:rsid w:val="00376D07"/>
    <w:rsid w:val="00377986"/>
    <w:rsid w:val="003779DB"/>
    <w:rsid w:val="00377DD7"/>
    <w:rsid w:val="0038006B"/>
    <w:rsid w:val="003802FB"/>
    <w:rsid w:val="003803D0"/>
    <w:rsid w:val="00380B25"/>
    <w:rsid w:val="00380E8D"/>
    <w:rsid w:val="003821A3"/>
    <w:rsid w:val="003829B4"/>
    <w:rsid w:val="00382DCC"/>
    <w:rsid w:val="003835E1"/>
    <w:rsid w:val="00383701"/>
    <w:rsid w:val="00383E57"/>
    <w:rsid w:val="00383F6D"/>
    <w:rsid w:val="00384282"/>
    <w:rsid w:val="00385D34"/>
    <w:rsid w:val="00386020"/>
    <w:rsid w:val="00386193"/>
    <w:rsid w:val="0038630C"/>
    <w:rsid w:val="00386534"/>
    <w:rsid w:val="00386799"/>
    <w:rsid w:val="00386A65"/>
    <w:rsid w:val="00386D20"/>
    <w:rsid w:val="00386D8C"/>
    <w:rsid w:val="00386F37"/>
    <w:rsid w:val="00387E0E"/>
    <w:rsid w:val="0039003F"/>
    <w:rsid w:val="003909FE"/>
    <w:rsid w:val="00390A30"/>
    <w:rsid w:val="00390B84"/>
    <w:rsid w:val="003910E1"/>
    <w:rsid w:val="00391255"/>
    <w:rsid w:val="003913C3"/>
    <w:rsid w:val="003915FD"/>
    <w:rsid w:val="00391888"/>
    <w:rsid w:val="00391D2D"/>
    <w:rsid w:val="003921FE"/>
    <w:rsid w:val="00392C95"/>
    <w:rsid w:val="00393312"/>
    <w:rsid w:val="003934B1"/>
    <w:rsid w:val="003937B5"/>
    <w:rsid w:val="003937D0"/>
    <w:rsid w:val="00393A8A"/>
    <w:rsid w:val="00393C08"/>
    <w:rsid w:val="003942BF"/>
    <w:rsid w:val="00394495"/>
    <w:rsid w:val="00394671"/>
    <w:rsid w:val="003947C4"/>
    <w:rsid w:val="003947D6"/>
    <w:rsid w:val="00394ED9"/>
    <w:rsid w:val="00395F8E"/>
    <w:rsid w:val="00396915"/>
    <w:rsid w:val="00396B41"/>
    <w:rsid w:val="00396CF6"/>
    <w:rsid w:val="0039760B"/>
    <w:rsid w:val="003A0110"/>
    <w:rsid w:val="003A04FC"/>
    <w:rsid w:val="003A094D"/>
    <w:rsid w:val="003A099C"/>
    <w:rsid w:val="003A14CB"/>
    <w:rsid w:val="003A1673"/>
    <w:rsid w:val="003A19BE"/>
    <w:rsid w:val="003A19E7"/>
    <w:rsid w:val="003A1A22"/>
    <w:rsid w:val="003A1BB6"/>
    <w:rsid w:val="003A261C"/>
    <w:rsid w:val="003A2A48"/>
    <w:rsid w:val="003A2F4B"/>
    <w:rsid w:val="003A301A"/>
    <w:rsid w:val="003A32F7"/>
    <w:rsid w:val="003A3C21"/>
    <w:rsid w:val="003A3DA4"/>
    <w:rsid w:val="003A3DB4"/>
    <w:rsid w:val="003A446B"/>
    <w:rsid w:val="003A4875"/>
    <w:rsid w:val="003A4BBF"/>
    <w:rsid w:val="003A54F2"/>
    <w:rsid w:val="003A5AAB"/>
    <w:rsid w:val="003A6135"/>
    <w:rsid w:val="003A6410"/>
    <w:rsid w:val="003A67BE"/>
    <w:rsid w:val="003A695A"/>
    <w:rsid w:val="003A6C2E"/>
    <w:rsid w:val="003A781B"/>
    <w:rsid w:val="003A7934"/>
    <w:rsid w:val="003A7EC4"/>
    <w:rsid w:val="003B0119"/>
    <w:rsid w:val="003B0BC4"/>
    <w:rsid w:val="003B0C0D"/>
    <w:rsid w:val="003B10BF"/>
    <w:rsid w:val="003B112A"/>
    <w:rsid w:val="003B1277"/>
    <w:rsid w:val="003B13D8"/>
    <w:rsid w:val="003B141D"/>
    <w:rsid w:val="003B18BF"/>
    <w:rsid w:val="003B3228"/>
    <w:rsid w:val="003B32EA"/>
    <w:rsid w:val="003B38C8"/>
    <w:rsid w:val="003B3E52"/>
    <w:rsid w:val="003B4C9B"/>
    <w:rsid w:val="003B4F47"/>
    <w:rsid w:val="003B5097"/>
    <w:rsid w:val="003B521C"/>
    <w:rsid w:val="003B54F6"/>
    <w:rsid w:val="003B6445"/>
    <w:rsid w:val="003B649A"/>
    <w:rsid w:val="003B65AB"/>
    <w:rsid w:val="003B6ECA"/>
    <w:rsid w:val="003B703A"/>
    <w:rsid w:val="003B7460"/>
    <w:rsid w:val="003B76AA"/>
    <w:rsid w:val="003B7A21"/>
    <w:rsid w:val="003C0072"/>
    <w:rsid w:val="003C05EE"/>
    <w:rsid w:val="003C0614"/>
    <w:rsid w:val="003C1327"/>
    <w:rsid w:val="003C14FD"/>
    <w:rsid w:val="003C1592"/>
    <w:rsid w:val="003C17A1"/>
    <w:rsid w:val="003C1DFC"/>
    <w:rsid w:val="003C1EE8"/>
    <w:rsid w:val="003C1F98"/>
    <w:rsid w:val="003C2212"/>
    <w:rsid w:val="003C3ADC"/>
    <w:rsid w:val="003C4095"/>
    <w:rsid w:val="003C49F9"/>
    <w:rsid w:val="003C4E6F"/>
    <w:rsid w:val="003C528C"/>
    <w:rsid w:val="003C545D"/>
    <w:rsid w:val="003C5674"/>
    <w:rsid w:val="003C5AA5"/>
    <w:rsid w:val="003C61AA"/>
    <w:rsid w:val="003C628A"/>
    <w:rsid w:val="003C69B5"/>
    <w:rsid w:val="003C72CF"/>
    <w:rsid w:val="003C7735"/>
    <w:rsid w:val="003D0093"/>
    <w:rsid w:val="003D03D1"/>
    <w:rsid w:val="003D056B"/>
    <w:rsid w:val="003D0852"/>
    <w:rsid w:val="003D0AA4"/>
    <w:rsid w:val="003D0C68"/>
    <w:rsid w:val="003D15B6"/>
    <w:rsid w:val="003D16CA"/>
    <w:rsid w:val="003D1BDF"/>
    <w:rsid w:val="003D1F42"/>
    <w:rsid w:val="003D224D"/>
    <w:rsid w:val="003D2761"/>
    <w:rsid w:val="003D2ED6"/>
    <w:rsid w:val="003D3763"/>
    <w:rsid w:val="003D3944"/>
    <w:rsid w:val="003D3D90"/>
    <w:rsid w:val="003D40C5"/>
    <w:rsid w:val="003D4574"/>
    <w:rsid w:val="003D4F16"/>
    <w:rsid w:val="003D5B54"/>
    <w:rsid w:val="003D5F7B"/>
    <w:rsid w:val="003D6083"/>
    <w:rsid w:val="003D624F"/>
    <w:rsid w:val="003D65C5"/>
    <w:rsid w:val="003D65DE"/>
    <w:rsid w:val="003D6F2B"/>
    <w:rsid w:val="003D72A8"/>
    <w:rsid w:val="003D73DA"/>
    <w:rsid w:val="003D7458"/>
    <w:rsid w:val="003D7698"/>
    <w:rsid w:val="003D7A81"/>
    <w:rsid w:val="003D7DDE"/>
    <w:rsid w:val="003E0410"/>
    <w:rsid w:val="003E0531"/>
    <w:rsid w:val="003E119F"/>
    <w:rsid w:val="003E1DB8"/>
    <w:rsid w:val="003E2983"/>
    <w:rsid w:val="003E2F03"/>
    <w:rsid w:val="003E367B"/>
    <w:rsid w:val="003E3D5A"/>
    <w:rsid w:val="003E3E75"/>
    <w:rsid w:val="003E435B"/>
    <w:rsid w:val="003E479A"/>
    <w:rsid w:val="003E4F79"/>
    <w:rsid w:val="003E555D"/>
    <w:rsid w:val="003E6569"/>
    <w:rsid w:val="003E6DB9"/>
    <w:rsid w:val="003E6FCB"/>
    <w:rsid w:val="003E71A0"/>
    <w:rsid w:val="003E7331"/>
    <w:rsid w:val="003E7963"/>
    <w:rsid w:val="003E7B9C"/>
    <w:rsid w:val="003F0FA9"/>
    <w:rsid w:val="003F1AD2"/>
    <w:rsid w:val="003F1C46"/>
    <w:rsid w:val="003F1F25"/>
    <w:rsid w:val="003F2305"/>
    <w:rsid w:val="003F2602"/>
    <w:rsid w:val="003F2EEA"/>
    <w:rsid w:val="003F309A"/>
    <w:rsid w:val="003F3368"/>
    <w:rsid w:val="003F3801"/>
    <w:rsid w:val="003F3A7F"/>
    <w:rsid w:val="003F3ACE"/>
    <w:rsid w:val="003F3CA5"/>
    <w:rsid w:val="003F3D6D"/>
    <w:rsid w:val="003F413F"/>
    <w:rsid w:val="003F4908"/>
    <w:rsid w:val="003F4AD8"/>
    <w:rsid w:val="003F4EAD"/>
    <w:rsid w:val="003F4F77"/>
    <w:rsid w:val="003F4FCD"/>
    <w:rsid w:val="003F5F73"/>
    <w:rsid w:val="003F66FD"/>
    <w:rsid w:val="003F69DF"/>
    <w:rsid w:val="003F77FC"/>
    <w:rsid w:val="003F7D22"/>
    <w:rsid w:val="00400229"/>
    <w:rsid w:val="00400280"/>
    <w:rsid w:val="00400756"/>
    <w:rsid w:val="004014B7"/>
    <w:rsid w:val="00401EBA"/>
    <w:rsid w:val="00401F32"/>
    <w:rsid w:val="004020AB"/>
    <w:rsid w:val="00402927"/>
    <w:rsid w:val="00402B7F"/>
    <w:rsid w:val="00402D40"/>
    <w:rsid w:val="00402EA3"/>
    <w:rsid w:val="00402EEB"/>
    <w:rsid w:val="004030D4"/>
    <w:rsid w:val="004030EB"/>
    <w:rsid w:val="0040327C"/>
    <w:rsid w:val="004037A9"/>
    <w:rsid w:val="00404B34"/>
    <w:rsid w:val="00404B3C"/>
    <w:rsid w:val="00404FAE"/>
    <w:rsid w:val="00405212"/>
    <w:rsid w:val="00405670"/>
    <w:rsid w:val="00405721"/>
    <w:rsid w:val="00405C61"/>
    <w:rsid w:val="00405DD8"/>
    <w:rsid w:val="00405E47"/>
    <w:rsid w:val="004067A2"/>
    <w:rsid w:val="004078FC"/>
    <w:rsid w:val="00410070"/>
    <w:rsid w:val="004100EE"/>
    <w:rsid w:val="0041014C"/>
    <w:rsid w:val="00410293"/>
    <w:rsid w:val="00410416"/>
    <w:rsid w:val="004105F0"/>
    <w:rsid w:val="00410F02"/>
    <w:rsid w:val="0041197F"/>
    <w:rsid w:val="004122BB"/>
    <w:rsid w:val="004128BA"/>
    <w:rsid w:val="00412A8D"/>
    <w:rsid w:val="00412AF8"/>
    <w:rsid w:val="00413031"/>
    <w:rsid w:val="0041342D"/>
    <w:rsid w:val="0041384D"/>
    <w:rsid w:val="00413D35"/>
    <w:rsid w:val="00413F28"/>
    <w:rsid w:val="004140DC"/>
    <w:rsid w:val="00414551"/>
    <w:rsid w:val="004147C0"/>
    <w:rsid w:val="004156F2"/>
    <w:rsid w:val="004158DF"/>
    <w:rsid w:val="004163F9"/>
    <w:rsid w:val="00416B6A"/>
    <w:rsid w:val="00416C05"/>
    <w:rsid w:val="00416C1E"/>
    <w:rsid w:val="0042063C"/>
    <w:rsid w:val="00420669"/>
    <w:rsid w:val="00420FE7"/>
    <w:rsid w:val="00421DAE"/>
    <w:rsid w:val="00422051"/>
    <w:rsid w:val="00422122"/>
    <w:rsid w:val="004225C7"/>
    <w:rsid w:val="00422B2E"/>
    <w:rsid w:val="00423407"/>
    <w:rsid w:val="0042353A"/>
    <w:rsid w:val="004235AD"/>
    <w:rsid w:val="0042403D"/>
    <w:rsid w:val="0042445C"/>
    <w:rsid w:val="00424C07"/>
    <w:rsid w:val="00424DFF"/>
    <w:rsid w:val="00424EA8"/>
    <w:rsid w:val="004257F9"/>
    <w:rsid w:val="00425E28"/>
    <w:rsid w:val="00425FFC"/>
    <w:rsid w:val="0042628C"/>
    <w:rsid w:val="00426861"/>
    <w:rsid w:val="00427070"/>
    <w:rsid w:val="00427086"/>
    <w:rsid w:val="0043085A"/>
    <w:rsid w:val="0043128C"/>
    <w:rsid w:val="00431420"/>
    <w:rsid w:val="0043143D"/>
    <w:rsid w:val="00431735"/>
    <w:rsid w:val="00431B75"/>
    <w:rsid w:val="00431E9D"/>
    <w:rsid w:val="00432399"/>
    <w:rsid w:val="00432E1A"/>
    <w:rsid w:val="004333EA"/>
    <w:rsid w:val="00433888"/>
    <w:rsid w:val="00433A6D"/>
    <w:rsid w:val="00433DEA"/>
    <w:rsid w:val="00433EEF"/>
    <w:rsid w:val="00434527"/>
    <w:rsid w:val="0043473A"/>
    <w:rsid w:val="004349D3"/>
    <w:rsid w:val="00434ADC"/>
    <w:rsid w:val="00434B54"/>
    <w:rsid w:val="00435D20"/>
    <w:rsid w:val="00435D8B"/>
    <w:rsid w:val="00436403"/>
    <w:rsid w:val="004364A0"/>
    <w:rsid w:val="00436502"/>
    <w:rsid w:val="00436D33"/>
    <w:rsid w:val="00436EF8"/>
    <w:rsid w:val="00437182"/>
    <w:rsid w:val="00437932"/>
    <w:rsid w:val="004379F9"/>
    <w:rsid w:val="004400A9"/>
    <w:rsid w:val="0044019C"/>
    <w:rsid w:val="0044069E"/>
    <w:rsid w:val="00440789"/>
    <w:rsid w:val="00440E1C"/>
    <w:rsid w:val="00441125"/>
    <w:rsid w:val="00441314"/>
    <w:rsid w:val="00441FD1"/>
    <w:rsid w:val="00442473"/>
    <w:rsid w:val="004427FB"/>
    <w:rsid w:val="00442CB1"/>
    <w:rsid w:val="00443549"/>
    <w:rsid w:val="00443579"/>
    <w:rsid w:val="004436DB"/>
    <w:rsid w:val="0044387E"/>
    <w:rsid w:val="0044439A"/>
    <w:rsid w:val="00444F65"/>
    <w:rsid w:val="00446236"/>
    <w:rsid w:val="00446B76"/>
    <w:rsid w:val="00446C28"/>
    <w:rsid w:val="00446CE6"/>
    <w:rsid w:val="004472E4"/>
    <w:rsid w:val="00447A1E"/>
    <w:rsid w:val="00451EEE"/>
    <w:rsid w:val="0045228B"/>
    <w:rsid w:val="004522D6"/>
    <w:rsid w:val="0045248E"/>
    <w:rsid w:val="004528D8"/>
    <w:rsid w:val="004529E9"/>
    <w:rsid w:val="00452FB9"/>
    <w:rsid w:val="004533C2"/>
    <w:rsid w:val="00453A1A"/>
    <w:rsid w:val="004541D3"/>
    <w:rsid w:val="004543FC"/>
    <w:rsid w:val="00454630"/>
    <w:rsid w:val="004548D0"/>
    <w:rsid w:val="00454BE9"/>
    <w:rsid w:val="00454F69"/>
    <w:rsid w:val="00455783"/>
    <w:rsid w:val="00455862"/>
    <w:rsid w:val="0045619D"/>
    <w:rsid w:val="00456B61"/>
    <w:rsid w:val="00456D44"/>
    <w:rsid w:val="004576E0"/>
    <w:rsid w:val="00457791"/>
    <w:rsid w:val="00460A11"/>
    <w:rsid w:val="0046132E"/>
    <w:rsid w:val="0046269C"/>
    <w:rsid w:val="00462B5F"/>
    <w:rsid w:val="0046326B"/>
    <w:rsid w:val="004632CA"/>
    <w:rsid w:val="0046395B"/>
    <w:rsid w:val="00463C49"/>
    <w:rsid w:val="00463C6E"/>
    <w:rsid w:val="004642A2"/>
    <w:rsid w:val="0046437E"/>
    <w:rsid w:val="00464CBA"/>
    <w:rsid w:val="00464D77"/>
    <w:rsid w:val="00464DD1"/>
    <w:rsid w:val="00465137"/>
    <w:rsid w:val="00465308"/>
    <w:rsid w:val="0046584A"/>
    <w:rsid w:val="00466173"/>
    <w:rsid w:val="00467102"/>
    <w:rsid w:val="004676DD"/>
    <w:rsid w:val="00467B15"/>
    <w:rsid w:val="00470E65"/>
    <w:rsid w:val="00471698"/>
    <w:rsid w:val="00471E56"/>
    <w:rsid w:val="00471F9D"/>
    <w:rsid w:val="0047281A"/>
    <w:rsid w:val="00472CF3"/>
    <w:rsid w:val="0047311B"/>
    <w:rsid w:val="00473C6C"/>
    <w:rsid w:val="00473D4D"/>
    <w:rsid w:val="00473FB2"/>
    <w:rsid w:val="00474598"/>
    <w:rsid w:val="00474D93"/>
    <w:rsid w:val="004751C4"/>
    <w:rsid w:val="0047537A"/>
    <w:rsid w:val="004758DD"/>
    <w:rsid w:val="00475EE6"/>
    <w:rsid w:val="004762A1"/>
    <w:rsid w:val="00476AB0"/>
    <w:rsid w:val="00476C27"/>
    <w:rsid w:val="00477F4E"/>
    <w:rsid w:val="0048090B"/>
    <w:rsid w:val="00480AF5"/>
    <w:rsid w:val="00480C7E"/>
    <w:rsid w:val="00481435"/>
    <w:rsid w:val="0048176B"/>
    <w:rsid w:val="00481A8D"/>
    <w:rsid w:val="00481CE2"/>
    <w:rsid w:val="004822F8"/>
    <w:rsid w:val="00482A28"/>
    <w:rsid w:val="00482C71"/>
    <w:rsid w:val="00483483"/>
    <w:rsid w:val="00483CA1"/>
    <w:rsid w:val="004846A9"/>
    <w:rsid w:val="00484984"/>
    <w:rsid w:val="00484ACA"/>
    <w:rsid w:val="00484B1E"/>
    <w:rsid w:val="00485562"/>
    <w:rsid w:val="004866C2"/>
    <w:rsid w:val="0048693D"/>
    <w:rsid w:val="00486B92"/>
    <w:rsid w:val="00486D76"/>
    <w:rsid w:val="00486F44"/>
    <w:rsid w:val="00486F8E"/>
    <w:rsid w:val="00487019"/>
    <w:rsid w:val="00487099"/>
    <w:rsid w:val="004871F2"/>
    <w:rsid w:val="00487707"/>
    <w:rsid w:val="00487843"/>
    <w:rsid w:val="004879C3"/>
    <w:rsid w:val="00487B2B"/>
    <w:rsid w:val="00490434"/>
    <w:rsid w:val="00490766"/>
    <w:rsid w:val="0049093C"/>
    <w:rsid w:val="00490B30"/>
    <w:rsid w:val="00490ED9"/>
    <w:rsid w:val="00491030"/>
    <w:rsid w:val="0049149C"/>
    <w:rsid w:val="00491563"/>
    <w:rsid w:val="0049171B"/>
    <w:rsid w:val="0049186A"/>
    <w:rsid w:val="00491DCD"/>
    <w:rsid w:val="00492227"/>
    <w:rsid w:val="004930C5"/>
    <w:rsid w:val="004934B8"/>
    <w:rsid w:val="004937CB"/>
    <w:rsid w:val="00493813"/>
    <w:rsid w:val="00494A1B"/>
    <w:rsid w:val="00494D47"/>
    <w:rsid w:val="00495259"/>
    <w:rsid w:val="00495378"/>
    <w:rsid w:val="00495E95"/>
    <w:rsid w:val="00495F6C"/>
    <w:rsid w:val="00496609"/>
    <w:rsid w:val="00496B9A"/>
    <w:rsid w:val="00496D9D"/>
    <w:rsid w:val="004A032A"/>
    <w:rsid w:val="004A0765"/>
    <w:rsid w:val="004A086B"/>
    <w:rsid w:val="004A0A4C"/>
    <w:rsid w:val="004A0AE6"/>
    <w:rsid w:val="004A0C2B"/>
    <w:rsid w:val="004A11E5"/>
    <w:rsid w:val="004A16B3"/>
    <w:rsid w:val="004A16EB"/>
    <w:rsid w:val="004A221D"/>
    <w:rsid w:val="004A2D66"/>
    <w:rsid w:val="004A33E6"/>
    <w:rsid w:val="004A363D"/>
    <w:rsid w:val="004A36D1"/>
    <w:rsid w:val="004A40C7"/>
    <w:rsid w:val="004A42A0"/>
    <w:rsid w:val="004A4344"/>
    <w:rsid w:val="004A478D"/>
    <w:rsid w:val="004A5331"/>
    <w:rsid w:val="004A58A7"/>
    <w:rsid w:val="004A5C25"/>
    <w:rsid w:val="004A5CCE"/>
    <w:rsid w:val="004A6048"/>
    <w:rsid w:val="004A6EFF"/>
    <w:rsid w:val="004A77BA"/>
    <w:rsid w:val="004A7CB6"/>
    <w:rsid w:val="004A7E55"/>
    <w:rsid w:val="004B0003"/>
    <w:rsid w:val="004B0C16"/>
    <w:rsid w:val="004B0FFA"/>
    <w:rsid w:val="004B12EA"/>
    <w:rsid w:val="004B1338"/>
    <w:rsid w:val="004B13FC"/>
    <w:rsid w:val="004B1607"/>
    <w:rsid w:val="004B1E7F"/>
    <w:rsid w:val="004B200D"/>
    <w:rsid w:val="004B20C7"/>
    <w:rsid w:val="004B2594"/>
    <w:rsid w:val="004B2B45"/>
    <w:rsid w:val="004B2E90"/>
    <w:rsid w:val="004B3C55"/>
    <w:rsid w:val="004B3CD0"/>
    <w:rsid w:val="004B41A1"/>
    <w:rsid w:val="004B4214"/>
    <w:rsid w:val="004B4567"/>
    <w:rsid w:val="004B470E"/>
    <w:rsid w:val="004B48DF"/>
    <w:rsid w:val="004B503D"/>
    <w:rsid w:val="004B584F"/>
    <w:rsid w:val="004B5DF9"/>
    <w:rsid w:val="004B610A"/>
    <w:rsid w:val="004B61DE"/>
    <w:rsid w:val="004B62F4"/>
    <w:rsid w:val="004B6930"/>
    <w:rsid w:val="004B6C72"/>
    <w:rsid w:val="004B6D73"/>
    <w:rsid w:val="004B6D7C"/>
    <w:rsid w:val="004B70DB"/>
    <w:rsid w:val="004B7153"/>
    <w:rsid w:val="004B7439"/>
    <w:rsid w:val="004B7B78"/>
    <w:rsid w:val="004B7E41"/>
    <w:rsid w:val="004C0139"/>
    <w:rsid w:val="004C03C1"/>
    <w:rsid w:val="004C0685"/>
    <w:rsid w:val="004C09E7"/>
    <w:rsid w:val="004C0C48"/>
    <w:rsid w:val="004C0F82"/>
    <w:rsid w:val="004C0FE1"/>
    <w:rsid w:val="004C178A"/>
    <w:rsid w:val="004C1970"/>
    <w:rsid w:val="004C1AEB"/>
    <w:rsid w:val="004C1F4D"/>
    <w:rsid w:val="004C21D8"/>
    <w:rsid w:val="004C22D3"/>
    <w:rsid w:val="004C2614"/>
    <w:rsid w:val="004C2BCD"/>
    <w:rsid w:val="004C39E6"/>
    <w:rsid w:val="004C3BE7"/>
    <w:rsid w:val="004C4485"/>
    <w:rsid w:val="004C4A07"/>
    <w:rsid w:val="004C516A"/>
    <w:rsid w:val="004C55D4"/>
    <w:rsid w:val="004C5666"/>
    <w:rsid w:val="004C5A7D"/>
    <w:rsid w:val="004C5B8D"/>
    <w:rsid w:val="004C5DB6"/>
    <w:rsid w:val="004C63C8"/>
    <w:rsid w:val="004C66FB"/>
    <w:rsid w:val="004C69AB"/>
    <w:rsid w:val="004C6F13"/>
    <w:rsid w:val="004C7369"/>
    <w:rsid w:val="004C769A"/>
    <w:rsid w:val="004C7749"/>
    <w:rsid w:val="004C776A"/>
    <w:rsid w:val="004C7DB1"/>
    <w:rsid w:val="004D0826"/>
    <w:rsid w:val="004D0EC5"/>
    <w:rsid w:val="004D1795"/>
    <w:rsid w:val="004D1DB2"/>
    <w:rsid w:val="004D2364"/>
    <w:rsid w:val="004D26EC"/>
    <w:rsid w:val="004D313D"/>
    <w:rsid w:val="004D3690"/>
    <w:rsid w:val="004D4253"/>
    <w:rsid w:val="004D45D4"/>
    <w:rsid w:val="004D5467"/>
    <w:rsid w:val="004D576B"/>
    <w:rsid w:val="004D5DB6"/>
    <w:rsid w:val="004D6622"/>
    <w:rsid w:val="004D69D5"/>
    <w:rsid w:val="004D69D7"/>
    <w:rsid w:val="004D6EAC"/>
    <w:rsid w:val="004D6F5E"/>
    <w:rsid w:val="004D72A4"/>
    <w:rsid w:val="004D7348"/>
    <w:rsid w:val="004D7D2C"/>
    <w:rsid w:val="004E0234"/>
    <w:rsid w:val="004E0433"/>
    <w:rsid w:val="004E0488"/>
    <w:rsid w:val="004E0592"/>
    <w:rsid w:val="004E0633"/>
    <w:rsid w:val="004E0787"/>
    <w:rsid w:val="004E0A45"/>
    <w:rsid w:val="004E0C98"/>
    <w:rsid w:val="004E0EB6"/>
    <w:rsid w:val="004E1132"/>
    <w:rsid w:val="004E134B"/>
    <w:rsid w:val="004E1442"/>
    <w:rsid w:val="004E1D4C"/>
    <w:rsid w:val="004E1FC1"/>
    <w:rsid w:val="004E28D9"/>
    <w:rsid w:val="004E306E"/>
    <w:rsid w:val="004E3110"/>
    <w:rsid w:val="004E3237"/>
    <w:rsid w:val="004E3B87"/>
    <w:rsid w:val="004E404F"/>
    <w:rsid w:val="004E47A7"/>
    <w:rsid w:val="004E4874"/>
    <w:rsid w:val="004E580C"/>
    <w:rsid w:val="004E5A25"/>
    <w:rsid w:val="004E5E2A"/>
    <w:rsid w:val="004E775C"/>
    <w:rsid w:val="004E7E49"/>
    <w:rsid w:val="004E7F38"/>
    <w:rsid w:val="004F0236"/>
    <w:rsid w:val="004F0A64"/>
    <w:rsid w:val="004F0BD0"/>
    <w:rsid w:val="004F2489"/>
    <w:rsid w:val="004F25CE"/>
    <w:rsid w:val="004F2FD7"/>
    <w:rsid w:val="004F39B0"/>
    <w:rsid w:val="004F3DD5"/>
    <w:rsid w:val="004F4213"/>
    <w:rsid w:val="004F45E4"/>
    <w:rsid w:val="004F540C"/>
    <w:rsid w:val="004F5488"/>
    <w:rsid w:val="004F637D"/>
    <w:rsid w:val="004F6810"/>
    <w:rsid w:val="004F68A2"/>
    <w:rsid w:val="004F6C01"/>
    <w:rsid w:val="004F7466"/>
    <w:rsid w:val="004F754B"/>
    <w:rsid w:val="004F77B2"/>
    <w:rsid w:val="004F7FAF"/>
    <w:rsid w:val="00500C90"/>
    <w:rsid w:val="00500F56"/>
    <w:rsid w:val="005017F4"/>
    <w:rsid w:val="00501A1C"/>
    <w:rsid w:val="00501BF4"/>
    <w:rsid w:val="00501F2A"/>
    <w:rsid w:val="005020C5"/>
    <w:rsid w:val="00502311"/>
    <w:rsid w:val="00502429"/>
    <w:rsid w:val="00502803"/>
    <w:rsid w:val="005028CB"/>
    <w:rsid w:val="00502B1B"/>
    <w:rsid w:val="00502FA3"/>
    <w:rsid w:val="005035C7"/>
    <w:rsid w:val="00503A13"/>
    <w:rsid w:val="00503AEF"/>
    <w:rsid w:val="00503E6D"/>
    <w:rsid w:val="00504CE2"/>
    <w:rsid w:val="00505257"/>
    <w:rsid w:val="00505805"/>
    <w:rsid w:val="005073D3"/>
    <w:rsid w:val="00507BE4"/>
    <w:rsid w:val="00510328"/>
    <w:rsid w:val="005106E6"/>
    <w:rsid w:val="00510739"/>
    <w:rsid w:val="00510FEA"/>
    <w:rsid w:val="005121E8"/>
    <w:rsid w:val="0051257D"/>
    <w:rsid w:val="00512962"/>
    <w:rsid w:val="00512E46"/>
    <w:rsid w:val="00513604"/>
    <w:rsid w:val="005136EB"/>
    <w:rsid w:val="005137DB"/>
    <w:rsid w:val="0051440C"/>
    <w:rsid w:val="00514848"/>
    <w:rsid w:val="00514A9B"/>
    <w:rsid w:val="00514AA4"/>
    <w:rsid w:val="00514AD0"/>
    <w:rsid w:val="00514D77"/>
    <w:rsid w:val="00514D82"/>
    <w:rsid w:val="0051530F"/>
    <w:rsid w:val="0051582B"/>
    <w:rsid w:val="00515953"/>
    <w:rsid w:val="0051638E"/>
    <w:rsid w:val="00516B8B"/>
    <w:rsid w:val="00516DD0"/>
    <w:rsid w:val="00516FB1"/>
    <w:rsid w:val="00517384"/>
    <w:rsid w:val="005176C4"/>
    <w:rsid w:val="005178E5"/>
    <w:rsid w:val="00517E16"/>
    <w:rsid w:val="00520090"/>
    <w:rsid w:val="005205FB"/>
    <w:rsid w:val="00520702"/>
    <w:rsid w:val="005207F3"/>
    <w:rsid w:val="00520B2A"/>
    <w:rsid w:val="00520B6D"/>
    <w:rsid w:val="00520B8A"/>
    <w:rsid w:val="00521094"/>
    <w:rsid w:val="00521916"/>
    <w:rsid w:val="0052193D"/>
    <w:rsid w:val="00521C66"/>
    <w:rsid w:val="005223E1"/>
    <w:rsid w:val="0052393C"/>
    <w:rsid w:val="00523BAF"/>
    <w:rsid w:val="00523BBF"/>
    <w:rsid w:val="00523D8E"/>
    <w:rsid w:val="00523DB1"/>
    <w:rsid w:val="00523ED2"/>
    <w:rsid w:val="00523EFF"/>
    <w:rsid w:val="00524811"/>
    <w:rsid w:val="00524853"/>
    <w:rsid w:val="00524E7E"/>
    <w:rsid w:val="00524FC0"/>
    <w:rsid w:val="005250B6"/>
    <w:rsid w:val="0052527E"/>
    <w:rsid w:val="005253BA"/>
    <w:rsid w:val="005255BF"/>
    <w:rsid w:val="00525E63"/>
    <w:rsid w:val="00525E8F"/>
    <w:rsid w:val="0052649A"/>
    <w:rsid w:val="00526878"/>
    <w:rsid w:val="00526B44"/>
    <w:rsid w:val="0052710F"/>
    <w:rsid w:val="00527279"/>
    <w:rsid w:val="00527A52"/>
    <w:rsid w:val="00530483"/>
    <w:rsid w:val="005308B5"/>
    <w:rsid w:val="00530AD3"/>
    <w:rsid w:val="00531562"/>
    <w:rsid w:val="0053171E"/>
    <w:rsid w:val="005319B4"/>
    <w:rsid w:val="00531B80"/>
    <w:rsid w:val="00531D30"/>
    <w:rsid w:val="00531DA5"/>
    <w:rsid w:val="00531E28"/>
    <w:rsid w:val="0053200F"/>
    <w:rsid w:val="005324B6"/>
    <w:rsid w:val="0053261F"/>
    <w:rsid w:val="00532C33"/>
    <w:rsid w:val="00532CA6"/>
    <w:rsid w:val="00532FD8"/>
    <w:rsid w:val="00533337"/>
    <w:rsid w:val="00533C9C"/>
    <w:rsid w:val="00533F95"/>
    <w:rsid w:val="00534006"/>
    <w:rsid w:val="00534576"/>
    <w:rsid w:val="0053583D"/>
    <w:rsid w:val="00535915"/>
    <w:rsid w:val="00535D3E"/>
    <w:rsid w:val="00535D6C"/>
    <w:rsid w:val="00535FEE"/>
    <w:rsid w:val="005361BC"/>
    <w:rsid w:val="00536415"/>
    <w:rsid w:val="0053683B"/>
    <w:rsid w:val="005369E4"/>
    <w:rsid w:val="00536FE7"/>
    <w:rsid w:val="00537047"/>
    <w:rsid w:val="00537647"/>
    <w:rsid w:val="0053766C"/>
    <w:rsid w:val="005378AD"/>
    <w:rsid w:val="00537A62"/>
    <w:rsid w:val="00540016"/>
    <w:rsid w:val="00540132"/>
    <w:rsid w:val="00540AEB"/>
    <w:rsid w:val="0054108B"/>
    <w:rsid w:val="00541459"/>
    <w:rsid w:val="0054145D"/>
    <w:rsid w:val="005414F2"/>
    <w:rsid w:val="005414FE"/>
    <w:rsid w:val="0054171F"/>
    <w:rsid w:val="00541A49"/>
    <w:rsid w:val="00541D86"/>
    <w:rsid w:val="00542086"/>
    <w:rsid w:val="00542EDA"/>
    <w:rsid w:val="00543793"/>
    <w:rsid w:val="0054381E"/>
    <w:rsid w:val="00544409"/>
    <w:rsid w:val="00544701"/>
    <w:rsid w:val="005447F4"/>
    <w:rsid w:val="00544899"/>
    <w:rsid w:val="0054490E"/>
    <w:rsid w:val="0054632B"/>
    <w:rsid w:val="005470E6"/>
    <w:rsid w:val="0054745E"/>
    <w:rsid w:val="00547D4C"/>
    <w:rsid w:val="005501FE"/>
    <w:rsid w:val="005502B3"/>
    <w:rsid w:val="005509BC"/>
    <w:rsid w:val="00552112"/>
    <w:rsid w:val="005528F4"/>
    <w:rsid w:val="005529CD"/>
    <w:rsid w:val="00552E4D"/>
    <w:rsid w:val="00553035"/>
    <w:rsid w:val="005534D8"/>
    <w:rsid w:val="005534DD"/>
    <w:rsid w:val="0055397F"/>
    <w:rsid w:val="00554775"/>
    <w:rsid w:val="00554856"/>
    <w:rsid w:val="005554DD"/>
    <w:rsid w:val="0055573B"/>
    <w:rsid w:val="00555C45"/>
    <w:rsid w:val="00556579"/>
    <w:rsid w:val="005575CF"/>
    <w:rsid w:val="005576DC"/>
    <w:rsid w:val="00557F39"/>
    <w:rsid w:val="00560243"/>
    <w:rsid w:val="00560D54"/>
    <w:rsid w:val="00560D86"/>
    <w:rsid w:val="00560F37"/>
    <w:rsid w:val="005615BC"/>
    <w:rsid w:val="005617B5"/>
    <w:rsid w:val="00561C13"/>
    <w:rsid w:val="00561C81"/>
    <w:rsid w:val="0056299B"/>
    <w:rsid w:val="0056322F"/>
    <w:rsid w:val="00563A77"/>
    <w:rsid w:val="00563B71"/>
    <w:rsid w:val="00563C19"/>
    <w:rsid w:val="00563C2A"/>
    <w:rsid w:val="005643DE"/>
    <w:rsid w:val="005646EE"/>
    <w:rsid w:val="00564D23"/>
    <w:rsid w:val="00564D8E"/>
    <w:rsid w:val="0056547E"/>
    <w:rsid w:val="005656FB"/>
    <w:rsid w:val="005658C7"/>
    <w:rsid w:val="00565F79"/>
    <w:rsid w:val="00566B3E"/>
    <w:rsid w:val="00566EF9"/>
    <w:rsid w:val="00566EFF"/>
    <w:rsid w:val="00567293"/>
    <w:rsid w:val="0056740A"/>
    <w:rsid w:val="00567D05"/>
    <w:rsid w:val="00567EBF"/>
    <w:rsid w:val="00570188"/>
    <w:rsid w:val="0057090B"/>
    <w:rsid w:val="0057093C"/>
    <w:rsid w:val="00570FA3"/>
    <w:rsid w:val="00571123"/>
    <w:rsid w:val="005712E4"/>
    <w:rsid w:val="0057138F"/>
    <w:rsid w:val="00571527"/>
    <w:rsid w:val="005716D3"/>
    <w:rsid w:val="00571832"/>
    <w:rsid w:val="005718A6"/>
    <w:rsid w:val="0057197E"/>
    <w:rsid w:val="00571C05"/>
    <w:rsid w:val="00572805"/>
    <w:rsid w:val="00572869"/>
    <w:rsid w:val="00572C4F"/>
    <w:rsid w:val="00572EB2"/>
    <w:rsid w:val="00572F68"/>
    <w:rsid w:val="00573375"/>
    <w:rsid w:val="005735A0"/>
    <w:rsid w:val="0057369D"/>
    <w:rsid w:val="005736D5"/>
    <w:rsid w:val="00573F1F"/>
    <w:rsid w:val="0057415A"/>
    <w:rsid w:val="00574911"/>
    <w:rsid w:val="00574BDB"/>
    <w:rsid w:val="00574FA6"/>
    <w:rsid w:val="00575295"/>
    <w:rsid w:val="00575AE9"/>
    <w:rsid w:val="005762E5"/>
    <w:rsid w:val="005767BC"/>
    <w:rsid w:val="00577272"/>
    <w:rsid w:val="005772E5"/>
    <w:rsid w:val="005776FC"/>
    <w:rsid w:val="00580633"/>
    <w:rsid w:val="00580AEF"/>
    <w:rsid w:val="00580B18"/>
    <w:rsid w:val="005812A3"/>
    <w:rsid w:val="005814B6"/>
    <w:rsid w:val="00581533"/>
    <w:rsid w:val="00581906"/>
    <w:rsid w:val="00581EA5"/>
    <w:rsid w:val="00582043"/>
    <w:rsid w:val="0058293B"/>
    <w:rsid w:val="00584239"/>
    <w:rsid w:val="0058480F"/>
    <w:rsid w:val="00584A69"/>
    <w:rsid w:val="00584F01"/>
    <w:rsid w:val="00584FF2"/>
    <w:rsid w:val="00585EEE"/>
    <w:rsid w:val="0058632F"/>
    <w:rsid w:val="0058653F"/>
    <w:rsid w:val="00586881"/>
    <w:rsid w:val="00586C45"/>
    <w:rsid w:val="00587363"/>
    <w:rsid w:val="00587F3B"/>
    <w:rsid w:val="00590205"/>
    <w:rsid w:val="00590354"/>
    <w:rsid w:val="005906AD"/>
    <w:rsid w:val="00590713"/>
    <w:rsid w:val="00590CA1"/>
    <w:rsid w:val="00590E71"/>
    <w:rsid w:val="005912B3"/>
    <w:rsid w:val="00591401"/>
    <w:rsid w:val="00591C77"/>
    <w:rsid w:val="00591F33"/>
    <w:rsid w:val="00591FEC"/>
    <w:rsid w:val="0059237A"/>
    <w:rsid w:val="005925F3"/>
    <w:rsid w:val="0059264C"/>
    <w:rsid w:val="00592796"/>
    <w:rsid w:val="005929C6"/>
    <w:rsid w:val="00592A85"/>
    <w:rsid w:val="0059321B"/>
    <w:rsid w:val="005937D4"/>
    <w:rsid w:val="00593BB1"/>
    <w:rsid w:val="00594364"/>
    <w:rsid w:val="005943FD"/>
    <w:rsid w:val="00594C20"/>
    <w:rsid w:val="00594C32"/>
    <w:rsid w:val="00594D03"/>
    <w:rsid w:val="00595168"/>
    <w:rsid w:val="005959B1"/>
    <w:rsid w:val="00595A87"/>
    <w:rsid w:val="00595D4B"/>
    <w:rsid w:val="00596269"/>
    <w:rsid w:val="00596399"/>
    <w:rsid w:val="00596581"/>
    <w:rsid w:val="0059676B"/>
    <w:rsid w:val="005978B7"/>
    <w:rsid w:val="00597FE0"/>
    <w:rsid w:val="005A0962"/>
    <w:rsid w:val="005A12F4"/>
    <w:rsid w:val="005A15A5"/>
    <w:rsid w:val="005A15B2"/>
    <w:rsid w:val="005A1A82"/>
    <w:rsid w:val="005A1DAF"/>
    <w:rsid w:val="005A27A7"/>
    <w:rsid w:val="005A2B02"/>
    <w:rsid w:val="005A2E8F"/>
    <w:rsid w:val="005A4204"/>
    <w:rsid w:val="005A57A2"/>
    <w:rsid w:val="005A5966"/>
    <w:rsid w:val="005A623F"/>
    <w:rsid w:val="005A68B5"/>
    <w:rsid w:val="005A6B63"/>
    <w:rsid w:val="005A6DCE"/>
    <w:rsid w:val="005A6F90"/>
    <w:rsid w:val="005A6FC2"/>
    <w:rsid w:val="005A7732"/>
    <w:rsid w:val="005A79C2"/>
    <w:rsid w:val="005A7ACE"/>
    <w:rsid w:val="005A7B32"/>
    <w:rsid w:val="005B06B9"/>
    <w:rsid w:val="005B0C11"/>
    <w:rsid w:val="005B0F7B"/>
    <w:rsid w:val="005B15C2"/>
    <w:rsid w:val="005B1D35"/>
    <w:rsid w:val="005B2224"/>
    <w:rsid w:val="005B250F"/>
    <w:rsid w:val="005B27B1"/>
    <w:rsid w:val="005B282C"/>
    <w:rsid w:val="005B2F25"/>
    <w:rsid w:val="005B305A"/>
    <w:rsid w:val="005B31C7"/>
    <w:rsid w:val="005B4D36"/>
    <w:rsid w:val="005B504A"/>
    <w:rsid w:val="005B596B"/>
    <w:rsid w:val="005B5D2A"/>
    <w:rsid w:val="005B60F8"/>
    <w:rsid w:val="005B6376"/>
    <w:rsid w:val="005B662B"/>
    <w:rsid w:val="005B664C"/>
    <w:rsid w:val="005B6D5B"/>
    <w:rsid w:val="005B73BB"/>
    <w:rsid w:val="005B73D3"/>
    <w:rsid w:val="005B78E4"/>
    <w:rsid w:val="005B7A83"/>
    <w:rsid w:val="005B7E69"/>
    <w:rsid w:val="005C0133"/>
    <w:rsid w:val="005C0492"/>
    <w:rsid w:val="005C0C45"/>
    <w:rsid w:val="005C1229"/>
    <w:rsid w:val="005C19D9"/>
    <w:rsid w:val="005C1AFD"/>
    <w:rsid w:val="005C2540"/>
    <w:rsid w:val="005C2673"/>
    <w:rsid w:val="005C2999"/>
    <w:rsid w:val="005C2C10"/>
    <w:rsid w:val="005C2DAC"/>
    <w:rsid w:val="005C300C"/>
    <w:rsid w:val="005C3032"/>
    <w:rsid w:val="005C31B4"/>
    <w:rsid w:val="005C33E7"/>
    <w:rsid w:val="005C3946"/>
    <w:rsid w:val="005C3C2C"/>
    <w:rsid w:val="005C3C3B"/>
    <w:rsid w:val="005C4188"/>
    <w:rsid w:val="005C48A6"/>
    <w:rsid w:val="005C5224"/>
    <w:rsid w:val="005C53A2"/>
    <w:rsid w:val="005C5554"/>
    <w:rsid w:val="005C56DB"/>
    <w:rsid w:val="005C591B"/>
    <w:rsid w:val="005C5BEC"/>
    <w:rsid w:val="005C5C0D"/>
    <w:rsid w:val="005C6111"/>
    <w:rsid w:val="005C6245"/>
    <w:rsid w:val="005C687D"/>
    <w:rsid w:val="005C69A1"/>
    <w:rsid w:val="005C7EBB"/>
    <w:rsid w:val="005D0248"/>
    <w:rsid w:val="005D0932"/>
    <w:rsid w:val="005D0BD6"/>
    <w:rsid w:val="005D0BEC"/>
    <w:rsid w:val="005D0E06"/>
    <w:rsid w:val="005D0E4F"/>
    <w:rsid w:val="005D104F"/>
    <w:rsid w:val="005D14CF"/>
    <w:rsid w:val="005D1837"/>
    <w:rsid w:val="005D1A55"/>
    <w:rsid w:val="005D22A8"/>
    <w:rsid w:val="005D2C11"/>
    <w:rsid w:val="005D3085"/>
    <w:rsid w:val="005D345F"/>
    <w:rsid w:val="005D34B5"/>
    <w:rsid w:val="005D38BA"/>
    <w:rsid w:val="005D3C14"/>
    <w:rsid w:val="005D46C8"/>
    <w:rsid w:val="005D4B31"/>
    <w:rsid w:val="005D5012"/>
    <w:rsid w:val="005D55A6"/>
    <w:rsid w:val="005D5737"/>
    <w:rsid w:val="005D5F92"/>
    <w:rsid w:val="005D66C1"/>
    <w:rsid w:val="005D6DE7"/>
    <w:rsid w:val="005D7019"/>
    <w:rsid w:val="005D70C1"/>
    <w:rsid w:val="005D768C"/>
    <w:rsid w:val="005D7C2E"/>
    <w:rsid w:val="005D7F2F"/>
    <w:rsid w:val="005E002A"/>
    <w:rsid w:val="005E0736"/>
    <w:rsid w:val="005E0DCB"/>
    <w:rsid w:val="005E12C8"/>
    <w:rsid w:val="005E1750"/>
    <w:rsid w:val="005E182C"/>
    <w:rsid w:val="005E18C7"/>
    <w:rsid w:val="005E1B5B"/>
    <w:rsid w:val="005E1CB8"/>
    <w:rsid w:val="005E2048"/>
    <w:rsid w:val="005E28F9"/>
    <w:rsid w:val="005E36FC"/>
    <w:rsid w:val="005E3727"/>
    <w:rsid w:val="005E41A3"/>
    <w:rsid w:val="005E46B6"/>
    <w:rsid w:val="005E486B"/>
    <w:rsid w:val="005E4954"/>
    <w:rsid w:val="005E4B5D"/>
    <w:rsid w:val="005E4BAC"/>
    <w:rsid w:val="005E4D16"/>
    <w:rsid w:val="005E4FF5"/>
    <w:rsid w:val="005E5366"/>
    <w:rsid w:val="005E548B"/>
    <w:rsid w:val="005E5AE6"/>
    <w:rsid w:val="005E6628"/>
    <w:rsid w:val="005E678D"/>
    <w:rsid w:val="005E689D"/>
    <w:rsid w:val="005E6C4E"/>
    <w:rsid w:val="005F0164"/>
    <w:rsid w:val="005F0B20"/>
    <w:rsid w:val="005F1020"/>
    <w:rsid w:val="005F17E2"/>
    <w:rsid w:val="005F1BF7"/>
    <w:rsid w:val="005F1F7E"/>
    <w:rsid w:val="005F1F95"/>
    <w:rsid w:val="005F1FB0"/>
    <w:rsid w:val="005F29C0"/>
    <w:rsid w:val="005F3F45"/>
    <w:rsid w:val="005F4027"/>
    <w:rsid w:val="005F438A"/>
    <w:rsid w:val="005F455C"/>
    <w:rsid w:val="005F4940"/>
    <w:rsid w:val="005F4947"/>
    <w:rsid w:val="005F4FF3"/>
    <w:rsid w:val="005F5095"/>
    <w:rsid w:val="005F53BE"/>
    <w:rsid w:val="005F5763"/>
    <w:rsid w:val="005F57CF"/>
    <w:rsid w:val="005F61A8"/>
    <w:rsid w:val="005F6A91"/>
    <w:rsid w:val="005F6BD4"/>
    <w:rsid w:val="005F6D89"/>
    <w:rsid w:val="005F715F"/>
    <w:rsid w:val="005F7640"/>
    <w:rsid w:val="005F7928"/>
    <w:rsid w:val="005F7E54"/>
    <w:rsid w:val="00600196"/>
    <w:rsid w:val="006001AE"/>
    <w:rsid w:val="00600750"/>
    <w:rsid w:val="00600BDE"/>
    <w:rsid w:val="00601181"/>
    <w:rsid w:val="00601BC3"/>
    <w:rsid w:val="0060258E"/>
    <w:rsid w:val="00602709"/>
    <w:rsid w:val="00604213"/>
    <w:rsid w:val="006042D8"/>
    <w:rsid w:val="006049DB"/>
    <w:rsid w:val="00604C49"/>
    <w:rsid w:val="006052CB"/>
    <w:rsid w:val="006057EA"/>
    <w:rsid w:val="0060598C"/>
    <w:rsid w:val="00605AF2"/>
    <w:rsid w:val="00605D9C"/>
    <w:rsid w:val="006073AB"/>
    <w:rsid w:val="00607B52"/>
    <w:rsid w:val="00607C5F"/>
    <w:rsid w:val="00607D4B"/>
    <w:rsid w:val="00607EC0"/>
    <w:rsid w:val="006106D0"/>
    <w:rsid w:val="00610704"/>
    <w:rsid w:val="0061143C"/>
    <w:rsid w:val="00611462"/>
    <w:rsid w:val="006115B9"/>
    <w:rsid w:val="00611D25"/>
    <w:rsid w:val="00612163"/>
    <w:rsid w:val="00612672"/>
    <w:rsid w:val="0061278A"/>
    <w:rsid w:val="00612BE2"/>
    <w:rsid w:val="00612C3D"/>
    <w:rsid w:val="00613492"/>
    <w:rsid w:val="00614409"/>
    <w:rsid w:val="00614F3C"/>
    <w:rsid w:val="0061546A"/>
    <w:rsid w:val="00615575"/>
    <w:rsid w:val="00615CA6"/>
    <w:rsid w:val="00615EF9"/>
    <w:rsid w:val="00616A6B"/>
    <w:rsid w:val="0061703E"/>
    <w:rsid w:val="00617288"/>
    <w:rsid w:val="00620ADA"/>
    <w:rsid w:val="0062173B"/>
    <w:rsid w:val="00621C0A"/>
    <w:rsid w:val="00622463"/>
    <w:rsid w:val="0062288A"/>
    <w:rsid w:val="00622A0A"/>
    <w:rsid w:val="00622DDF"/>
    <w:rsid w:val="0062303B"/>
    <w:rsid w:val="00623057"/>
    <w:rsid w:val="00623259"/>
    <w:rsid w:val="00623730"/>
    <w:rsid w:val="00623840"/>
    <w:rsid w:val="00623FCC"/>
    <w:rsid w:val="0062448E"/>
    <w:rsid w:val="006248F5"/>
    <w:rsid w:val="00624B67"/>
    <w:rsid w:val="00625114"/>
    <w:rsid w:val="0062551E"/>
    <w:rsid w:val="00625A0F"/>
    <w:rsid w:val="00625C14"/>
    <w:rsid w:val="00626023"/>
    <w:rsid w:val="00626526"/>
    <w:rsid w:val="00626985"/>
    <w:rsid w:val="0062748B"/>
    <w:rsid w:val="00627989"/>
    <w:rsid w:val="00627C51"/>
    <w:rsid w:val="006305C8"/>
    <w:rsid w:val="00630F8E"/>
    <w:rsid w:val="00631732"/>
    <w:rsid w:val="00631BC2"/>
    <w:rsid w:val="00632480"/>
    <w:rsid w:val="00632574"/>
    <w:rsid w:val="00632F45"/>
    <w:rsid w:val="006333C7"/>
    <w:rsid w:val="0063387B"/>
    <w:rsid w:val="006338CF"/>
    <w:rsid w:val="0063459A"/>
    <w:rsid w:val="006350D4"/>
    <w:rsid w:val="00635720"/>
    <w:rsid w:val="00635874"/>
    <w:rsid w:val="00635A9B"/>
    <w:rsid w:val="00635B4D"/>
    <w:rsid w:val="00635CE2"/>
    <w:rsid w:val="0063661F"/>
    <w:rsid w:val="0063669F"/>
    <w:rsid w:val="00636780"/>
    <w:rsid w:val="00636942"/>
    <w:rsid w:val="00636EE0"/>
    <w:rsid w:val="00636F0E"/>
    <w:rsid w:val="00637069"/>
    <w:rsid w:val="006374F0"/>
    <w:rsid w:val="006376B7"/>
    <w:rsid w:val="00637B47"/>
    <w:rsid w:val="00637E07"/>
    <w:rsid w:val="0064026C"/>
    <w:rsid w:val="00640624"/>
    <w:rsid w:val="00640E09"/>
    <w:rsid w:val="00640EC1"/>
    <w:rsid w:val="00641681"/>
    <w:rsid w:val="00641801"/>
    <w:rsid w:val="00642070"/>
    <w:rsid w:val="006420FC"/>
    <w:rsid w:val="00642CAC"/>
    <w:rsid w:val="00643807"/>
    <w:rsid w:val="006438F3"/>
    <w:rsid w:val="00643B0E"/>
    <w:rsid w:val="00643CA4"/>
    <w:rsid w:val="006446C6"/>
    <w:rsid w:val="006452D9"/>
    <w:rsid w:val="00645364"/>
    <w:rsid w:val="00645A42"/>
    <w:rsid w:val="00645FA2"/>
    <w:rsid w:val="006466E5"/>
    <w:rsid w:val="0064673D"/>
    <w:rsid w:val="00646BD3"/>
    <w:rsid w:val="00647292"/>
    <w:rsid w:val="00647384"/>
    <w:rsid w:val="006474E2"/>
    <w:rsid w:val="00647534"/>
    <w:rsid w:val="00647899"/>
    <w:rsid w:val="006504D5"/>
    <w:rsid w:val="00650531"/>
    <w:rsid w:val="006506D4"/>
    <w:rsid w:val="006507E1"/>
    <w:rsid w:val="006508D0"/>
    <w:rsid w:val="00650BEB"/>
    <w:rsid w:val="00650FED"/>
    <w:rsid w:val="006510C8"/>
    <w:rsid w:val="0065167E"/>
    <w:rsid w:val="00651962"/>
    <w:rsid w:val="00651C13"/>
    <w:rsid w:val="00651D2D"/>
    <w:rsid w:val="00651E50"/>
    <w:rsid w:val="00651EC1"/>
    <w:rsid w:val="00651ED6"/>
    <w:rsid w:val="0065212B"/>
    <w:rsid w:val="00652699"/>
    <w:rsid w:val="00652B89"/>
    <w:rsid w:val="006535C4"/>
    <w:rsid w:val="00653A1A"/>
    <w:rsid w:val="00653EB7"/>
    <w:rsid w:val="0065400B"/>
    <w:rsid w:val="006546DA"/>
    <w:rsid w:val="006548FD"/>
    <w:rsid w:val="00654B55"/>
    <w:rsid w:val="00654CA6"/>
    <w:rsid w:val="00654F69"/>
    <w:rsid w:val="00654F76"/>
    <w:rsid w:val="006552B1"/>
    <w:rsid w:val="006554CA"/>
    <w:rsid w:val="006560F3"/>
    <w:rsid w:val="006568FC"/>
    <w:rsid w:val="00656FA8"/>
    <w:rsid w:val="006571D2"/>
    <w:rsid w:val="006571FC"/>
    <w:rsid w:val="0065780D"/>
    <w:rsid w:val="006579B0"/>
    <w:rsid w:val="00657D5C"/>
    <w:rsid w:val="006603F8"/>
    <w:rsid w:val="00661A01"/>
    <w:rsid w:val="00661A23"/>
    <w:rsid w:val="00661DB7"/>
    <w:rsid w:val="00662257"/>
    <w:rsid w:val="0066327D"/>
    <w:rsid w:val="00663E9C"/>
    <w:rsid w:val="00664669"/>
    <w:rsid w:val="00664853"/>
    <w:rsid w:val="0066547E"/>
    <w:rsid w:val="00665715"/>
    <w:rsid w:val="00665F76"/>
    <w:rsid w:val="0066633B"/>
    <w:rsid w:val="00666DA1"/>
    <w:rsid w:val="00667004"/>
    <w:rsid w:val="00667406"/>
    <w:rsid w:val="00667C7B"/>
    <w:rsid w:val="0067004B"/>
    <w:rsid w:val="00670157"/>
    <w:rsid w:val="00670783"/>
    <w:rsid w:val="00670BBF"/>
    <w:rsid w:val="00670BCD"/>
    <w:rsid w:val="00670EA7"/>
    <w:rsid w:val="00671372"/>
    <w:rsid w:val="0067192B"/>
    <w:rsid w:val="00671D3A"/>
    <w:rsid w:val="00671E66"/>
    <w:rsid w:val="00672217"/>
    <w:rsid w:val="00672711"/>
    <w:rsid w:val="0067282B"/>
    <w:rsid w:val="006733D4"/>
    <w:rsid w:val="00673FEE"/>
    <w:rsid w:val="006740E6"/>
    <w:rsid w:val="006746F1"/>
    <w:rsid w:val="00674808"/>
    <w:rsid w:val="00674CBA"/>
    <w:rsid w:val="006756CA"/>
    <w:rsid w:val="006756FF"/>
    <w:rsid w:val="0067683A"/>
    <w:rsid w:val="00676BE5"/>
    <w:rsid w:val="00677014"/>
    <w:rsid w:val="00677197"/>
    <w:rsid w:val="006775D8"/>
    <w:rsid w:val="0067760E"/>
    <w:rsid w:val="00677691"/>
    <w:rsid w:val="0067788E"/>
    <w:rsid w:val="0067799B"/>
    <w:rsid w:val="006779F0"/>
    <w:rsid w:val="00677B08"/>
    <w:rsid w:val="00677D21"/>
    <w:rsid w:val="00680370"/>
    <w:rsid w:val="0068070F"/>
    <w:rsid w:val="0068073E"/>
    <w:rsid w:val="0068081E"/>
    <w:rsid w:val="0068152D"/>
    <w:rsid w:val="00681690"/>
    <w:rsid w:val="006826E7"/>
    <w:rsid w:val="00682709"/>
    <w:rsid w:val="00682803"/>
    <w:rsid w:val="00682AF6"/>
    <w:rsid w:val="006832DC"/>
    <w:rsid w:val="0068355C"/>
    <w:rsid w:val="00684B0E"/>
    <w:rsid w:val="006851B3"/>
    <w:rsid w:val="0068522D"/>
    <w:rsid w:val="0068527C"/>
    <w:rsid w:val="00685666"/>
    <w:rsid w:val="0068586A"/>
    <w:rsid w:val="00685DE1"/>
    <w:rsid w:val="00685F71"/>
    <w:rsid w:val="006865B7"/>
    <w:rsid w:val="00686C1D"/>
    <w:rsid w:val="00686C60"/>
    <w:rsid w:val="00687F47"/>
    <w:rsid w:val="0069012B"/>
    <w:rsid w:val="006902AD"/>
    <w:rsid w:val="00690476"/>
    <w:rsid w:val="006906C0"/>
    <w:rsid w:val="006907B0"/>
    <w:rsid w:val="00690997"/>
    <w:rsid w:val="00690B16"/>
    <w:rsid w:val="00690BEC"/>
    <w:rsid w:val="00690F43"/>
    <w:rsid w:val="006916F4"/>
    <w:rsid w:val="0069219B"/>
    <w:rsid w:val="00692A63"/>
    <w:rsid w:val="0069384B"/>
    <w:rsid w:val="006938B1"/>
    <w:rsid w:val="00693C39"/>
    <w:rsid w:val="00693C65"/>
    <w:rsid w:val="00694029"/>
    <w:rsid w:val="0069440E"/>
    <w:rsid w:val="006944CA"/>
    <w:rsid w:val="00694982"/>
    <w:rsid w:val="00694C55"/>
    <w:rsid w:val="00695154"/>
    <w:rsid w:val="0069522F"/>
    <w:rsid w:val="0069541E"/>
    <w:rsid w:val="00695D43"/>
    <w:rsid w:val="00696390"/>
    <w:rsid w:val="00696ACB"/>
    <w:rsid w:val="00696D38"/>
    <w:rsid w:val="00696F97"/>
    <w:rsid w:val="00697741"/>
    <w:rsid w:val="00697984"/>
    <w:rsid w:val="006A00CC"/>
    <w:rsid w:val="006A0862"/>
    <w:rsid w:val="006A0C68"/>
    <w:rsid w:val="006A0E77"/>
    <w:rsid w:val="006A0FA0"/>
    <w:rsid w:val="006A108B"/>
    <w:rsid w:val="006A14B5"/>
    <w:rsid w:val="006A158F"/>
    <w:rsid w:val="006A17B2"/>
    <w:rsid w:val="006A1A70"/>
    <w:rsid w:val="006A1CD3"/>
    <w:rsid w:val="006A1FCD"/>
    <w:rsid w:val="006A2A96"/>
    <w:rsid w:val="006A2CE1"/>
    <w:rsid w:val="006A2FEB"/>
    <w:rsid w:val="006A3136"/>
    <w:rsid w:val="006A371B"/>
    <w:rsid w:val="006A3C20"/>
    <w:rsid w:val="006A4293"/>
    <w:rsid w:val="006A4793"/>
    <w:rsid w:val="006A55D1"/>
    <w:rsid w:val="006A6289"/>
    <w:rsid w:val="006A6AD7"/>
    <w:rsid w:val="006A753E"/>
    <w:rsid w:val="006A78E0"/>
    <w:rsid w:val="006A7D81"/>
    <w:rsid w:val="006A7FD8"/>
    <w:rsid w:val="006B008F"/>
    <w:rsid w:val="006B0660"/>
    <w:rsid w:val="006B16B5"/>
    <w:rsid w:val="006B1F85"/>
    <w:rsid w:val="006B244F"/>
    <w:rsid w:val="006B301B"/>
    <w:rsid w:val="006B32DE"/>
    <w:rsid w:val="006B3580"/>
    <w:rsid w:val="006B3595"/>
    <w:rsid w:val="006B3E2E"/>
    <w:rsid w:val="006B3F66"/>
    <w:rsid w:val="006B485B"/>
    <w:rsid w:val="006B5D2C"/>
    <w:rsid w:val="006B615F"/>
    <w:rsid w:val="006B63AE"/>
    <w:rsid w:val="006B63B4"/>
    <w:rsid w:val="006B64E7"/>
    <w:rsid w:val="006B6626"/>
    <w:rsid w:val="006B700E"/>
    <w:rsid w:val="006B7D2C"/>
    <w:rsid w:val="006C017B"/>
    <w:rsid w:val="006C02EA"/>
    <w:rsid w:val="006C06AD"/>
    <w:rsid w:val="006C08FB"/>
    <w:rsid w:val="006C0CDE"/>
    <w:rsid w:val="006C24DC"/>
    <w:rsid w:val="006C2814"/>
    <w:rsid w:val="006C2F4A"/>
    <w:rsid w:val="006C2F83"/>
    <w:rsid w:val="006C35A5"/>
    <w:rsid w:val="006C36BE"/>
    <w:rsid w:val="006C36CF"/>
    <w:rsid w:val="006C3FCC"/>
    <w:rsid w:val="006C4389"/>
    <w:rsid w:val="006C485A"/>
    <w:rsid w:val="006C4DED"/>
    <w:rsid w:val="006C50CE"/>
    <w:rsid w:val="006C51C1"/>
    <w:rsid w:val="006C53B0"/>
    <w:rsid w:val="006C5531"/>
    <w:rsid w:val="006C5929"/>
    <w:rsid w:val="006C59AC"/>
    <w:rsid w:val="006C5C97"/>
    <w:rsid w:val="006C6264"/>
    <w:rsid w:val="006C6636"/>
    <w:rsid w:val="006C6B41"/>
    <w:rsid w:val="006C6CCC"/>
    <w:rsid w:val="006C6F44"/>
    <w:rsid w:val="006C71F1"/>
    <w:rsid w:val="006C72B2"/>
    <w:rsid w:val="006C7345"/>
    <w:rsid w:val="006C7435"/>
    <w:rsid w:val="006C766A"/>
    <w:rsid w:val="006D05EE"/>
    <w:rsid w:val="006D05FD"/>
    <w:rsid w:val="006D1023"/>
    <w:rsid w:val="006D1CC2"/>
    <w:rsid w:val="006D1F0D"/>
    <w:rsid w:val="006D20AF"/>
    <w:rsid w:val="006D299B"/>
    <w:rsid w:val="006D29B1"/>
    <w:rsid w:val="006D2A2C"/>
    <w:rsid w:val="006D327A"/>
    <w:rsid w:val="006D357D"/>
    <w:rsid w:val="006D3913"/>
    <w:rsid w:val="006D3ED9"/>
    <w:rsid w:val="006D46D2"/>
    <w:rsid w:val="006D4852"/>
    <w:rsid w:val="006D48AB"/>
    <w:rsid w:val="006D50F3"/>
    <w:rsid w:val="006D5371"/>
    <w:rsid w:val="006D588B"/>
    <w:rsid w:val="006D60F8"/>
    <w:rsid w:val="006D6658"/>
    <w:rsid w:val="006D690C"/>
    <w:rsid w:val="006D6986"/>
    <w:rsid w:val="006D6C91"/>
    <w:rsid w:val="006E02E5"/>
    <w:rsid w:val="006E0407"/>
    <w:rsid w:val="006E08EC"/>
    <w:rsid w:val="006E0C4E"/>
    <w:rsid w:val="006E121C"/>
    <w:rsid w:val="006E1558"/>
    <w:rsid w:val="006E1592"/>
    <w:rsid w:val="006E1D63"/>
    <w:rsid w:val="006E205B"/>
    <w:rsid w:val="006E2296"/>
    <w:rsid w:val="006E243E"/>
    <w:rsid w:val="006E2649"/>
    <w:rsid w:val="006E2BEA"/>
    <w:rsid w:val="006E2BF1"/>
    <w:rsid w:val="006E2CB9"/>
    <w:rsid w:val="006E322A"/>
    <w:rsid w:val="006E35AB"/>
    <w:rsid w:val="006E3E2F"/>
    <w:rsid w:val="006E44F6"/>
    <w:rsid w:val="006E5CD2"/>
    <w:rsid w:val="006E6215"/>
    <w:rsid w:val="006E63E1"/>
    <w:rsid w:val="006E651B"/>
    <w:rsid w:val="006E675C"/>
    <w:rsid w:val="006E706D"/>
    <w:rsid w:val="006E77EB"/>
    <w:rsid w:val="006E7B41"/>
    <w:rsid w:val="006F078D"/>
    <w:rsid w:val="006F0B0E"/>
    <w:rsid w:val="006F1292"/>
    <w:rsid w:val="006F1355"/>
    <w:rsid w:val="006F199E"/>
    <w:rsid w:val="006F1D7B"/>
    <w:rsid w:val="006F2D13"/>
    <w:rsid w:val="006F3028"/>
    <w:rsid w:val="006F310A"/>
    <w:rsid w:val="006F31BB"/>
    <w:rsid w:val="006F4C15"/>
    <w:rsid w:val="006F4F3B"/>
    <w:rsid w:val="006F54D9"/>
    <w:rsid w:val="006F580B"/>
    <w:rsid w:val="006F5DF1"/>
    <w:rsid w:val="006F5E9C"/>
    <w:rsid w:val="006F6116"/>
    <w:rsid w:val="006F6179"/>
    <w:rsid w:val="006F62DB"/>
    <w:rsid w:val="006F6354"/>
    <w:rsid w:val="006F6380"/>
    <w:rsid w:val="006F63B4"/>
    <w:rsid w:val="006F66DA"/>
    <w:rsid w:val="006F6822"/>
    <w:rsid w:val="006F6975"/>
    <w:rsid w:val="006F6C5E"/>
    <w:rsid w:val="006F6FE2"/>
    <w:rsid w:val="006F757E"/>
    <w:rsid w:val="006F7892"/>
    <w:rsid w:val="007016F8"/>
    <w:rsid w:val="0070181C"/>
    <w:rsid w:val="0070194D"/>
    <w:rsid w:val="00701B34"/>
    <w:rsid w:val="007021A7"/>
    <w:rsid w:val="00702218"/>
    <w:rsid w:val="0070232F"/>
    <w:rsid w:val="007024F4"/>
    <w:rsid w:val="00702571"/>
    <w:rsid w:val="00702983"/>
    <w:rsid w:val="00703109"/>
    <w:rsid w:val="0070350C"/>
    <w:rsid w:val="00703617"/>
    <w:rsid w:val="00703792"/>
    <w:rsid w:val="00703848"/>
    <w:rsid w:val="00703BE5"/>
    <w:rsid w:val="00704179"/>
    <w:rsid w:val="0070435B"/>
    <w:rsid w:val="00704365"/>
    <w:rsid w:val="00704B74"/>
    <w:rsid w:val="00704FB3"/>
    <w:rsid w:val="007054C5"/>
    <w:rsid w:val="0070586B"/>
    <w:rsid w:val="00705A85"/>
    <w:rsid w:val="00705ADC"/>
    <w:rsid w:val="00706B49"/>
    <w:rsid w:val="0070786F"/>
    <w:rsid w:val="0070796A"/>
    <w:rsid w:val="007079C5"/>
    <w:rsid w:val="00707BAA"/>
    <w:rsid w:val="00707D10"/>
    <w:rsid w:val="00707FFC"/>
    <w:rsid w:val="007102B7"/>
    <w:rsid w:val="007102B9"/>
    <w:rsid w:val="00710384"/>
    <w:rsid w:val="00710CD5"/>
    <w:rsid w:val="00710E3A"/>
    <w:rsid w:val="00710E6D"/>
    <w:rsid w:val="00710F2F"/>
    <w:rsid w:val="00711075"/>
    <w:rsid w:val="007111EC"/>
    <w:rsid w:val="0071151C"/>
    <w:rsid w:val="00711924"/>
    <w:rsid w:val="00711BCE"/>
    <w:rsid w:val="00711D40"/>
    <w:rsid w:val="00712067"/>
    <w:rsid w:val="007123F9"/>
    <w:rsid w:val="007127F9"/>
    <w:rsid w:val="007129A8"/>
    <w:rsid w:val="0071318A"/>
    <w:rsid w:val="0071342D"/>
    <w:rsid w:val="00713433"/>
    <w:rsid w:val="00713586"/>
    <w:rsid w:val="00713D32"/>
    <w:rsid w:val="0071431F"/>
    <w:rsid w:val="0071446F"/>
    <w:rsid w:val="00714F6B"/>
    <w:rsid w:val="00714FA0"/>
    <w:rsid w:val="00714FC3"/>
    <w:rsid w:val="007154CA"/>
    <w:rsid w:val="00715627"/>
    <w:rsid w:val="00715E04"/>
    <w:rsid w:val="00715EE9"/>
    <w:rsid w:val="007164E6"/>
    <w:rsid w:val="00716C05"/>
    <w:rsid w:val="00716D30"/>
    <w:rsid w:val="007173EA"/>
    <w:rsid w:val="007209B5"/>
    <w:rsid w:val="00720BC8"/>
    <w:rsid w:val="00720F8B"/>
    <w:rsid w:val="00721202"/>
    <w:rsid w:val="0072145C"/>
    <w:rsid w:val="00722201"/>
    <w:rsid w:val="007223E6"/>
    <w:rsid w:val="007228F4"/>
    <w:rsid w:val="00722A31"/>
    <w:rsid w:val="00722E24"/>
    <w:rsid w:val="007232A1"/>
    <w:rsid w:val="007236D1"/>
    <w:rsid w:val="00723FE9"/>
    <w:rsid w:val="00724A71"/>
    <w:rsid w:val="00724C57"/>
    <w:rsid w:val="00725132"/>
    <w:rsid w:val="00725182"/>
    <w:rsid w:val="00725953"/>
    <w:rsid w:val="007259AC"/>
    <w:rsid w:val="00725A9F"/>
    <w:rsid w:val="00725C00"/>
    <w:rsid w:val="00726D3B"/>
    <w:rsid w:val="0072731E"/>
    <w:rsid w:val="0072746C"/>
    <w:rsid w:val="00727509"/>
    <w:rsid w:val="00727944"/>
    <w:rsid w:val="007305CA"/>
    <w:rsid w:val="007308E8"/>
    <w:rsid w:val="00730A67"/>
    <w:rsid w:val="00731577"/>
    <w:rsid w:val="0073172F"/>
    <w:rsid w:val="00731B42"/>
    <w:rsid w:val="007323AE"/>
    <w:rsid w:val="0073261F"/>
    <w:rsid w:val="00732765"/>
    <w:rsid w:val="0073282E"/>
    <w:rsid w:val="00732CAA"/>
    <w:rsid w:val="00732F95"/>
    <w:rsid w:val="00733484"/>
    <w:rsid w:val="007336F0"/>
    <w:rsid w:val="00733729"/>
    <w:rsid w:val="007339F4"/>
    <w:rsid w:val="00733BFB"/>
    <w:rsid w:val="007347B9"/>
    <w:rsid w:val="007349BD"/>
    <w:rsid w:val="00734E22"/>
    <w:rsid w:val="00735149"/>
    <w:rsid w:val="00736365"/>
    <w:rsid w:val="0073744A"/>
    <w:rsid w:val="0073781E"/>
    <w:rsid w:val="007378D5"/>
    <w:rsid w:val="00737C09"/>
    <w:rsid w:val="00737DA7"/>
    <w:rsid w:val="00740320"/>
    <w:rsid w:val="00740706"/>
    <w:rsid w:val="00740A05"/>
    <w:rsid w:val="00740FBD"/>
    <w:rsid w:val="00741213"/>
    <w:rsid w:val="0074178F"/>
    <w:rsid w:val="00742458"/>
    <w:rsid w:val="00742B0A"/>
    <w:rsid w:val="00742C05"/>
    <w:rsid w:val="00742DD5"/>
    <w:rsid w:val="007433B6"/>
    <w:rsid w:val="00743495"/>
    <w:rsid w:val="007438B9"/>
    <w:rsid w:val="00743AAD"/>
    <w:rsid w:val="00743BB1"/>
    <w:rsid w:val="00743CB7"/>
    <w:rsid w:val="00744DD0"/>
    <w:rsid w:val="007450DD"/>
    <w:rsid w:val="00745A46"/>
    <w:rsid w:val="00746516"/>
    <w:rsid w:val="00746D79"/>
    <w:rsid w:val="0074701F"/>
    <w:rsid w:val="00747511"/>
    <w:rsid w:val="00747DAB"/>
    <w:rsid w:val="007505D3"/>
    <w:rsid w:val="00750F93"/>
    <w:rsid w:val="00751DAB"/>
    <w:rsid w:val="007525EB"/>
    <w:rsid w:val="0075270B"/>
    <w:rsid w:val="00752AD8"/>
    <w:rsid w:val="00752C83"/>
    <w:rsid w:val="00752D11"/>
    <w:rsid w:val="0075306A"/>
    <w:rsid w:val="00753399"/>
    <w:rsid w:val="00753720"/>
    <w:rsid w:val="00753C79"/>
    <w:rsid w:val="00754691"/>
    <w:rsid w:val="00754C2E"/>
    <w:rsid w:val="00754F07"/>
    <w:rsid w:val="00755D13"/>
    <w:rsid w:val="0075644C"/>
    <w:rsid w:val="00756AEA"/>
    <w:rsid w:val="00756D90"/>
    <w:rsid w:val="007571BE"/>
    <w:rsid w:val="00757C81"/>
    <w:rsid w:val="00757D58"/>
    <w:rsid w:val="00757F79"/>
    <w:rsid w:val="00760162"/>
    <w:rsid w:val="0076052C"/>
    <w:rsid w:val="0076081F"/>
    <w:rsid w:val="0076086A"/>
    <w:rsid w:val="00760B26"/>
    <w:rsid w:val="00760D65"/>
    <w:rsid w:val="00760FA5"/>
    <w:rsid w:val="007615D5"/>
    <w:rsid w:val="007616F1"/>
    <w:rsid w:val="0076187E"/>
    <w:rsid w:val="007628C2"/>
    <w:rsid w:val="00762A6B"/>
    <w:rsid w:val="00762AB1"/>
    <w:rsid w:val="0076337D"/>
    <w:rsid w:val="0076392D"/>
    <w:rsid w:val="00763CF0"/>
    <w:rsid w:val="007640A6"/>
    <w:rsid w:val="007641E3"/>
    <w:rsid w:val="007644C4"/>
    <w:rsid w:val="007648D3"/>
    <w:rsid w:val="00764B27"/>
    <w:rsid w:val="00764E05"/>
    <w:rsid w:val="00765125"/>
    <w:rsid w:val="00765344"/>
    <w:rsid w:val="00765516"/>
    <w:rsid w:val="0076585A"/>
    <w:rsid w:val="00765B45"/>
    <w:rsid w:val="007667DD"/>
    <w:rsid w:val="00766A45"/>
    <w:rsid w:val="00767930"/>
    <w:rsid w:val="0077089F"/>
    <w:rsid w:val="00770CFC"/>
    <w:rsid w:val="00770E93"/>
    <w:rsid w:val="0077147B"/>
    <w:rsid w:val="0077181B"/>
    <w:rsid w:val="00771D2C"/>
    <w:rsid w:val="00771DB7"/>
    <w:rsid w:val="00772990"/>
    <w:rsid w:val="00772CC1"/>
    <w:rsid w:val="00772D7C"/>
    <w:rsid w:val="00772DF4"/>
    <w:rsid w:val="00772E6F"/>
    <w:rsid w:val="00773363"/>
    <w:rsid w:val="007736B7"/>
    <w:rsid w:val="007739C9"/>
    <w:rsid w:val="007739EC"/>
    <w:rsid w:val="00773B37"/>
    <w:rsid w:val="00773CAC"/>
    <w:rsid w:val="00774420"/>
    <w:rsid w:val="00774AD0"/>
    <w:rsid w:val="00774CBD"/>
    <w:rsid w:val="0077543C"/>
    <w:rsid w:val="00775520"/>
    <w:rsid w:val="00775658"/>
    <w:rsid w:val="00775723"/>
    <w:rsid w:val="00775F43"/>
    <w:rsid w:val="00775F8B"/>
    <w:rsid w:val="00775FA2"/>
    <w:rsid w:val="00776485"/>
    <w:rsid w:val="00776617"/>
    <w:rsid w:val="00776923"/>
    <w:rsid w:val="00776C3E"/>
    <w:rsid w:val="00776EDF"/>
    <w:rsid w:val="0077726A"/>
    <w:rsid w:val="007774D8"/>
    <w:rsid w:val="007777A8"/>
    <w:rsid w:val="007778AE"/>
    <w:rsid w:val="00777C21"/>
    <w:rsid w:val="007804B1"/>
    <w:rsid w:val="00780A4E"/>
    <w:rsid w:val="00780E92"/>
    <w:rsid w:val="0078105E"/>
    <w:rsid w:val="007810B4"/>
    <w:rsid w:val="0078125C"/>
    <w:rsid w:val="00781760"/>
    <w:rsid w:val="00781F8E"/>
    <w:rsid w:val="00782157"/>
    <w:rsid w:val="00782221"/>
    <w:rsid w:val="00782470"/>
    <w:rsid w:val="00782766"/>
    <w:rsid w:val="00782847"/>
    <w:rsid w:val="00783664"/>
    <w:rsid w:val="00783C17"/>
    <w:rsid w:val="0078435F"/>
    <w:rsid w:val="00784419"/>
    <w:rsid w:val="007851CF"/>
    <w:rsid w:val="00785530"/>
    <w:rsid w:val="00785903"/>
    <w:rsid w:val="00785CD7"/>
    <w:rsid w:val="00785FDA"/>
    <w:rsid w:val="007861C4"/>
    <w:rsid w:val="00786279"/>
    <w:rsid w:val="007869A7"/>
    <w:rsid w:val="00786D84"/>
    <w:rsid w:val="00786F1B"/>
    <w:rsid w:val="0078746D"/>
    <w:rsid w:val="007875BE"/>
    <w:rsid w:val="007875E0"/>
    <w:rsid w:val="00787CB5"/>
    <w:rsid w:val="00787F93"/>
    <w:rsid w:val="0079065B"/>
    <w:rsid w:val="00790F46"/>
    <w:rsid w:val="0079106F"/>
    <w:rsid w:val="00791956"/>
    <w:rsid w:val="00791E20"/>
    <w:rsid w:val="00792243"/>
    <w:rsid w:val="0079267B"/>
    <w:rsid w:val="00792F11"/>
    <w:rsid w:val="007933BB"/>
    <w:rsid w:val="00793AE7"/>
    <w:rsid w:val="00793F3B"/>
    <w:rsid w:val="00793FF4"/>
    <w:rsid w:val="0079416F"/>
    <w:rsid w:val="00794364"/>
    <w:rsid w:val="00794AE6"/>
    <w:rsid w:val="00794D83"/>
    <w:rsid w:val="007953CC"/>
    <w:rsid w:val="00796348"/>
    <w:rsid w:val="00796AEE"/>
    <w:rsid w:val="00796CCD"/>
    <w:rsid w:val="00797386"/>
    <w:rsid w:val="0079769D"/>
    <w:rsid w:val="007978DE"/>
    <w:rsid w:val="007979E3"/>
    <w:rsid w:val="00797B48"/>
    <w:rsid w:val="007A090A"/>
    <w:rsid w:val="007A15FA"/>
    <w:rsid w:val="007A17DF"/>
    <w:rsid w:val="007A20E1"/>
    <w:rsid w:val="007A237F"/>
    <w:rsid w:val="007A25E8"/>
    <w:rsid w:val="007A31DD"/>
    <w:rsid w:val="007A341F"/>
    <w:rsid w:val="007A355E"/>
    <w:rsid w:val="007A3F0B"/>
    <w:rsid w:val="007A4394"/>
    <w:rsid w:val="007A43B2"/>
    <w:rsid w:val="007A45FD"/>
    <w:rsid w:val="007A4B65"/>
    <w:rsid w:val="007A4BDF"/>
    <w:rsid w:val="007A505D"/>
    <w:rsid w:val="007A5152"/>
    <w:rsid w:val="007A545C"/>
    <w:rsid w:val="007A5A8C"/>
    <w:rsid w:val="007A6343"/>
    <w:rsid w:val="007A6406"/>
    <w:rsid w:val="007A646B"/>
    <w:rsid w:val="007A69BF"/>
    <w:rsid w:val="007A6AC3"/>
    <w:rsid w:val="007A6D8A"/>
    <w:rsid w:val="007A7A08"/>
    <w:rsid w:val="007B03C8"/>
    <w:rsid w:val="007B05C7"/>
    <w:rsid w:val="007B0AA6"/>
    <w:rsid w:val="007B0D96"/>
    <w:rsid w:val="007B0E4E"/>
    <w:rsid w:val="007B1419"/>
    <w:rsid w:val="007B1454"/>
    <w:rsid w:val="007B1787"/>
    <w:rsid w:val="007B1946"/>
    <w:rsid w:val="007B2935"/>
    <w:rsid w:val="007B2A6B"/>
    <w:rsid w:val="007B2AB6"/>
    <w:rsid w:val="007B3371"/>
    <w:rsid w:val="007B3E37"/>
    <w:rsid w:val="007B3EA3"/>
    <w:rsid w:val="007B3ECD"/>
    <w:rsid w:val="007B3FCB"/>
    <w:rsid w:val="007B4344"/>
    <w:rsid w:val="007B4392"/>
    <w:rsid w:val="007B4F6C"/>
    <w:rsid w:val="007B5472"/>
    <w:rsid w:val="007B54C7"/>
    <w:rsid w:val="007B5B3A"/>
    <w:rsid w:val="007B5B94"/>
    <w:rsid w:val="007B5D1A"/>
    <w:rsid w:val="007B601A"/>
    <w:rsid w:val="007B60AE"/>
    <w:rsid w:val="007B66DE"/>
    <w:rsid w:val="007B6808"/>
    <w:rsid w:val="007B7341"/>
    <w:rsid w:val="007B740F"/>
    <w:rsid w:val="007B76AD"/>
    <w:rsid w:val="007B78B4"/>
    <w:rsid w:val="007B78DE"/>
    <w:rsid w:val="007B7C7E"/>
    <w:rsid w:val="007B7DFD"/>
    <w:rsid w:val="007B7F79"/>
    <w:rsid w:val="007C00B0"/>
    <w:rsid w:val="007C018D"/>
    <w:rsid w:val="007C02E2"/>
    <w:rsid w:val="007C042C"/>
    <w:rsid w:val="007C0BCC"/>
    <w:rsid w:val="007C2016"/>
    <w:rsid w:val="007C2557"/>
    <w:rsid w:val="007C2732"/>
    <w:rsid w:val="007C277F"/>
    <w:rsid w:val="007C29BC"/>
    <w:rsid w:val="007C2B5F"/>
    <w:rsid w:val="007C3098"/>
    <w:rsid w:val="007C3EFA"/>
    <w:rsid w:val="007C4122"/>
    <w:rsid w:val="007C4735"/>
    <w:rsid w:val="007C49E1"/>
    <w:rsid w:val="007C4AD2"/>
    <w:rsid w:val="007C5084"/>
    <w:rsid w:val="007C50BB"/>
    <w:rsid w:val="007C50C2"/>
    <w:rsid w:val="007C51F4"/>
    <w:rsid w:val="007C5B9E"/>
    <w:rsid w:val="007C5C1A"/>
    <w:rsid w:val="007C60D9"/>
    <w:rsid w:val="007C64E5"/>
    <w:rsid w:val="007C6CD7"/>
    <w:rsid w:val="007D0309"/>
    <w:rsid w:val="007D04E1"/>
    <w:rsid w:val="007D105A"/>
    <w:rsid w:val="007D1366"/>
    <w:rsid w:val="007D1529"/>
    <w:rsid w:val="007D1766"/>
    <w:rsid w:val="007D1828"/>
    <w:rsid w:val="007D2669"/>
    <w:rsid w:val="007D3477"/>
    <w:rsid w:val="007D37BA"/>
    <w:rsid w:val="007D3A34"/>
    <w:rsid w:val="007D3C65"/>
    <w:rsid w:val="007D4377"/>
    <w:rsid w:val="007D4E2D"/>
    <w:rsid w:val="007D4E3B"/>
    <w:rsid w:val="007D4E60"/>
    <w:rsid w:val="007D521C"/>
    <w:rsid w:val="007D54B9"/>
    <w:rsid w:val="007D58CE"/>
    <w:rsid w:val="007D5D02"/>
    <w:rsid w:val="007D5E4C"/>
    <w:rsid w:val="007D6600"/>
    <w:rsid w:val="007D689E"/>
    <w:rsid w:val="007D6FD7"/>
    <w:rsid w:val="007D7121"/>
    <w:rsid w:val="007D754E"/>
    <w:rsid w:val="007D7BAA"/>
    <w:rsid w:val="007D7F1E"/>
    <w:rsid w:val="007E02D0"/>
    <w:rsid w:val="007E04FC"/>
    <w:rsid w:val="007E0690"/>
    <w:rsid w:val="007E096B"/>
    <w:rsid w:val="007E0C80"/>
    <w:rsid w:val="007E0FA0"/>
    <w:rsid w:val="007E108E"/>
    <w:rsid w:val="007E1B5F"/>
    <w:rsid w:val="007E1C4E"/>
    <w:rsid w:val="007E1C70"/>
    <w:rsid w:val="007E1D29"/>
    <w:rsid w:val="007E1E24"/>
    <w:rsid w:val="007E1FBD"/>
    <w:rsid w:val="007E21B5"/>
    <w:rsid w:val="007E24D7"/>
    <w:rsid w:val="007E2A4A"/>
    <w:rsid w:val="007E2B13"/>
    <w:rsid w:val="007E2D07"/>
    <w:rsid w:val="007E3B20"/>
    <w:rsid w:val="007E3ED3"/>
    <w:rsid w:val="007E4604"/>
    <w:rsid w:val="007E46D9"/>
    <w:rsid w:val="007E5311"/>
    <w:rsid w:val="007E53DA"/>
    <w:rsid w:val="007E558C"/>
    <w:rsid w:val="007E5AE1"/>
    <w:rsid w:val="007E5EC3"/>
    <w:rsid w:val="007E653A"/>
    <w:rsid w:val="007E68EA"/>
    <w:rsid w:val="007E6A0C"/>
    <w:rsid w:val="007E6BA1"/>
    <w:rsid w:val="007E6BCF"/>
    <w:rsid w:val="007E6D6D"/>
    <w:rsid w:val="007E6D8A"/>
    <w:rsid w:val="007E6EB7"/>
    <w:rsid w:val="007E72FC"/>
    <w:rsid w:val="007E7D7A"/>
    <w:rsid w:val="007F00C8"/>
    <w:rsid w:val="007F059A"/>
    <w:rsid w:val="007F0D92"/>
    <w:rsid w:val="007F1060"/>
    <w:rsid w:val="007F1F1E"/>
    <w:rsid w:val="007F2572"/>
    <w:rsid w:val="007F259A"/>
    <w:rsid w:val="007F2D89"/>
    <w:rsid w:val="007F3778"/>
    <w:rsid w:val="007F38FF"/>
    <w:rsid w:val="007F3E4A"/>
    <w:rsid w:val="007F3EA2"/>
    <w:rsid w:val="007F4181"/>
    <w:rsid w:val="007F44D2"/>
    <w:rsid w:val="007F469F"/>
    <w:rsid w:val="007F46D7"/>
    <w:rsid w:val="007F4B1A"/>
    <w:rsid w:val="007F5245"/>
    <w:rsid w:val="007F5595"/>
    <w:rsid w:val="007F5F77"/>
    <w:rsid w:val="007F62BA"/>
    <w:rsid w:val="007F6416"/>
    <w:rsid w:val="007F686F"/>
    <w:rsid w:val="007F6E0E"/>
    <w:rsid w:val="00800010"/>
    <w:rsid w:val="00800268"/>
    <w:rsid w:val="00800574"/>
    <w:rsid w:val="0080063D"/>
    <w:rsid w:val="008007D3"/>
    <w:rsid w:val="00800A59"/>
    <w:rsid w:val="00800B52"/>
    <w:rsid w:val="00800E2A"/>
    <w:rsid w:val="00800F62"/>
    <w:rsid w:val="00800F7A"/>
    <w:rsid w:val="00801629"/>
    <w:rsid w:val="00801653"/>
    <w:rsid w:val="00801BBD"/>
    <w:rsid w:val="00801D1D"/>
    <w:rsid w:val="00802480"/>
    <w:rsid w:val="00802746"/>
    <w:rsid w:val="00802E9E"/>
    <w:rsid w:val="0080332D"/>
    <w:rsid w:val="008034D2"/>
    <w:rsid w:val="008034EE"/>
    <w:rsid w:val="0080375E"/>
    <w:rsid w:val="00803836"/>
    <w:rsid w:val="00803B93"/>
    <w:rsid w:val="00803EAC"/>
    <w:rsid w:val="0080413A"/>
    <w:rsid w:val="00804324"/>
    <w:rsid w:val="00804413"/>
    <w:rsid w:val="008046CD"/>
    <w:rsid w:val="00804BCB"/>
    <w:rsid w:val="00804C97"/>
    <w:rsid w:val="00804CB8"/>
    <w:rsid w:val="00805106"/>
    <w:rsid w:val="008054CB"/>
    <w:rsid w:val="00805561"/>
    <w:rsid w:val="008056A1"/>
    <w:rsid w:val="00805CF7"/>
    <w:rsid w:val="00805EEB"/>
    <w:rsid w:val="00806492"/>
    <w:rsid w:val="0080741C"/>
    <w:rsid w:val="0080761D"/>
    <w:rsid w:val="00807C7C"/>
    <w:rsid w:val="008105D7"/>
    <w:rsid w:val="00810D44"/>
    <w:rsid w:val="00811783"/>
    <w:rsid w:val="00811995"/>
    <w:rsid w:val="00812151"/>
    <w:rsid w:val="008123E4"/>
    <w:rsid w:val="00812DCD"/>
    <w:rsid w:val="00812DFF"/>
    <w:rsid w:val="00813073"/>
    <w:rsid w:val="0081371A"/>
    <w:rsid w:val="00813720"/>
    <w:rsid w:val="008138F2"/>
    <w:rsid w:val="00813DE5"/>
    <w:rsid w:val="00814533"/>
    <w:rsid w:val="00814CBB"/>
    <w:rsid w:val="00814E8C"/>
    <w:rsid w:val="00814FF0"/>
    <w:rsid w:val="0081526D"/>
    <w:rsid w:val="008154A7"/>
    <w:rsid w:val="00815B3A"/>
    <w:rsid w:val="00816183"/>
    <w:rsid w:val="0081674A"/>
    <w:rsid w:val="00816956"/>
    <w:rsid w:val="008169B5"/>
    <w:rsid w:val="00816EF4"/>
    <w:rsid w:val="008175D2"/>
    <w:rsid w:val="00817CE4"/>
    <w:rsid w:val="00817DA7"/>
    <w:rsid w:val="00817DD2"/>
    <w:rsid w:val="00820338"/>
    <w:rsid w:val="008206D5"/>
    <w:rsid w:val="008207F7"/>
    <w:rsid w:val="0082088D"/>
    <w:rsid w:val="00821056"/>
    <w:rsid w:val="00821A8F"/>
    <w:rsid w:val="00821B0E"/>
    <w:rsid w:val="00821E44"/>
    <w:rsid w:val="0082308D"/>
    <w:rsid w:val="008231D8"/>
    <w:rsid w:val="00823209"/>
    <w:rsid w:val="0082334F"/>
    <w:rsid w:val="008234C1"/>
    <w:rsid w:val="0082403C"/>
    <w:rsid w:val="0082438F"/>
    <w:rsid w:val="00824587"/>
    <w:rsid w:val="00824600"/>
    <w:rsid w:val="00824638"/>
    <w:rsid w:val="00825332"/>
    <w:rsid w:val="008260F1"/>
    <w:rsid w:val="00826543"/>
    <w:rsid w:val="008265E1"/>
    <w:rsid w:val="00826A6B"/>
    <w:rsid w:val="00826C66"/>
    <w:rsid w:val="00826DE1"/>
    <w:rsid w:val="00826F0A"/>
    <w:rsid w:val="00826FDD"/>
    <w:rsid w:val="0082720B"/>
    <w:rsid w:val="008276FA"/>
    <w:rsid w:val="008277B2"/>
    <w:rsid w:val="00827D91"/>
    <w:rsid w:val="00827E22"/>
    <w:rsid w:val="00830000"/>
    <w:rsid w:val="00830877"/>
    <w:rsid w:val="00830C49"/>
    <w:rsid w:val="008310C4"/>
    <w:rsid w:val="008313E5"/>
    <w:rsid w:val="008315D0"/>
    <w:rsid w:val="00831A0A"/>
    <w:rsid w:val="00831DF2"/>
    <w:rsid w:val="00831FEE"/>
    <w:rsid w:val="00832330"/>
    <w:rsid w:val="00832696"/>
    <w:rsid w:val="008334D4"/>
    <w:rsid w:val="00833501"/>
    <w:rsid w:val="00833522"/>
    <w:rsid w:val="00833579"/>
    <w:rsid w:val="0083485F"/>
    <w:rsid w:val="00834CD6"/>
    <w:rsid w:val="00834CE0"/>
    <w:rsid w:val="00835757"/>
    <w:rsid w:val="008360ED"/>
    <w:rsid w:val="00836210"/>
    <w:rsid w:val="00836276"/>
    <w:rsid w:val="008368BF"/>
    <w:rsid w:val="00836AF1"/>
    <w:rsid w:val="0083751C"/>
    <w:rsid w:val="00837571"/>
    <w:rsid w:val="00837DEC"/>
    <w:rsid w:val="008404EB"/>
    <w:rsid w:val="00840644"/>
    <w:rsid w:val="00841396"/>
    <w:rsid w:val="00841A9B"/>
    <w:rsid w:val="00841EF7"/>
    <w:rsid w:val="00841FE6"/>
    <w:rsid w:val="00842412"/>
    <w:rsid w:val="008426C5"/>
    <w:rsid w:val="008428D2"/>
    <w:rsid w:val="00842C2A"/>
    <w:rsid w:val="008430B8"/>
    <w:rsid w:val="0084332F"/>
    <w:rsid w:val="00843773"/>
    <w:rsid w:val="00843A38"/>
    <w:rsid w:val="00843F95"/>
    <w:rsid w:val="00844767"/>
    <w:rsid w:val="008449B2"/>
    <w:rsid w:val="00844A07"/>
    <w:rsid w:val="00844FAE"/>
    <w:rsid w:val="00846031"/>
    <w:rsid w:val="008465AA"/>
    <w:rsid w:val="00847007"/>
    <w:rsid w:val="0084705C"/>
    <w:rsid w:val="00847ABC"/>
    <w:rsid w:val="008502F3"/>
    <w:rsid w:val="00851129"/>
    <w:rsid w:val="00851306"/>
    <w:rsid w:val="00851692"/>
    <w:rsid w:val="00851E2B"/>
    <w:rsid w:val="008526F7"/>
    <w:rsid w:val="00852B8C"/>
    <w:rsid w:val="00853347"/>
    <w:rsid w:val="0085342A"/>
    <w:rsid w:val="00853568"/>
    <w:rsid w:val="00854477"/>
    <w:rsid w:val="008544D5"/>
    <w:rsid w:val="00854B93"/>
    <w:rsid w:val="00855199"/>
    <w:rsid w:val="00855D58"/>
    <w:rsid w:val="008565B8"/>
    <w:rsid w:val="0085672C"/>
    <w:rsid w:val="008567DB"/>
    <w:rsid w:val="00856BC7"/>
    <w:rsid w:val="00857560"/>
    <w:rsid w:val="008575B7"/>
    <w:rsid w:val="00857602"/>
    <w:rsid w:val="00860628"/>
    <w:rsid w:val="008608BF"/>
    <w:rsid w:val="00860FA9"/>
    <w:rsid w:val="008617FA"/>
    <w:rsid w:val="00862277"/>
    <w:rsid w:val="008626D1"/>
    <w:rsid w:val="00862D43"/>
    <w:rsid w:val="00862EA8"/>
    <w:rsid w:val="00863FD2"/>
    <w:rsid w:val="0086426E"/>
    <w:rsid w:val="0086435F"/>
    <w:rsid w:val="0086457D"/>
    <w:rsid w:val="00864654"/>
    <w:rsid w:val="008649DF"/>
    <w:rsid w:val="00864C26"/>
    <w:rsid w:val="00864E06"/>
    <w:rsid w:val="0086534E"/>
    <w:rsid w:val="0086541E"/>
    <w:rsid w:val="00865465"/>
    <w:rsid w:val="008657EC"/>
    <w:rsid w:val="00865EB5"/>
    <w:rsid w:val="0086623D"/>
    <w:rsid w:val="0086662A"/>
    <w:rsid w:val="00866A10"/>
    <w:rsid w:val="00866A30"/>
    <w:rsid w:val="0086705B"/>
    <w:rsid w:val="00867529"/>
    <w:rsid w:val="00867B34"/>
    <w:rsid w:val="008701FF"/>
    <w:rsid w:val="00870630"/>
    <w:rsid w:val="00870AD2"/>
    <w:rsid w:val="00871D39"/>
    <w:rsid w:val="00872239"/>
    <w:rsid w:val="00872D6C"/>
    <w:rsid w:val="00872ED2"/>
    <w:rsid w:val="008730CF"/>
    <w:rsid w:val="00874012"/>
    <w:rsid w:val="00874F3E"/>
    <w:rsid w:val="00875191"/>
    <w:rsid w:val="00875545"/>
    <w:rsid w:val="00875605"/>
    <w:rsid w:val="00875DDC"/>
    <w:rsid w:val="00875DEA"/>
    <w:rsid w:val="0087631E"/>
    <w:rsid w:val="00876B11"/>
    <w:rsid w:val="008773BB"/>
    <w:rsid w:val="008774F2"/>
    <w:rsid w:val="0087761C"/>
    <w:rsid w:val="00880398"/>
    <w:rsid w:val="0088059B"/>
    <w:rsid w:val="0088070D"/>
    <w:rsid w:val="00880D14"/>
    <w:rsid w:val="008810A1"/>
    <w:rsid w:val="008815F5"/>
    <w:rsid w:val="00881B3C"/>
    <w:rsid w:val="00881C1F"/>
    <w:rsid w:val="00881C48"/>
    <w:rsid w:val="00881CBE"/>
    <w:rsid w:val="008823D0"/>
    <w:rsid w:val="0088349D"/>
    <w:rsid w:val="008838F7"/>
    <w:rsid w:val="00883920"/>
    <w:rsid w:val="00883B93"/>
    <w:rsid w:val="008840CA"/>
    <w:rsid w:val="00884E33"/>
    <w:rsid w:val="008851A7"/>
    <w:rsid w:val="008851F6"/>
    <w:rsid w:val="0088577D"/>
    <w:rsid w:val="00885B84"/>
    <w:rsid w:val="00885C94"/>
    <w:rsid w:val="00886049"/>
    <w:rsid w:val="0088641E"/>
    <w:rsid w:val="0088669E"/>
    <w:rsid w:val="00886B1A"/>
    <w:rsid w:val="008871E8"/>
    <w:rsid w:val="008876EA"/>
    <w:rsid w:val="00887DA0"/>
    <w:rsid w:val="00890798"/>
    <w:rsid w:val="008909E8"/>
    <w:rsid w:val="00890A33"/>
    <w:rsid w:val="00890D54"/>
    <w:rsid w:val="00890F57"/>
    <w:rsid w:val="00891131"/>
    <w:rsid w:val="00891D51"/>
    <w:rsid w:val="008920C6"/>
    <w:rsid w:val="00892107"/>
    <w:rsid w:val="008922FC"/>
    <w:rsid w:val="008925C2"/>
    <w:rsid w:val="00892EBD"/>
    <w:rsid w:val="00892F5D"/>
    <w:rsid w:val="0089359F"/>
    <w:rsid w:val="00893630"/>
    <w:rsid w:val="00893907"/>
    <w:rsid w:val="00893BF4"/>
    <w:rsid w:val="00894081"/>
    <w:rsid w:val="008943D7"/>
    <w:rsid w:val="00894530"/>
    <w:rsid w:val="008948A4"/>
    <w:rsid w:val="00894CDE"/>
    <w:rsid w:val="008950AC"/>
    <w:rsid w:val="008955AE"/>
    <w:rsid w:val="008959E4"/>
    <w:rsid w:val="00895FEC"/>
    <w:rsid w:val="008960B0"/>
    <w:rsid w:val="008962F7"/>
    <w:rsid w:val="00896738"/>
    <w:rsid w:val="00896D6A"/>
    <w:rsid w:val="00897153"/>
    <w:rsid w:val="00897315"/>
    <w:rsid w:val="008979CC"/>
    <w:rsid w:val="00897A62"/>
    <w:rsid w:val="008A008E"/>
    <w:rsid w:val="008A019A"/>
    <w:rsid w:val="008A0875"/>
    <w:rsid w:val="008A08F0"/>
    <w:rsid w:val="008A1214"/>
    <w:rsid w:val="008A1B1F"/>
    <w:rsid w:val="008A1D03"/>
    <w:rsid w:val="008A1F89"/>
    <w:rsid w:val="008A245C"/>
    <w:rsid w:val="008A259E"/>
    <w:rsid w:val="008A2A9D"/>
    <w:rsid w:val="008A2E4E"/>
    <w:rsid w:val="008A2EC1"/>
    <w:rsid w:val="008A3851"/>
    <w:rsid w:val="008A3869"/>
    <w:rsid w:val="008A3997"/>
    <w:rsid w:val="008A3B9C"/>
    <w:rsid w:val="008A4355"/>
    <w:rsid w:val="008A45C9"/>
    <w:rsid w:val="008A468A"/>
    <w:rsid w:val="008A4F05"/>
    <w:rsid w:val="008A521A"/>
    <w:rsid w:val="008A55F0"/>
    <w:rsid w:val="008A5C93"/>
    <w:rsid w:val="008A6113"/>
    <w:rsid w:val="008A63DD"/>
    <w:rsid w:val="008A6A0E"/>
    <w:rsid w:val="008A70F3"/>
    <w:rsid w:val="008A739A"/>
    <w:rsid w:val="008A75A5"/>
    <w:rsid w:val="008A7985"/>
    <w:rsid w:val="008A7C70"/>
    <w:rsid w:val="008A7D9A"/>
    <w:rsid w:val="008B081F"/>
    <w:rsid w:val="008B0CE0"/>
    <w:rsid w:val="008B149A"/>
    <w:rsid w:val="008B16C0"/>
    <w:rsid w:val="008B28ED"/>
    <w:rsid w:val="008B2989"/>
    <w:rsid w:val="008B2B28"/>
    <w:rsid w:val="008B2D51"/>
    <w:rsid w:val="008B301D"/>
    <w:rsid w:val="008B3396"/>
    <w:rsid w:val="008B3739"/>
    <w:rsid w:val="008B3DC3"/>
    <w:rsid w:val="008B403A"/>
    <w:rsid w:val="008B4A23"/>
    <w:rsid w:val="008B5245"/>
    <w:rsid w:val="008B67F2"/>
    <w:rsid w:val="008B685D"/>
    <w:rsid w:val="008B6861"/>
    <w:rsid w:val="008B6941"/>
    <w:rsid w:val="008B6D3F"/>
    <w:rsid w:val="008B6EC7"/>
    <w:rsid w:val="008B7CA6"/>
    <w:rsid w:val="008B7D99"/>
    <w:rsid w:val="008C0294"/>
    <w:rsid w:val="008C0360"/>
    <w:rsid w:val="008C0DE7"/>
    <w:rsid w:val="008C0DE8"/>
    <w:rsid w:val="008C0ECD"/>
    <w:rsid w:val="008C115B"/>
    <w:rsid w:val="008C1DEE"/>
    <w:rsid w:val="008C275C"/>
    <w:rsid w:val="008C27E1"/>
    <w:rsid w:val="008C2959"/>
    <w:rsid w:val="008C2BA7"/>
    <w:rsid w:val="008C362A"/>
    <w:rsid w:val="008C41CF"/>
    <w:rsid w:val="008C41FA"/>
    <w:rsid w:val="008C4509"/>
    <w:rsid w:val="008C4976"/>
    <w:rsid w:val="008C4983"/>
    <w:rsid w:val="008C5011"/>
    <w:rsid w:val="008C52A6"/>
    <w:rsid w:val="008C540A"/>
    <w:rsid w:val="008C587B"/>
    <w:rsid w:val="008C5CF3"/>
    <w:rsid w:val="008C6635"/>
    <w:rsid w:val="008C68C1"/>
    <w:rsid w:val="008C69AC"/>
    <w:rsid w:val="008C6C29"/>
    <w:rsid w:val="008C750A"/>
    <w:rsid w:val="008C7DC6"/>
    <w:rsid w:val="008D0273"/>
    <w:rsid w:val="008D07B7"/>
    <w:rsid w:val="008D0E81"/>
    <w:rsid w:val="008D0FCD"/>
    <w:rsid w:val="008D10BC"/>
    <w:rsid w:val="008D19E5"/>
    <w:rsid w:val="008D1A81"/>
    <w:rsid w:val="008D1AA7"/>
    <w:rsid w:val="008D1C98"/>
    <w:rsid w:val="008D1E55"/>
    <w:rsid w:val="008D2146"/>
    <w:rsid w:val="008D22FD"/>
    <w:rsid w:val="008D28FA"/>
    <w:rsid w:val="008D29D4"/>
    <w:rsid w:val="008D2B05"/>
    <w:rsid w:val="008D2B41"/>
    <w:rsid w:val="008D3C98"/>
    <w:rsid w:val="008D3D9B"/>
    <w:rsid w:val="008D3FDA"/>
    <w:rsid w:val="008D4AE2"/>
    <w:rsid w:val="008D4EDD"/>
    <w:rsid w:val="008D52CA"/>
    <w:rsid w:val="008D5B47"/>
    <w:rsid w:val="008D613D"/>
    <w:rsid w:val="008D623C"/>
    <w:rsid w:val="008D67E9"/>
    <w:rsid w:val="008D6E91"/>
    <w:rsid w:val="008D6F6A"/>
    <w:rsid w:val="008D79B4"/>
    <w:rsid w:val="008E01DB"/>
    <w:rsid w:val="008E025D"/>
    <w:rsid w:val="008E062A"/>
    <w:rsid w:val="008E0889"/>
    <w:rsid w:val="008E11AC"/>
    <w:rsid w:val="008E1466"/>
    <w:rsid w:val="008E16E7"/>
    <w:rsid w:val="008E1823"/>
    <w:rsid w:val="008E2413"/>
    <w:rsid w:val="008E2422"/>
    <w:rsid w:val="008E2800"/>
    <w:rsid w:val="008E2880"/>
    <w:rsid w:val="008E28A5"/>
    <w:rsid w:val="008E2D7B"/>
    <w:rsid w:val="008E3063"/>
    <w:rsid w:val="008E4748"/>
    <w:rsid w:val="008E4E10"/>
    <w:rsid w:val="008E50D5"/>
    <w:rsid w:val="008E52F3"/>
    <w:rsid w:val="008E5B6A"/>
    <w:rsid w:val="008E611C"/>
    <w:rsid w:val="008E7115"/>
    <w:rsid w:val="008E7266"/>
    <w:rsid w:val="008E72EC"/>
    <w:rsid w:val="008E75B6"/>
    <w:rsid w:val="008E781E"/>
    <w:rsid w:val="008E7BB0"/>
    <w:rsid w:val="008E7E42"/>
    <w:rsid w:val="008E7F6E"/>
    <w:rsid w:val="008F086A"/>
    <w:rsid w:val="008F15B9"/>
    <w:rsid w:val="008F160D"/>
    <w:rsid w:val="008F177F"/>
    <w:rsid w:val="008F1A12"/>
    <w:rsid w:val="008F246B"/>
    <w:rsid w:val="008F2911"/>
    <w:rsid w:val="008F2E00"/>
    <w:rsid w:val="008F2EE0"/>
    <w:rsid w:val="008F3320"/>
    <w:rsid w:val="008F349A"/>
    <w:rsid w:val="008F34C6"/>
    <w:rsid w:val="008F487D"/>
    <w:rsid w:val="008F4BBF"/>
    <w:rsid w:val="008F4CBB"/>
    <w:rsid w:val="008F5FEC"/>
    <w:rsid w:val="008F6216"/>
    <w:rsid w:val="008F65FE"/>
    <w:rsid w:val="008F6971"/>
    <w:rsid w:val="008F6D01"/>
    <w:rsid w:val="008F70DC"/>
    <w:rsid w:val="008F722F"/>
    <w:rsid w:val="008F7D1B"/>
    <w:rsid w:val="00900014"/>
    <w:rsid w:val="009001DD"/>
    <w:rsid w:val="009009A4"/>
    <w:rsid w:val="00900B6F"/>
    <w:rsid w:val="00900F06"/>
    <w:rsid w:val="009013B4"/>
    <w:rsid w:val="009013CA"/>
    <w:rsid w:val="00901BDD"/>
    <w:rsid w:val="00901CA1"/>
    <w:rsid w:val="00902F6B"/>
    <w:rsid w:val="0090381F"/>
    <w:rsid w:val="00903B10"/>
    <w:rsid w:val="009044E6"/>
    <w:rsid w:val="009047D5"/>
    <w:rsid w:val="00904D98"/>
    <w:rsid w:val="00904E37"/>
    <w:rsid w:val="00904E56"/>
    <w:rsid w:val="00905230"/>
    <w:rsid w:val="00905E59"/>
    <w:rsid w:val="00906881"/>
    <w:rsid w:val="00906C9F"/>
    <w:rsid w:val="0090768A"/>
    <w:rsid w:val="009078C8"/>
    <w:rsid w:val="00907BD8"/>
    <w:rsid w:val="00910119"/>
    <w:rsid w:val="00910509"/>
    <w:rsid w:val="00910585"/>
    <w:rsid w:val="0091091B"/>
    <w:rsid w:val="00910C8E"/>
    <w:rsid w:val="00911393"/>
    <w:rsid w:val="009115E6"/>
    <w:rsid w:val="00911E59"/>
    <w:rsid w:val="00911F3B"/>
    <w:rsid w:val="00912630"/>
    <w:rsid w:val="009127E5"/>
    <w:rsid w:val="00912F0F"/>
    <w:rsid w:val="00913AB3"/>
    <w:rsid w:val="0091433F"/>
    <w:rsid w:val="009148AD"/>
    <w:rsid w:val="00914B8E"/>
    <w:rsid w:val="009152A7"/>
    <w:rsid w:val="009157B7"/>
    <w:rsid w:val="009160A3"/>
    <w:rsid w:val="009161DB"/>
    <w:rsid w:val="0091720A"/>
    <w:rsid w:val="00917569"/>
    <w:rsid w:val="0091777A"/>
    <w:rsid w:val="00917842"/>
    <w:rsid w:val="00917C51"/>
    <w:rsid w:val="00920B4F"/>
    <w:rsid w:val="00921007"/>
    <w:rsid w:val="00921205"/>
    <w:rsid w:val="00921591"/>
    <w:rsid w:val="009216E5"/>
    <w:rsid w:val="00921812"/>
    <w:rsid w:val="0092207A"/>
    <w:rsid w:val="009225C0"/>
    <w:rsid w:val="00922D32"/>
    <w:rsid w:val="0092309B"/>
    <w:rsid w:val="009237D8"/>
    <w:rsid w:val="009237F9"/>
    <w:rsid w:val="00924562"/>
    <w:rsid w:val="00924B71"/>
    <w:rsid w:val="009254A8"/>
    <w:rsid w:val="009254F3"/>
    <w:rsid w:val="00925568"/>
    <w:rsid w:val="00925A72"/>
    <w:rsid w:val="00925B2C"/>
    <w:rsid w:val="00925DC7"/>
    <w:rsid w:val="00925FA2"/>
    <w:rsid w:val="00926906"/>
    <w:rsid w:val="00926AFB"/>
    <w:rsid w:val="00926C0E"/>
    <w:rsid w:val="00926F68"/>
    <w:rsid w:val="009274B6"/>
    <w:rsid w:val="0093034F"/>
    <w:rsid w:val="009313A9"/>
    <w:rsid w:val="0093184C"/>
    <w:rsid w:val="00931AB2"/>
    <w:rsid w:val="009326CB"/>
    <w:rsid w:val="00932849"/>
    <w:rsid w:val="00933266"/>
    <w:rsid w:val="009335AC"/>
    <w:rsid w:val="009338C0"/>
    <w:rsid w:val="00933C1D"/>
    <w:rsid w:val="00933F24"/>
    <w:rsid w:val="0093430A"/>
    <w:rsid w:val="009343F1"/>
    <w:rsid w:val="0093470C"/>
    <w:rsid w:val="00934B38"/>
    <w:rsid w:val="00934D2B"/>
    <w:rsid w:val="00936520"/>
    <w:rsid w:val="00936549"/>
    <w:rsid w:val="00937904"/>
    <w:rsid w:val="00937C86"/>
    <w:rsid w:val="009409DA"/>
    <w:rsid w:val="00940AE7"/>
    <w:rsid w:val="00940AEA"/>
    <w:rsid w:val="0094186A"/>
    <w:rsid w:val="009428E7"/>
    <w:rsid w:val="009429D1"/>
    <w:rsid w:val="00942C36"/>
    <w:rsid w:val="00942C5C"/>
    <w:rsid w:val="00942CAA"/>
    <w:rsid w:val="00942FC8"/>
    <w:rsid w:val="00943235"/>
    <w:rsid w:val="009432D6"/>
    <w:rsid w:val="009436F4"/>
    <w:rsid w:val="0094407F"/>
    <w:rsid w:val="0094485F"/>
    <w:rsid w:val="00945747"/>
    <w:rsid w:val="00945910"/>
    <w:rsid w:val="00945FF7"/>
    <w:rsid w:val="00946847"/>
    <w:rsid w:val="00946C40"/>
    <w:rsid w:val="00946E9C"/>
    <w:rsid w:val="00947ADE"/>
    <w:rsid w:val="00947C4C"/>
    <w:rsid w:val="00947C82"/>
    <w:rsid w:val="00947FC4"/>
    <w:rsid w:val="00950103"/>
    <w:rsid w:val="00950A06"/>
    <w:rsid w:val="0095125F"/>
    <w:rsid w:val="0095174F"/>
    <w:rsid w:val="0095184E"/>
    <w:rsid w:val="009519BD"/>
    <w:rsid w:val="009519F4"/>
    <w:rsid w:val="0095229F"/>
    <w:rsid w:val="009525CA"/>
    <w:rsid w:val="00952C62"/>
    <w:rsid w:val="00953088"/>
    <w:rsid w:val="009534A0"/>
    <w:rsid w:val="00953923"/>
    <w:rsid w:val="009539C1"/>
    <w:rsid w:val="0095402F"/>
    <w:rsid w:val="0095484E"/>
    <w:rsid w:val="00954A08"/>
    <w:rsid w:val="0095521C"/>
    <w:rsid w:val="00956B61"/>
    <w:rsid w:val="00956F2E"/>
    <w:rsid w:val="00957449"/>
    <w:rsid w:val="009575DA"/>
    <w:rsid w:val="009577E3"/>
    <w:rsid w:val="00957A03"/>
    <w:rsid w:val="00957BC3"/>
    <w:rsid w:val="00957D60"/>
    <w:rsid w:val="0096018E"/>
    <w:rsid w:val="00960F5F"/>
    <w:rsid w:val="009613E5"/>
    <w:rsid w:val="00961D96"/>
    <w:rsid w:val="00962612"/>
    <w:rsid w:val="00962706"/>
    <w:rsid w:val="00962AD1"/>
    <w:rsid w:val="00962B52"/>
    <w:rsid w:val="00962C21"/>
    <w:rsid w:val="00962F3F"/>
    <w:rsid w:val="0096310B"/>
    <w:rsid w:val="00963328"/>
    <w:rsid w:val="00963F31"/>
    <w:rsid w:val="009641CB"/>
    <w:rsid w:val="00964399"/>
    <w:rsid w:val="009648B5"/>
    <w:rsid w:val="00965227"/>
    <w:rsid w:val="00965709"/>
    <w:rsid w:val="009657D4"/>
    <w:rsid w:val="009664A5"/>
    <w:rsid w:val="00966605"/>
    <w:rsid w:val="0096661C"/>
    <w:rsid w:val="00966AC7"/>
    <w:rsid w:val="00967007"/>
    <w:rsid w:val="00967A6B"/>
    <w:rsid w:val="00967B71"/>
    <w:rsid w:val="00967D92"/>
    <w:rsid w:val="0097001F"/>
    <w:rsid w:val="009703E0"/>
    <w:rsid w:val="009708FB"/>
    <w:rsid w:val="009709AD"/>
    <w:rsid w:val="00970DD1"/>
    <w:rsid w:val="00971149"/>
    <w:rsid w:val="0097115F"/>
    <w:rsid w:val="00971A08"/>
    <w:rsid w:val="00971B18"/>
    <w:rsid w:val="00971C37"/>
    <w:rsid w:val="009720CE"/>
    <w:rsid w:val="00972190"/>
    <w:rsid w:val="00972784"/>
    <w:rsid w:val="00973165"/>
    <w:rsid w:val="009736DF"/>
    <w:rsid w:val="00974684"/>
    <w:rsid w:val="00975B36"/>
    <w:rsid w:val="00976083"/>
    <w:rsid w:val="00976383"/>
    <w:rsid w:val="009769F7"/>
    <w:rsid w:val="00976D4D"/>
    <w:rsid w:val="00977656"/>
    <w:rsid w:val="009776EA"/>
    <w:rsid w:val="00977732"/>
    <w:rsid w:val="00977768"/>
    <w:rsid w:val="009804E5"/>
    <w:rsid w:val="00980B1F"/>
    <w:rsid w:val="0098174D"/>
    <w:rsid w:val="00981EA7"/>
    <w:rsid w:val="00982BBC"/>
    <w:rsid w:val="00982C6D"/>
    <w:rsid w:val="00982C93"/>
    <w:rsid w:val="009831A1"/>
    <w:rsid w:val="00983DF0"/>
    <w:rsid w:val="00983ECF"/>
    <w:rsid w:val="009842D4"/>
    <w:rsid w:val="00984BEF"/>
    <w:rsid w:val="00984BF4"/>
    <w:rsid w:val="00985E7D"/>
    <w:rsid w:val="00987ADC"/>
    <w:rsid w:val="009913C2"/>
    <w:rsid w:val="0099194F"/>
    <w:rsid w:val="00991F19"/>
    <w:rsid w:val="009927F3"/>
    <w:rsid w:val="0099284F"/>
    <w:rsid w:val="00992AA5"/>
    <w:rsid w:val="00992F23"/>
    <w:rsid w:val="00993649"/>
    <w:rsid w:val="009938CA"/>
    <w:rsid w:val="00993A7B"/>
    <w:rsid w:val="00993D40"/>
    <w:rsid w:val="00994562"/>
    <w:rsid w:val="00994C05"/>
    <w:rsid w:val="00994F0A"/>
    <w:rsid w:val="00995088"/>
    <w:rsid w:val="00995154"/>
    <w:rsid w:val="00995327"/>
    <w:rsid w:val="009957E2"/>
    <w:rsid w:val="00995C7F"/>
    <w:rsid w:val="00995D18"/>
    <w:rsid w:val="0099666A"/>
    <w:rsid w:val="009969FF"/>
    <w:rsid w:val="00997515"/>
    <w:rsid w:val="00997694"/>
    <w:rsid w:val="0099799E"/>
    <w:rsid w:val="00997D49"/>
    <w:rsid w:val="009A0065"/>
    <w:rsid w:val="009A00AC"/>
    <w:rsid w:val="009A04C7"/>
    <w:rsid w:val="009A1570"/>
    <w:rsid w:val="009A166D"/>
    <w:rsid w:val="009A1950"/>
    <w:rsid w:val="009A1A1A"/>
    <w:rsid w:val="009A1DC5"/>
    <w:rsid w:val="009A1ED8"/>
    <w:rsid w:val="009A29F4"/>
    <w:rsid w:val="009A32B1"/>
    <w:rsid w:val="009A32EA"/>
    <w:rsid w:val="009A44E9"/>
    <w:rsid w:val="009A4811"/>
    <w:rsid w:val="009A4952"/>
    <w:rsid w:val="009A495A"/>
    <w:rsid w:val="009A4E90"/>
    <w:rsid w:val="009A4FD4"/>
    <w:rsid w:val="009A582D"/>
    <w:rsid w:val="009A5A38"/>
    <w:rsid w:val="009A6886"/>
    <w:rsid w:val="009A6C3A"/>
    <w:rsid w:val="009A702C"/>
    <w:rsid w:val="009A7180"/>
    <w:rsid w:val="009A73D2"/>
    <w:rsid w:val="009A7C17"/>
    <w:rsid w:val="009A7C3E"/>
    <w:rsid w:val="009B0CE8"/>
    <w:rsid w:val="009B10F3"/>
    <w:rsid w:val="009B128A"/>
    <w:rsid w:val="009B1AB8"/>
    <w:rsid w:val="009B21F9"/>
    <w:rsid w:val="009B2736"/>
    <w:rsid w:val="009B29C1"/>
    <w:rsid w:val="009B30A8"/>
    <w:rsid w:val="009B30E8"/>
    <w:rsid w:val="009B344C"/>
    <w:rsid w:val="009B3626"/>
    <w:rsid w:val="009B3A98"/>
    <w:rsid w:val="009B3FAB"/>
    <w:rsid w:val="009B4C04"/>
    <w:rsid w:val="009B58D9"/>
    <w:rsid w:val="009B5AAB"/>
    <w:rsid w:val="009B6093"/>
    <w:rsid w:val="009B6591"/>
    <w:rsid w:val="009B72D4"/>
    <w:rsid w:val="009B735C"/>
    <w:rsid w:val="009B7A5B"/>
    <w:rsid w:val="009B7B13"/>
    <w:rsid w:val="009B7E20"/>
    <w:rsid w:val="009B7FA4"/>
    <w:rsid w:val="009C07D6"/>
    <w:rsid w:val="009C11C4"/>
    <w:rsid w:val="009C1288"/>
    <w:rsid w:val="009C1350"/>
    <w:rsid w:val="009C1869"/>
    <w:rsid w:val="009C2D37"/>
    <w:rsid w:val="009C2D98"/>
    <w:rsid w:val="009C3543"/>
    <w:rsid w:val="009C36DA"/>
    <w:rsid w:val="009C3C3A"/>
    <w:rsid w:val="009C3E70"/>
    <w:rsid w:val="009C4397"/>
    <w:rsid w:val="009C4B26"/>
    <w:rsid w:val="009C4F36"/>
    <w:rsid w:val="009C524F"/>
    <w:rsid w:val="009C5974"/>
    <w:rsid w:val="009C59B6"/>
    <w:rsid w:val="009C5CBD"/>
    <w:rsid w:val="009C62B7"/>
    <w:rsid w:val="009C6AE7"/>
    <w:rsid w:val="009C7075"/>
    <w:rsid w:val="009C7999"/>
    <w:rsid w:val="009C7C11"/>
    <w:rsid w:val="009C7E8C"/>
    <w:rsid w:val="009D0646"/>
    <w:rsid w:val="009D0900"/>
    <w:rsid w:val="009D102A"/>
    <w:rsid w:val="009D2D87"/>
    <w:rsid w:val="009D3250"/>
    <w:rsid w:val="009D359E"/>
    <w:rsid w:val="009D3BB8"/>
    <w:rsid w:val="009D3C47"/>
    <w:rsid w:val="009D3F0A"/>
    <w:rsid w:val="009D3F10"/>
    <w:rsid w:val="009D4459"/>
    <w:rsid w:val="009D44DF"/>
    <w:rsid w:val="009D4532"/>
    <w:rsid w:val="009D47F0"/>
    <w:rsid w:val="009D4896"/>
    <w:rsid w:val="009D521B"/>
    <w:rsid w:val="009D5566"/>
    <w:rsid w:val="009D5FAE"/>
    <w:rsid w:val="009D6217"/>
    <w:rsid w:val="009D63E0"/>
    <w:rsid w:val="009D659C"/>
    <w:rsid w:val="009D66CB"/>
    <w:rsid w:val="009D674A"/>
    <w:rsid w:val="009D6BDF"/>
    <w:rsid w:val="009D6DD7"/>
    <w:rsid w:val="009D6E14"/>
    <w:rsid w:val="009D6F17"/>
    <w:rsid w:val="009D71F0"/>
    <w:rsid w:val="009D7221"/>
    <w:rsid w:val="009D786D"/>
    <w:rsid w:val="009E0212"/>
    <w:rsid w:val="009E0A66"/>
    <w:rsid w:val="009E0AC3"/>
    <w:rsid w:val="009E1754"/>
    <w:rsid w:val="009E19D2"/>
    <w:rsid w:val="009E1FA7"/>
    <w:rsid w:val="009E2601"/>
    <w:rsid w:val="009E2C12"/>
    <w:rsid w:val="009E2E10"/>
    <w:rsid w:val="009E2E46"/>
    <w:rsid w:val="009E3743"/>
    <w:rsid w:val="009E3830"/>
    <w:rsid w:val="009E3910"/>
    <w:rsid w:val="009E3E09"/>
    <w:rsid w:val="009E3E90"/>
    <w:rsid w:val="009E4270"/>
    <w:rsid w:val="009E4985"/>
    <w:rsid w:val="009E4FD2"/>
    <w:rsid w:val="009E5F6C"/>
    <w:rsid w:val="009E644E"/>
    <w:rsid w:val="009E6881"/>
    <w:rsid w:val="009E6982"/>
    <w:rsid w:val="009E6B77"/>
    <w:rsid w:val="009E6EDD"/>
    <w:rsid w:val="009E7848"/>
    <w:rsid w:val="009F03D1"/>
    <w:rsid w:val="009F0492"/>
    <w:rsid w:val="009F0679"/>
    <w:rsid w:val="009F1609"/>
    <w:rsid w:val="009F187F"/>
    <w:rsid w:val="009F1B1D"/>
    <w:rsid w:val="009F1C30"/>
    <w:rsid w:val="009F1D50"/>
    <w:rsid w:val="009F2562"/>
    <w:rsid w:val="009F2FAA"/>
    <w:rsid w:val="009F3540"/>
    <w:rsid w:val="009F373E"/>
    <w:rsid w:val="009F3903"/>
    <w:rsid w:val="009F3957"/>
    <w:rsid w:val="009F3CA5"/>
    <w:rsid w:val="009F4CAB"/>
    <w:rsid w:val="009F4F6C"/>
    <w:rsid w:val="009F5299"/>
    <w:rsid w:val="009F5BD9"/>
    <w:rsid w:val="009F5E3B"/>
    <w:rsid w:val="009F5F3F"/>
    <w:rsid w:val="009F630F"/>
    <w:rsid w:val="009F6390"/>
    <w:rsid w:val="009F6CBD"/>
    <w:rsid w:val="009F71A5"/>
    <w:rsid w:val="009F7248"/>
    <w:rsid w:val="009F737F"/>
    <w:rsid w:val="009F7A70"/>
    <w:rsid w:val="00A008E3"/>
    <w:rsid w:val="00A00AC3"/>
    <w:rsid w:val="00A00D73"/>
    <w:rsid w:val="00A018A0"/>
    <w:rsid w:val="00A0263E"/>
    <w:rsid w:val="00A02942"/>
    <w:rsid w:val="00A031E9"/>
    <w:rsid w:val="00A03494"/>
    <w:rsid w:val="00A04A2F"/>
    <w:rsid w:val="00A04A6C"/>
    <w:rsid w:val="00A04B09"/>
    <w:rsid w:val="00A0560E"/>
    <w:rsid w:val="00A0576F"/>
    <w:rsid w:val="00A058E0"/>
    <w:rsid w:val="00A05FEA"/>
    <w:rsid w:val="00A06194"/>
    <w:rsid w:val="00A068A4"/>
    <w:rsid w:val="00A06B5D"/>
    <w:rsid w:val="00A06E10"/>
    <w:rsid w:val="00A06F9C"/>
    <w:rsid w:val="00A07324"/>
    <w:rsid w:val="00A07441"/>
    <w:rsid w:val="00A076A5"/>
    <w:rsid w:val="00A1008E"/>
    <w:rsid w:val="00A10194"/>
    <w:rsid w:val="00A101F6"/>
    <w:rsid w:val="00A105F1"/>
    <w:rsid w:val="00A10959"/>
    <w:rsid w:val="00A11696"/>
    <w:rsid w:val="00A116A5"/>
    <w:rsid w:val="00A118AC"/>
    <w:rsid w:val="00A11AAA"/>
    <w:rsid w:val="00A12023"/>
    <w:rsid w:val="00A12270"/>
    <w:rsid w:val="00A1287D"/>
    <w:rsid w:val="00A12D00"/>
    <w:rsid w:val="00A12D49"/>
    <w:rsid w:val="00A12FFD"/>
    <w:rsid w:val="00A135B4"/>
    <w:rsid w:val="00A1402E"/>
    <w:rsid w:val="00A143E2"/>
    <w:rsid w:val="00A148E6"/>
    <w:rsid w:val="00A149FB"/>
    <w:rsid w:val="00A14A12"/>
    <w:rsid w:val="00A14F2C"/>
    <w:rsid w:val="00A14F7F"/>
    <w:rsid w:val="00A15210"/>
    <w:rsid w:val="00A15A2F"/>
    <w:rsid w:val="00A15A40"/>
    <w:rsid w:val="00A15CA9"/>
    <w:rsid w:val="00A16133"/>
    <w:rsid w:val="00A161B9"/>
    <w:rsid w:val="00A16471"/>
    <w:rsid w:val="00A16C24"/>
    <w:rsid w:val="00A17338"/>
    <w:rsid w:val="00A17926"/>
    <w:rsid w:val="00A179DA"/>
    <w:rsid w:val="00A17EC8"/>
    <w:rsid w:val="00A17FCC"/>
    <w:rsid w:val="00A2004E"/>
    <w:rsid w:val="00A20714"/>
    <w:rsid w:val="00A207CE"/>
    <w:rsid w:val="00A20B5D"/>
    <w:rsid w:val="00A20B7B"/>
    <w:rsid w:val="00A20BF7"/>
    <w:rsid w:val="00A20CB4"/>
    <w:rsid w:val="00A20CC9"/>
    <w:rsid w:val="00A2131E"/>
    <w:rsid w:val="00A217DF"/>
    <w:rsid w:val="00A21EE4"/>
    <w:rsid w:val="00A22464"/>
    <w:rsid w:val="00A225EE"/>
    <w:rsid w:val="00A22847"/>
    <w:rsid w:val="00A22F22"/>
    <w:rsid w:val="00A235FB"/>
    <w:rsid w:val="00A23723"/>
    <w:rsid w:val="00A23FD8"/>
    <w:rsid w:val="00A24298"/>
    <w:rsid w:val="00A245B6"/>
    <w:rsid w:val="00A24DC8"/>
    <w:rsid w:val="00A251D4"/>
    <w:rsid w:val="00A2573B"/>
    <w:rsid w:val="00A262D3"/>
    <w:rsid w:val="00A2637C"/>
    <w:rsid w:val="00A2639C"/>
    <w:rsid w:val="00A26A4A"/>
    <w:rsid w:val="00A26A71"/>
    <w:rsid w:val="00A26B82"/>
    <w:rsid w:val="00A27355"/>
    <w:rsid w:val="00A27BA8"/>
    <w:rsid w:val="00A27C49"/>
    <w:rsid w:val="00A27FDA"/>
    <w:rsid w:val="00A30239"/>
    <w:rsid w:val="00A302E1"/>
    <w:rsid w:val="00A30554"/>
    <w:rsid w:val="00A30AC9"/>
    <w:rsid w:val="00A31072"/>
    <w:rsid w:val="00A3137B"/>
    <w:rsid w:val="00A31463"/>
    <w:rsid w:val="00A3191A"/>
    <w:rsid w:val="00A31AEB"/>
    <w:rsid w:val="00A31DD6"/>
    <w:rsid w:val="00A31EC0"/>
    <w:rsid w:val="00A32308"/>
    <w:rsid w:val="00A323DB"/>
    <w:rsid w:val="00A32944"/>
    <w:rsid w:val="00A32A22"/>
    <w:rsid w:val="00A32A75"/>
    <w:rsid w:val="00A32BCE"/>
    <w:rsid w:val="00A32E8D"/>
    <w:rsid w:val="00A32ED3"/>
    <w:rsid w:val="00A330E8"/>
    <w:rsid w:val="00A332F7"/>
    <w:rsid w:val="00A33381"/>
    <w:rsid w:val="00A3372F"/>
    <w:rsid w:val="00A33A46"/>
    <w:rsid w:val="00A33DE0"/>
    <w:rsid w:val="00A33FE7"/>
    <w:rsid w:val="00A34412"/>
    <w:rsid w:val="00A3466F"/>
    <w:rsid w:val="00A34707"/>
    <w:rsid w:val="00A35199"/>
    <w:rsid w:val="00A355B2"/>
    <w:rsid w:val="00A3578F"/>
    <w:rsid w:val="00A35ED6"/>
    <w:rsid w:val="00A360B8"/>
    <w:rsid w:val="00A36CB9"/>
    <w:rsid w:val="00A36F1F"/>
    <w:rsid w:val="00A3734B"/>
    <w:rsid w:val="00A377F5"/>
    <w:rsid w:val="00A3795E"/>
    <w:rsid w:val="00A37A0D"/>
    <w:rsid w:val="00A37BC2"/>
    <w:rsid w:val="00A37CF6"/>
    <w:rsid w:val="00A37EBC"/>
    <w:rsid w:val="00A407D4"/>
    <w:rsid w:val="00A40848"/>
    <w:rsid w:val="00A4091B"/>
    <w:rsid w:val="00A40CD8"/>
    <w:rsid w:val="00A40D3E"/>
    <w:rsid w:val="00A40E27"/>
    <w:rsid w:val="00A414C1"/>
    <w:rsid w:val="00A41535"/>
    <w:rsid w:val="00A42076"/>
    <w:rsid w:val="00A42E17"/>
    <w:rsid w:val="00A43087"/>
    <w:rsid w:val="00A432B3"/>
    <w:rsid w:val="00A432C8"/>
    <w:rsid w:val="00A43411"/>
    <w:rsid w:val="00A437CC"/>
    <w:rsid w:val="00A4385A"/>
    <w:rsid w:val="00A43B67"/>
    <w:rsid w:val="00A43C7B"/>
    <w:rsid w:val="00A4456C"/>
    <w:rsid w:val="00A44C43"/>
    <w:rsid w:val="00A4510E"/>
    <w:rsid w:val="00A45C2E"/>
    <w:rsid w:val="00A45CF5"/>
    <w:rsid w:val="00A461F0"/>
    <w:rsid w:val="00A468BD"/>
    <w:rsid w:val="00A46ACF"/>
    <w:rsid w:val="00A46B3F"/>
    <w:rsid w:val="00A46F31"/>
    <w:rsid w:val="00A47055"/>
    <w:rsid w:val="00A471B0"/>
    <w:rsid w:val="00A508ED"/>
    <w:rsid w:val="00A50B35"/>
    <w:rsid w:val="00A51056"/>
    <w:rsid w:val="00A5196C"/>
    <w:rsid w:val="00A51ABC"/>
    <w:rsid w:val="00A51C56"/>
    <w:rsid w:val="00A5233D"/>
    <w:rsid w:val="00A524BC"/>
    <w:rsid w:val="00A529F7"/>
    <w:rsid w:val="00A52F55"/>
    <w:rsid w:val="00A53313"/>
    <w:rsid w:val="00A544C6"/>
    <w:rsid w:val="00A547EE"/>
    <w:rsid w:val="00A54E88"/>
    <w:rsid w:val="00A54F44"/>
    <w:rsid w:val="00A55CB2"/>
    <w:rsid w:val="00A55FFD"/>
    <w:rsid w:val="00A569DB"/>
    <w:rsid w:val="00A5738D"/>
    <w:rsid w:val="00A57CF1"/>
    <w:rsid w:val="00A60E82"/>
    <w:rsid w:val="00A61A00"/>
    <w:rsid w:val="00A62206"/>
    <w:rsid w:val="00A622A2"/>
    <w:rsid w:val="00A638A7"/>
    <w:rsid w:val="00A638F8"/>
    <w:rsid w:val="00A63B1D"/>
    <w:rsid w:val="00A647C7"/>
    <w:rsid w:val="00A64DA4"/>
    <w:rsid w:val="00A65479"/>
    <w:rsid w:val="00A65622"/>
    <w:rsid w:val="00A6562D"/>
    <w:rsid w:val="00A65C7E"/>
    <w:rsid w:val="00A65C96"/>
    <w:rsid w:val="00A660D2"/>
    <w:rsid w:val="00A66312"/>
    <w:rsid w:val="00A66474"/>
    <w:rsid w:val="00A670E6"/>
    <w:rsid w:val="00A6736F"/>
    <w:rsid w:val="00A67650"/>
    <w:rsid w:val="00A67EDD"/>
    <w:rsid w:val="00A705C0"/>
    <w:rsid w:val="00A70A59"/>
    <w:rsid w:val="00A70A78"/>
    <w:rsid w:val="00A71718"/>
    <w:rsid w:val="00A729FB"/>
    <w:rsid w:val="00A72F99"/>
    <w:rsid w:val="00A73020"/>
    <w:rsid w:val="00A734FA"/>
    <w:rsid w:val="00A742FD"/>
    <w:rsid w:val="00A744DC"/>
    <w:rsid w:val="00A74608"/>
    <w:rsid w:val="00A7519B"/>
    <w:rsid w:val="00A751AC"/>
    <w:rsid w:val="00A754C0"/>
    <w:rsid w:val="00A759D5"/>
    <w:rsid w:val="00A75ADD"/>
    <w:rsid w:val="00A75C16"/>
    <w:rsid w:val="00A75D17"/>
    <w:rsid w:val="00A75FF1"/>
    <w:rsid w:val="00A765EE"/>
    <w:rsid w:val="00A76979"/>
    <w:rsid w:val="00A76F16"/>
    <w:rsid w:val="00A770E1"/>
    <w:rsid w:val="00A777B7"/>
    <w:rsid w:val="00A77D22"/>
    <w:rsid w:val="00A80050"/>
    <w:rsid w:val="00A81478"/>
    <w:rsid w:val="00A81E27"/>
    <w:rsid w:val="00A81ED4"/>
    <w:rsid w:val="00A82D2B"/>
    <w:rsid w:val="00A839BA"/>
    <w:rsid w:val="00A83F25"/>
    <w:rsid w:val="00A8403D"/>
    <w:rsid w:val="00A8436E"/>
    <w:rsid w:val="00A843BA"/>
    <w:rsid w:val="00A84ADD"/>
    <w:rsid w:val="00A84C30"/>
    <w:rsid w:val="00A85DFD"/>
    <w:rsid w:val="00A85E6D"/>
    <w:rsid w:val="00A865D6"/>
    <w:rsid w:val="00A86A88"/>
    <w:rsid w:val="00A86D58"/>
    <w:rsid w:val="00A86FF9"/>
    <w:rsid w:val="00A87E1F"/>
    <w:rsid w:val="00A911CC"/>
    <w:rsid w:val="00A911EC"/>
    <w:rsid w:val="00A91343"/>
    <w:rsid w:val="00A91497"/>
    <w:rsid w:val="00A914A8"/>
    <w:rsid w:val="00A917D3"/>
    <w:rsid w:val="00A91A9D"/>
    <w:rsid w:val="00A91F50"/>
    <w:rsid w:val="00A9200B"/>
    <w:rsid w:val="00A92132"/>
    <w:rsid w:val="00A9214D"/>
    <w:rsid w:val="00A92237"/>
    <w:rsid w:val="00A92257"/>
    <w:rsid w:val="00A923CC"/>
    <w:rsid w:val="00A934A4"/>
    <w:rsid w:val="00A937D8"/>
    <w:rsid w:val="00A937E0"/>
    <w:rsid w:val="00A94A3F"/>
    <w:rsid w:val="00A94FAF"/>
    <w:rsid w:val="00A952F4"/>
    <w:rsid w:val="00A95A14"/>
    <w:rsid w:val="00A95D55"/>
    <w:rsid w:val="00A96221"/>
    <w:rsid w:val="00A9628B"/>
    <w:rsid w:val="00A963EA"/>
    <w:rsid w:val="00A967B8"/>
    <w:rsid w:val="00A96C5E"/>
    <w:rsid w:val="00A974F5"/>
    <w:rsid w:val="00A978A4"/>
    <w:rsid w:val="00AA00F1"/>
    <w:rsid w:val="00AA0628"/>
    <w:rsid w:val="00AA0CD2"/>
    <w:rsid w:val="00AA1255"/>
    <w:rsid w:val="00AA1539"/>
    <w:rsid w:val="00AA1B3F"/>
    <w:rsid w:val="00AA2119"/>
    <w:rsid w:val="00AA23A5"/>
    <w:rsid w:val="00AA2808"/>
    <w:rsid w:val="00AA2904"/>
    <w:rsid w:val="00AA2944"/>
    <w:rsid w:val="00AA2F59"/>
    <w:rsid w:val="00AA32FC"/>
    <w:rsid w:val="00AA3CDF"/>
    <w:rsid w:val="00AA4239"/>
    <w:rsid w:val="00AA44DC"/>
    <w:rsid w:val="00AA4951"/>
    <w:rsid w:val="00AA55EB"/>
    <w:rsid w:val="00AA5C6A"/>
    <w:rsid w:val="00AA5DD7"/>
    <w:rsid w:val="00AA68EF"/>
    <w:rsid w:val="00AA69F4"/>
    <w:rsid w:val="00AA6A17"/>
    <w:rsid w:val="00AA7040"/>
    <w:rsid w:val="00AA7064"/>
    <w:rsid w:val="00AA71D2"/>
    <w:rsid w:val="00AA72A6"/>
    <w:rsid w:val="00AA7C6B"/>
    <w:rsid w:val="00AA7C91"/>
    <w:rsid w:val="00AA7D36"/>
    <w:rsid w:val="00AA7DA8"/>
    <w:rsid w:val="00AA7DFC"/>
    <w:rsid w:val="00AA7EB3"/>
    <w:rsid w:val="00AB02C2"/>
    <w:rsid w:val="00AB1759"/>
    <w:rsid w:val="00AB1856"/>
    <w:rsid w:val="00AB1B97"/>
    <w:rsid w:val="00AB2AA0"/>
    <w:rsid w:val="00AB2D36"/>
    <w:rsid w:val="00AB3DD6"/>
    <w:rsid w:val="00AB466D"/>
    <w:rsid w:val="00AB49B4"/>
    <w:rsid w:val="00AB4BAC"/>
    <w:rsid w:val="00AB4D2D"/>
    <w:rsid w:val="00AB5518"/>
    <w:rsid w:val="00AB5A3F"/>
    <w:rsid w:val="00AB5ADB"/>
    <w:rsid w:val="00AB5B46"/>
    <w:rsid w:val="00AB5EA3"/>
    <w:rsid w:val="00AB62F2"/>
    <w:rsid w:val="00AB7863"/>
    <w:rsid w:val="00AB7E24"/>
    <w:rsid w:val="00AC0090"/>
    <w:rsid w:val="00AC01D8"/>
    <w:rsid w:val="00AC05D1"/>
    <w:rsid w:val="00AC08CB"/>
    <w:rsid w:val="00AC0A40"/>
    <w:rsid w:val="00AC1469"/>
    <w:rsid w:val="00AC18A7"/>
    <w:rsid w:val="00AC19E6"/>
    <w:rsid w:val="00AC22AA"/>
    <w:rsid w:val="00AC2338"/>
    <w:rsid w:val="00AC23F7"/>
    <w:rsid w:val="00AC273A"/>
    <w:rsid w:val="00AC283C"/>
    <w:rsid w:val="00AC2991"/>
    <w:rsid w:val="00AC32A6"/>
    <w:rsid w:val="00AC3410"/>
    <w:rsid w:val="00AC3435"/>
    <w:rsid w:val="00AC3469"/>
    <w:rsid w:val="00AC3579"/>
    <w:rsid w:val="00AC382F"/>
    <w:rsid w:val="00AC49AD"/>
    <w:rsid w:val="00AC4C0B"/>
    <w:rsid w:val="00AC4CF2"/>
    <w:rsid w:val="00AC5A0B"/>
    <w:rsid w:val="00AC5D12"/>
    <w:rsid w:val="00AC6FCD"/>
    <w:rsid w:val="00AC7528"/>
    <w:rsid w:val="00AC7541"/>
    <w:rsid w:val="00AC75BD"/>
    <w:rsid w:val="00AC7A1E"/>
    <w:rsid w:val="00AC7FC8"/>
    <w:rsid w:val="00AD0239"/>
    <w:rsid w:val="00AD0375"/>
    <w:rsid w:val="00AD03A6"/>
    <w:rsid w:val="00AD0AC6"/>
    <w:rsid w:val="00AD16F4"/>
    <w:rsid w:val="00AD18A3"/>
    <w:rsid w:val="00AD1B57"/>
    <w:rsid w:val="00AD1C2A"/>
    <w:rsid w:val="00AD3286"/>
    <w:rsid w:val="00AD32BF"/>
    <w:rsid w:val="00AD3A90"/>
    <w:rsid w:val="00AD3B07"/>
    <w:rsid w:val="00AD3DBE"/>
    <w:rsid w:val="00AD5721"/>
    <w:rsid w:val="00AD582E"/>
    <w:rsid w:val="00AD5B7E"/>
    <w:rsid w:val="00AD64B5"/>
    <w:rsid w:val="00AD6A41"/>
    <w:rsid w:val="00AD7053"/>
    <w:rsid w:val="00AD7D59"/>
    <w:rsid w:val="00AE0706"/>
    <w:rsid w:val="00AE0BC2"/>
    <w:rsid w:val="00AE0C07"/>
    <w:rsid w:val="00AE0FFC"/>
    <w:rsid w:val="00AE1107"/>
    <w:rsid w:val="00AE13C6"/>
    <w:rsid w:val="00AE1681"/>
    <w:rsid w:val="00AE244A"/>
    <w:rsid w:val="00AE29CA"/>
    <w:rsid w:val="00AE34EE"/>
    <w:rsid w:val="00AE3875"/>
    <w:rsid w:val="00AE391D"/>
    <w:rsid w:val="00AE3A60"/>
    <w:rsid w:val="00AE3C21"/>
    <w:rsid w:val="00AE406A"/>
    <w:rsid w:val="00AE4513"/>
    <w:rsid w:val="00AE46D7"/>
    <w:rsid w:val="00AE5CA4"/>
    <w:rsid w:val="00AE5F84"/>
    <w:rsid w:val="00AE6112"/>
    <w:rsid w:val="00AE6DF7"/>
    <w:rsid w:val="00AE6E6D"/>
    <w:rsid w:val="00AE70C4"/>
    <w:rsid w:val="00AE72CA"/>
    <w:rsid w:val="00AF0073"/>
    <w:rsid w:val="00AF053B"/>
    <w:rsid w:val="00AF1248"/>
    <w:rsid w:val="00AF13D5"/>
    <w:rsid w:val="00AF13E0"/>
    <w:rsid w:val="00AF19FC"/>
    <w:rsid w:val="00AF1BAA"/>
    <w:rsid w:val="00AF24CF"/>
    <w:rsid w:val="00AF2815"/>
    <w:rsid w:val="00AF2F0D"/>
    <w:rsid w:val="00AF32E5"/>
    <w:rsid w:val="00AF3407"/>
    <w:rsid w:val="00AF3BD2"/>
    <w:rsid w:val="00AF3F13"/>
    <w:rsid w:val="00AF409F"/>
    <w:rsid w:val="00AF4108"/>
    <w:rsid w:val="00AF4118"/>
    <w:rsid w:val="00AF450F"/>
    <w:rsid w:val="00AF4876"/>
    <w:rsid w:val="00AF4D40"/>
    <w:rsid w:val="00AF4F27"/>
    <w:rsid w:val="00AF5057"/>
    <w:rsid w:val="00AF5592"/>
    <w:rsid w:val="00AF5AC1"/>
    <w:rsid w:val="00AF5DA0"/>
    <w:rsid w:val="00AF613E"/>
    <w:rsid w:val="00AF6570"/>
    <w:rsid w:val="00AF6D69"/>
    <w:rsid w:val="00AF6F91"/>
    <w:rsid w:val="00AF717B"/>
    <w:rsid w:val="00AF7613"/>
    <w:rsid w:val="00AF768C"/>
    <w:rsid w:val="00AF7859"/>
    <w:rsid w:val="00AF7941"/>
    <w:rsid w:val="00AF79C6"/>
    <w:rsid w:val="00AF7A09"/>
    <w:rsid w:val="00AF7ABA"/>
    <w:rsid w:val="00B002AD"/>
    <w:rsid w:val="00B00CBD"/>
    <w:rsid w:val="00B013FF"/>
    <w:rsid w:val="00B0146A"/>
    <w:rsid w:val="00B01A60"/>
    <w:rsid w:val="00B01AF7"/>
    <w:rsid w:val="00B01D11"/>
    <w:rsid w:val="00B028E7"/>
    <w:rsid w:val="00B04509"/>
    <w:rsid w:val="00B0452A"/>
    <w:rsid w:val="00B04663"/>
    <w:rsid w:val="00B04F46"/>
    <w:rsid w:val="00B05772"/>
    <w:rsid w:val="00B05A65"/>
    <w:rsid w:val="00B05E4A"/>
    <w:rsid w:val="00B06844"/>
    <w:rsid w:val="00B068D6"/>
    <w:rsid w:val="00B06BB8"/>
    <w:rsid w:val="00B06C2D"/>
    <w:rsid w:val="00B06E54"/>
    <w:rsid w:val="00B079AF"/>
    <w:rsid w:val="00B07A5D"/>
    <w:rsid w:val="00B122DA"/>
    <w:rsid w:val="00B1252A"/>
    <w:rsid w:val="00B129CE"/>
    <w:rsid w:val="00B12AFD"/>
    <w:rsid w:val="00B12B7C"/>
    <w:rsid w:val="00B12CC1"/>
    <w:rsid w:val="00B12FAC"/>
    <w:rsid w:val="00B1312E"/>
    <w:rsid w:val="00B1337B"/>
    <w:rsid w:val="00B13BFA"/>
    <w:rsid w:val="00B1409C"/>
    <w:rsid w:val="00B156AB"/>
    <w:rsid w:val="00B15DB6"/>
    <w:rsid w:val="00B16313"/>
    <w:rsid w:val="00B165FB"/>
    <w:rsid w:val="00B16983"/>
    <w:rsid w:val="00B16BF7"/>
    <w:rsid w:val="00B16C11"/>
    <w:rsid w:val="00B16C73"/>
    <w:rsid w:val="00B17523"/>
    <w:rsid w:val="00B17A5C"/>
    <w:rsid w:val="00B17B70"/>
    <w:rsid w:val="00B20278"/>
    <w:rsid w:val="00B2049D"/>
    <w:rsid w:val="00B20931"/>
    <w:rsid w:val="00B20BFC"/>
    <w:rsid w:val="00B2116B"/>
    <w:rsid w:val="00B21672"/>
    <w:rsid w:val="00B226B3"/>
    <w:rsid w:val="00B22829"/>
    <w:rsid w:val="00B2307F"/>
    <w:rsid w:val="00B2315D"/>
    <w:rsid w:val="00B234B0"/>
    <w:rsid w:val="00B23B5E"/>
    <w:rsid w:val="00B23CA0"/>
    <w:rsid w:val="00B23D72"/>
    <w:rsid w:val="00B241AA"/>
    <w:rsid w:val="00B242C5"/>
    <w:rsid w:val="00B2458D"/>
    <w:rsid w:val="00B247B1"/>
    <w:rsid w:val="00B24E40"/>
    <w:rsid w:val="00B25C93"/>
    <w:rsid w:val="00B26771"/>
    <w:rsid w:val="00B26B20"/>
    <w:rsid w:val="00B26E07"/>
    <w:rsid w:val="00B26EBC"/>
    <w:rsid w:val="00B27058"/>
    <w:rsid w:val="00B2751F"/>
    <w:rsid w:val="00B27537"/>
    <w:rsid w:val="00B277DB"/>
    <w:rsid w:val="00B27907"/>
    <w:rsid w:val="00B3053B"/>
    <w:rsid w:val="00B30769"/>
    <w:rsid w:val="00B309F7"/>
    <w:rsid w:val="00B30E28"/>
    <w:rsid w:val="00B31423"/>
    <w:rsid w:val="00B3279C"/>
    <w:rsid w:val="00B32B1C"/>
    <w:rsid w:val="00B32FCF"/>
    <w:rsid w:val="00B33391"/>
    <w:rsid w:val="00B33768"/>
    <w:rsid w:val="00B33B09"/>
    <w:rsid w:val="00B33F0C"/>
    <w:rsid w:val="00B33F41"/>
    <w:rsid w:val="00B341F9"/>
    <w:rsid w:val="00B3430B"/>
    <w:rsid w:val="00B34CF8"/>
    <w:rsid w:val="00B3527E"/>
    <w:rsid w:val="00B35788"/>
    <w:rsid w:val="00B36A84"/>
    <w:rsid w:val="00B375F0"/>
    <w:rsid w:val="00B376A8"/>
    <w:rsid w:val="00B376CC"/>
    <w:rsid w:val="00B404E5"/>
    <w:rsid w:val="00B40806"/>
    <w:rsid w:val="00B40832"/>
    <w:rsid w:val="00B40B81"/>
    <w:rsid w:val="00B411A3"/>
    <w:rsid w:val="00B41991"/>
    <w:rsid w:val="00B41CC8"/>
    <w:rsid w:val="00B429A8"/>
    <w:rsid w:val="00B42D1A"/>
    <w:rsid w:val="00B42E96"/>
    <w:rsid w:val="00B431C0"/>
    <w:rsid w:val="00B4358D"/>
    <w:rsid w:val="00B43D9C"/>
    <w:rsid w:val="00B44CC7"/>
    <w:rsid w:val="00B45724"/>
    <w:rsid w:val="00B4572B"/>
    <w:rsid w:val="00B45E26"/>
    <w:rsid w:val="00B46540"/>
    <w:rsid w:val="00B4738A"/>
    <w:rsid w:val="00B4743B"/>
    <w:rsid w:val="00B47517"/>
    <w:rsid w:val="00B478B1"/>
    <w:rsid w:val="00B47D2C"/>
    <w:rsid w:val="00B502A0"/>
    <w:rsid w:val="00B50D7F"/>
    <w:rsid w:val="00B51DA1"/>
    <w:rsid w:val="00B521A5"/>
    <w:rsid w:val="00B52831"/>
    <w:rsid w:val="00B52B5C"/>
    <w:rsid w:val="00B53109"/>
    <w:rsid w:val="00B53D28"/>
    <w:rsid w:val="00B5405A"/>
    <w:rsid w:val="00B54913"/>
    <w:rsid w:val="00B5504F"/>
    <w:rsid w:val="00B55079"/>
    <w:rsid w:val="00B55CEE"/>
    <w:rsid w:val="00B56A75"/>
    <w:rsid w:val="00B56CA1"/>
    <w:rsid w:val="00B56E40"/>
    <w:rsid w:val="00B570D2"/>
    <w:rsid w:val="00B57230"/>
    <w:rsid w:val="00B5745E"/>
    <w:rsid w:val="00B57525"/>
    <w:rsid w:val="00B5783A"/>
    <w:rsid w:val="00B57B0F"/>
    <w:rsid w:val="00B57D68"/>
    <w:rsid w:val="00B602BF"/>
    <w:rsid w:val="00B60DE7"/>
    <w:rsid w:val="00B6100B"/>
    <w:rsid w:val="00B612E2"/>
    <w:rsid w:val="00B61A4F"/>
    <w:rsid w:val="00B61C2A"/>
    <w:rsid w:val="00B61FED"/>
    <w:rsid w:val="00B6237D"/>
    <w:rsid w:val="00B627D4"/>
    <w:rsid w:val="00B627E6"/>
    <w:rsid w:val="00B63532"/>
    <w:rsid w:val="00B63B1D"/>
    <w:rsid w:val="00B645FD"/>
    <w:rsid w:val="00B6467D"/>
    <w:rsid w:val="00B64C5C"/>
    <w:rsid w:val="00B64E12"/>
    <w:rsid w:val="00B6511E"/>
    <w:rsid w:val="00B65E5D"/>
    <w:rsid w:val="00B66369"/>
    <w:rsid w:val="00B66802"/>
    <w:rsid w:val="00B66CA4"/>
    <w:rsid w:val="00B66D8B"/>
    <w:rsid w:val="00B66EF2"/>
    <w:rsid w:val="00B67E35"/>
    <w:rsid w:val="00B704D9"/>
    <w:rsid w:val="00B705AC"/>
    <w:rsid w:val="00B70CBC"/>
    <w:rsid w:val="00B70EC7"/>
    <w:rsid w:val="00B713FF"/>
    <w:rsid w:val="00B719D2"/>
    <w:rsid w:val="00B71E90"/>
    <w:rsid w:val="00B7214D"/>
    <w:rsid w:val="00B72E16"/>
    <w:rsid w:val="00B734A1"/>
    <w:rsid w:val="00B73C18"/>
    <w:rsid w:val="00B73DBC"/>
    <w:rsid w:val="00B745A0"/>
    <w:rsid w:val="00B74877"/>
    <w:rsid w:val="00B74914"/>
    <w:rsid w:val="00B74B68"/>
    <w:rsid w:val="00B754CA"/>
    <w:rsid w:val="00B7587A"/>
    <w:rsid w:val="00B75A63"/>
    <w:rsid w:val="00B75BD6"/>
    <w:rsid w:val="00B75C3E"/>
    <w:rsid w:val="00B75C40"/>
    <w:rsid w:val="00B75DF1"/>
    <w:rsid w:val="00B75E09"/>
    <w:rsid w:val="00B75F12"/>
    <w:rsid w:val="00B76D93"/>
    <w:rsid w:val="00B7738C"/>
    <w:rsid w:val="00B77DF0"/>
    <w:rsid w:val="00B803DE"/>
    <w:rsid w:val="00B80FED"/>
    <w:rsid w:val="00B811F0"/>
    <w:rsid w:val="00B81840"/>
    <w:rsid w:val="00B81ABB"/>
    <w:rsid w:val="00B82047"/>
    <w:rsid w:val="00B8224B"/>
    <w:rsid w:val="00B8251D"/>
    <w:rsid w:val="00B829B8"/>
    <w:rsid w:val="00B8323B"/>
    <w:rsid w:val="00B837F8"/>
    <w:rsid w:val="00B83B75"/>
    <w:rsid w:val="00B842CE"/>
    <w:rsid w:val="00B845F5"/>
    <w:rsid w:val="00B84B14"/>
    <w:rsid w:val="00B868F1"/>
    <w:rsid w:val="00B871FE"/>
    <w:rsid w:val="00B87CA4"/>
    <w:rsid w:val="00B87F95"/>
    <w:rsid w:val="00B904FA"/>
    <w:rsid w:val="00B90517"/>
    <w:rsid w:val="00B911CA"/>
    <w:rsid w:val="00B91229"/>
    <w:rsid w:val="00B91E4F"/>
    <w:rsid w:val="00B9215F"/>
    <w:rsid w:val="00B921FA"/>
    <w:rsid w:val="00B924FB"/>
    <w:rsid w:val="00B92585"/>
    <w:rsid w:val="00B92F81"/>
    <w:rsid w:val="00B93C86"/>
    <w:rsid w:val="00B93DA8"/>
    <w:rsid w:val="00B93F14"/>
    <w:rsid w:val="00B9411D"/>
    <w:rsid w:val="00B94145"/>
    <w:rsid w:val="00B9492A"/>
    <w:rsid w:val="00B94F92"/>
    <w:rsid w:val="00B950FE"/>
    <w:rsid w:val="00B95C12"/>
    <w:rsid w:val="00B95CE9"/>
    <w:rsid w:val="00B95F46"/>
    <w:rsid w:val="00B960A3"/>
    <w:rsid w:val="00B96548"/>
    <w:rsid w:val="00B96622"/>
    <w:rsid w:val="00B966B8"/>
    <w:rsid w:val="00B9683E"/>
    <w:rsid w:val="00B96A99"/>
    <w:rsid w:val="00B96BA1"/>
    <w:rsid w:val="00B97139"/>
    <w:rsid w:val="00B9730F"/>
    <w:rsid w:val="00B97370"/>
    <w:rsid w:val="00B97846"/>
    <w:rsid w:val="00B97D8E"/>
    <w:rsid w:val="00BA0160"/>
    <w:rsid w:val="00BA029E"/>
    <w:rsid w:val="00BA030B"/>
    <w:rsid w:val="00BA0512"/>
    <w:rsid w:val="00BA06E1"/>
    <w:rsid w:val="00BA074F"/>
    <w:rsid w:val="00BA0809"/>
    <w:rsid w:val="00BA085A"/>
    <w:rsid w:val="00BA0C2B"/>
    <w:rsid w:val="00BA11CC"/>
    <w:rsid w:val="00BA1488"/>
    <w:rsid w:val="00BA2098"/>
    <w:rsid w:val="00BA25DE"/>
    <w:rsid w:val="00BA2B64"/>
    <w:rsid w:val="00BA2FDE"/>
    <w:rsid w:val="00BA3101"/>
    <w:rsid w:val="00BA38C5"/>
    <w:rsid w:val="00BA42F9"/>
    <w:rsid w:val="00BA4368"/>
    <w:rsid w:val="00BA4475"/>
    <w:rsid w:val="00BA4E64"/>
    <w:rsid w:val="00BA595B"/>
    <w:rsid w:val="00BA7508"/>
    <w:rsid w:val="00BA7E21"/>
    <w:rsid w:val="00BB01F8"/>
    <w:rsid w:val="00BB042B"/>
    <w:rsid w:val="00BB0590"/>
    <w:rsid w:val="00BB06CA"/>
    <w:rsid w:val="00BB06F5"/>
    <w:rsid w:val="00BB1650"/>
    <w:rsid w:val="00BB1AC3"/>
    <w:rsid w:val="00BB22A6"/>
    <w:rsid w:val="00BB248D"/>
    <w:rsid w:val="00BB2D4A"/>
    <w:rsid w:val="00BB2DB2"/>
    <w:rsid w:val="00BB325A"/>
    <w:rsid w:val="00BB367D"/>
    <w:rsid w:val="00BB37FA"/>
    <w:rsid w:val="00BB3EB6"/>
    <w:rsid w:val="00BB3FAB"/>
    <w:rsid w:val="00BB413C"/>
    <w:rsid w:val="00BB44AB"/>
    <w:rsid w:val="00BB4775"/>
    <w:rsid w:val="00BB49FA"/>
    <w:rsid w:val="00BB5D92"/>
    <w:rsid w:val="00BB5F75"/>
    <w:rsid w:val="00BB612D"/>
    <w:rsid w:val="00BB65C9"/>
    <w:rsid w:val="00BB7013"/>
    <w:rsid w:val="00BB7100"/>
    <w:rsid w:val="00BB7115"/>
    <w:rsid w:val="00BB7162"/>
    <w:rsid w:val="00BB7827"/>
    <w:rsid w:val="00BB791A"/>
    <w:rsid w:val="00BB7E36"/>
    <w:rsid w:val="00BC0057"/>
    <w:rsid w:val="00BC02E3"/>
    <w:rsid w:val="00BC06BA"/>
    <w:rsid w:val="00BC13C9"/>
    <w:rsid w:val="00BC1519"/>
    <w:rsid w:val="00BC18CF"/>
    <w:rsid w:val="00BC1A23"/>
    <w:rsid w:val="00BC1D76"/>
    <w:rsid w:val="00BC1E5C"/>
    <w:rsid w:val="00BC1EFD"/>
    <w:rsid w:val="00BC20F2"/>
    <w:rsid w:val="00BC3D37"/>
    <w:rsid w:val="00BC3E7E"/>
    <w:rsid w:val="00BC3ED6"/>
    <w:rsid w:val="00BC3FB5"/>
    <w:rsid w:val="00BC43D6"/>
    <w:rsid w:val="00BC4710"/>
    <w:rsid w:val="00BC54F6"/>
    <w:rsid w:val="00BC56C2"/>
    <w:rsid w:val="00BC5706"/>
    <w:rsid w:val="00BC5819"/>
    <w:rsid w:val="00BC60B4"/>
    <w:rsid w:val="00BC6B1B"/>
    <w:rsid w:val="00BC6B73"/>
    <w:rsid w:val="00BC6DDA"/>
    <w:rsid w:val="00BC7995"/>
    <w:rsid w:val="00BC7A70"/>
    <w:rsid w:val="00BD0351"/>
    <w:rsid w:val="00BD045E"/>
    <w:rsid w:val="00BD07F2"/>
    <w:rsid w:val="00BD0E2E"/>
    <w:rsid w:val="00BD13FF"/>
    <w:rsid w:val="00BD293C"/>
    <w:rsid w:val="00BD2C8F"/>
    <w:rsid w:val="00BD2DA2"/>
    <w:rsid w:val="00BD2DBE"/>
    <w:rsid w:val="00BD2E5D"/>
    <w:rsid w:val="00BD30F4"/>
    <w:rsid w:val="00BD3703"/>
    <w:rsid w:val="00BD3A6A"/>
    <w:rsid w:val="00BD3F06"/>
    <w:rsid w:val="00BD4849"/>
    <w:rsid w:val="00BD4903"/>
    <w:rsid w:val="00BD4A43"/>
    <w:rsid w:val="00BD4C59"/>
    <w:rsid w:val="00BD57FA"/>
    <w:rsid w:val="00BD5D12"/>
    <w:rsid w:val="00BD5D1D"/>
    <w:rsid w:val="00BD5FA1"/>
    <w:rsid w:val="00BD658A"/>
    <w:rsid w:val="00BD65D2"/>
    <w:rsid w:val="00BD6EA9"/>
    <w:rsid w:val="00BD7137"/>
    <w:rsid w:val="00BD722E"/>
    <w:rsid w:val="00BD73E1"/>
    <w:rsid w:val="00BD73E7"/>
    <w:rsid w:val="00BD7A5C"/>
    <w:rsid w:val="00BD7AF1"/>
    <w:rsid w:val="00BD7B0D"/>
    <w:rsid w:val="00BD7B65"/>
    <w:rsid w:val="00BD7BED"/>
    <w:rsid w:val="00BD7E92"/>
    <w:rsid w:val="00BE0268"/>
    <w:rsid w:val="00BE0E38"/>
    <w:rsid w:val="00BE0FAE"/>
    <w:rsid w:val="00BE1063"/>
    <w:rsid w:val="00BE133E"/>
    <w:rsid w:val="00BE15B0"/>
    <w:rsid w:val="00BE1690"/>
    <w:rsid w:val="00BE1967"/>
    <w:rsid w:val="00BE1B1B"/>
    <w:rsid w:val="00BE1D4E"/>
    <w:rsid w:val="00BE2414"/>
    <w:rsid w:val="00BE29D3"/>
    <w:rsid w:val="00BE2AFF"/>
    <w:rsid w:val="00BE2E8C"/>
    <w:rsid w:val="00BE300E"/>
    <w:rsid w:val="00BE365B"/>
    <w:rsid w:val="00BE36CE"/>
    <w:rsid w:val="00BE37B3"/>
    <w:rsid w:val="00BE3D05"/>
    <w:rsid w:val="00BE401F"/>
    <w:rsid w:val="00BE44FD"/>
    <w:rsid w:val="00BE4C16"/>
    <w:rsid w:val="00BE506E"/>
    <w:rsid w:val="00BE5106"/>
    <w:rsid w:val="00BE54EB"/>
    <w:rsid w:val="00BE55FC"/>
    <w:rsid w:val="00BE570B"/>
    <w:rsid w:val="00BE5C5F"/>
    <w:rsid w:val="00BE5D39"/>
    <w:rsid w:val="00BE5DDE"/>
    <w:rsid w:val="00BE5FDF"/>
    <w:rsid w:val="00BE6103"/>
    <w:rsid w:val="00BE6269"/>
    <w:rsid w:val="00BE68AC"/>
    <w:rsid w:val="00BE6D54"/>
    <w:rsid w:val="00BF120A"/>
    <w:rsid w:val="00BF15C1"/>
    <w:rsid w:val="00BF1841"/>
    <w:rsid w:val="00BF1EF3"/>
    <w:rsid w:val="00BF22DA"/>
    <w:rsid w:val="00BF332B"/>
    <w:rsid w:val="00BF37AA"/>
    <w:rsid w:val="00BF3A59"/>
    <w:rsid w:val="00BF4BC2"/>
    <w:rsid w:val="00BF4F44"/>
    <w:rsid w:val="00BF5586"/>
    <w:rsid w:val="00BF5B02"/>
    <w:rsid w:val="00BF6061"/>
    <w:rsid w:val="00BF6143"/>
    <w:rsid w:val="00BF62F1"/>
    <w:rsid w:val="00BF6CEE"/>
    <w:rsid w:val="00BF779F"/>
    <w:rsid w:val="00BF78EB"/>
    <w:rsid w:val="00BF7B1A"/>
    <w:rsid w:val="00BF7F37"/>
    <w:rsid w:val="00BF7F4E"/>
    <w:rsid w:val="00C00CF6"/>
    <w:rsid w:val="00C00DE0"/>
    <w:rsid w:val="00C01215"/>
    <w:rsid w:val="00C02500"/>
    <w:rsid w:val="00C02D2A"/>
    <w:rsid w:val="00C02EBC"/>
    <w:rsid w:val="00C02EF9"/>
    <w:rsid w:val="00C03070"/>
    <w:rsid w:val="00C032B2"/>
    <w:rsid w:val="00C03624"/>
    <w:rsid w:val="00C037CA"/>
    <w:rsid w:val="00C03EC5"/>
    <w:rsid w:val="00C042EE"/>
    <w:rsid w:val="00C047F3"/>
    <w:rsid w:val="00C04DCB"/>
    <w:rsid w:val="00C05862"/>
    <w:rsid w:val="00C05DC0"/>
    <w:rsid w:val="00C06352"/>
    <w:rsid w:val="00C06DE9"/>
    <w:rsid w:val="00C07288"/>
    <w:rsid w:val="00C077FF"/>
    <w:rsid w:val="00C07C47"/>
    <w:rsid w:val="00C105E9"/>
    <w:rsid w:val="00C10727"/>
    <w:rsid w:val="00C110AF"/>
    <w:rsid w:val="00C11E4A"/>
    <w:rsid w:val="00C12178"/>
    <w:rsid w:val="00C132AC"/>
    <w:rsid w:val="00C134CB"/>
    <w:rsid w:val="00C13C2A"/>
    <w:rsid w:val="00C141F8"/>
    <w:rsid w:val="00C15138"/>
    <w:rsid w:val="00C157EB"/>
    <w:rsid w:val="00C16B05"/>
    <w:rsid w:val="00C16F86"/>
    <w:rsid w:val="00C174E2"/>
    <w:rsid w:val="00C1775E"/>
    <w:rsid w:val="00C17F8A"/>
    <w:rsid w:val="00C206EF"/>
    <w:rsid w:val="00C2073B"/>
    <w:rsid w:val="00C20A10"/>
    <w:rsid w:val="00C20C0C"/>
    <w:rsid w:val="00C20FA2"/>
    <w:rsid w:val="00C2175F"/>
    <w:rsid w:val="00C21EF4"/>
    <w:rsid w:val="00C22D1F"/>
    <w:rsid w:val="00C22F66"/>
    <w:rsid w:val="00C22FAD"/>
    <w:rsid w:val="00C2312B"/>
    <w:rsid w:val="00C2316D"/>
    <w:rsid w:val="00C236C2"/>
    <w:rsid w:val="00C23D46"/>
    <w:rsid w:val="00C23D7D"/>
    <w:rsid w:val="00C24DB3"/>
    <w:rsid w:val="00C24E9F"/>
    <w:rsid w:val="00C24F63"/>
    <w:rsid w:val="00C251BB"/>
    <w:rsid w:val="00C2526A"/>
    <w:rsid w:val="00C25374"/>
    <w:rsid w:val="00C25E03"/>
    <w:rsid w:val="00C26800"/>
    <w:rsid w:val="00C26826"/>
    <w:rsid w:val="00C26BB3"/>
    <w:rsid w:val="00C26E6D"/>
    <w:rsid w:val="00C26FE2"/>
    <w:rsid w:val="00C271A5"/>
    <w:rsid w:val="00C27A4B"/>
    <w:rsid w:val="00C27AAA"/>
    <w:rsid w:val="00C3019E"/>
    <w:rsid w:val="00C30AD9"/>
    <w:rsid w:val="00C31053"/>
    <w:rsid w:val="00C31339"/>
    <w:rsid w:val="00C313E1"/>
    <w:rsid w:val="00C31F61"/>
    <w:rsid w:val="00C32477"/>
    <w:rsid w:val="00C33B59"/>
    <w:rsid w:val="00C3449A"/>
    <w:rsid w:val="00C3511B"/>
    <w:rsid w:val="00C3751B"/>
    <w:rsid w:val="00C37FAF"/>
    <w:rsid w:val="00C41291"/>
    <w:rsid w:val="00C4135C"/>
    <w:rsid w:val="00C42080"/>
    <w:rsid w:val="00C42EB2"/>
    <w:rsid w:val="00C42F08"/>
    <w:rsid w:val="00C438A9"/>
    <w:rsid w:val="00C43CDD"/>
    <w:rsid w:val="00C43DE5"/>
    <w:rsid w:val="00C440A3"/>
    <w:rsid w:val="00C4434C"/>
    <w:rsid w:val="00C44459"/>
    <w:rsid w:val="00C448AA"/>
    <w:rsid w:val="00C44DCB"/>
    <w:rsid w:val="00C45C8D"/>
    <w:rsid w:val="00C45D0A"/>
    <w:rsid w:val="00C45D19"/>
    <w:rsid w:val="00C460BC"/>
    <w:rsid w:val="00C46919"/>
    <w:rsid w:val="00C470F2"/>
    <w:rsid w:val="00C47386"/>
    <w:rsid w:val="00C47B5C"/>
    <w:rsid w:val="00C47CA8"/>
    <w:rsid w:val="00C47DA5"/>
    <w:rsid w:val="00C500F5"/>
    <w:rsid w:val="00C50794"/>
    <w:rsid w:val="00C5084F"/>
    <w:rsid w:val="00C50B99"/>
    <w:rsid w:val="00C510B4"/>
    <w:rsid w:val="00C51548"/>
    <w:rsid w:val="00C51940"/>
    <w:rsid w:val="00C52065"/>
    <w:rsid w:val="00C527F5"/>
    <w:rsid w:val="00C52AE4"/>
    <w:rsid w:val="00C52CD8"/>
    <w:rsid w:val="00C534B3"/>
    <w:rsid w:val="00C539DA"/>
    <w:rsid w:val="00C54571"/>
    <w:rsid w:val="00C54963"/>
    <w:rsid w:val="00C54E95"/>
    <w:rsid w:val="00C5534B"/>
    <w:rsid w:val="00C55799"/>
    <w:rsid w:val="00C56326"/>
    <w:rsid w:val="00C565D7"/>
    <w:rsid w:val="00C57716"/>
    <w:rsid w:val="00C57C54"/>
    <w:rsid w:val="00C600F9"/>
    <w:rsid w:val="00C608C4"/>
    <w:rsid w:val="00C60AF2"/>
    <w:rsid w:val="00C60FF3"/>
    <w:rsid w:val="00C61823"/>
    <w:rsid w:val="00C61906"/>
    <w:rsid w:val="00C61980"/>
    <w:rsid w:val="00C624E7"/>
    <w:rsid w:val="00C627F1"/>
    <w:rsid w:val="00C6308F"/>
    <w:rsid w:val="00C63766"/>
    <w:rsid w:val="00C63CF1"/>
    <w:rsid w:val="00C63F02"/>
    <w:rsid w:val="00C648A1"/>
    <w:rsid w:val="00C65316"/>
    <w:rsid w:val="00C654D4"/>
    <w:rsid w:val="00C658B0"/>
    <w:rsid w:val="00C659DC"/>
    <w:rsid w:val="00C6612A"/>
    <w:rsid w:val="00C665C6"/>
    <w:rsid w:val="00C66AB0"/>
    <w:rsid w:val="00C66D11"/>
    <w:rsid w:val="00C66F2C"/>
    <w:rsid w:val="00C671C1"/>
    <w:rsid w:val="00C678A7"/>
    <w:rsid w:val="00C67ADD"/>
    <w:rsid w:val="00C67D26"/>
    <w:rsid w:val="00C709DC"/>
    <w:rsid w:val="00C710AD"/>
    <w:rsid w:val="00C7122D"/>
    <w:rsid w:val="00C71234"/>
    <w:rsid w:val="00C719E8"/>
    <w:rsid w:val="00C71D7C"/>
    <w:rsid w:val="00C72054"/>
    <w:rsid w:val="00C72710"/>
    <w:rsid w:val="00C72828"/>
    <w:rsid w:val="00C72E1A"/>
    <w:rsid w:val="00C73635"/>
    <w:rsid w:val="00C738D2"/>
    <w:rsid w:val="00C73D55"/>
    <w:rsid w:val="00C74634"/>
    <w:rsid w:val="00C74A5E"/>
    <w:rsid w:val="00C7547F"/>
    <w:rsid w:val="00C757A6"/>
    <w:rsid w:val="00C7597F"/>
    <w:rsid w:val="00C75FE3"/>
    <w:rsid w:val="00C76057"/>
    <w:rsid w:val="00C763B4"/>
    <w:rsid w:val="00C76D3B"/>
    <w:rsid w:val="00C7773F"/>
    <w:rsid w:val="00C77828"/>
    <w:rsid w:val="00C77AEC"/>
    <w:rsid w:val="00C801AA"/>
    <w:rsid w:val="00C80B5E"/>
    <w:rsid w:val="00C81703"/>
    <w:rsid w:val="00C817AD"/>
    <w:rsid w:val="00C81BC7"/>
    <w:rsid w:val="00C81DBD"/>
    <w:rsid w:val="00C81E57"/>
    <w:rsid w:val="00C81FB6"/>
    <w:rsid w:val="00C82374"/>
    <w:rsid w:val="00C8281F"/>
    <w:rsid w:val="00C82BEA"/>
    <w:rsid w:val="00C82E63"/>
    <w:rsid w:val="00C8357C"/>
    <w:rsid w:val="00C83952"/>
    <w:rsid w:val="00C83DCE"/>
    <w:rsid w:val="00C845DD"/>
    <w:rsid w:val="00C84F11"/>
    <w:rsid w:val="00C8534B"/>
    <w:rsid w:val="00C85796"/>
    <w:rsid w:val="00C86BEE"/>
    <w:rsid w:val="00C86DE2"/>
    <w:rsid w:val="00C877C2"/>
    <w:rsid w:val="00C87988"/>
    <w:rsid w:val="00C87D85"/>
    <w:rsid w:val="00C90305"/>
    <w:rsid w:val="00C9065A"/>
    <w:rsid w:val="00C90755"/>
    <w:rsid w:val="00C90B02"/>
    <w:rsid w:val="00C912B5"/>
    <w:rsid w:val="00C917F8"/>
    <w:rsid w:val="00C91ADD"/>
    <w:rsid w:val="00C92187"/>
    <w:rsid w:val="00C929FE"/>
    <w:rsid w:val="00C92AA9"/>
    <w:rsid w:val="00C92AEF"/>
    <w:rsid w:val="00C92B4C"/>
    <w:rsid w:val="00C92B96"/>
    <w:rsid w:val="00C92DFD"/>
    <w:rsid w:val="00C93D40"/>
    <w:rsid w:val="00C941FC"/>
    <w:rsid w:val="00C94291"/>
    <w:rsid w:val="00C94C74"/>
    <w:rsid w:val="00C94E39"/>
    <w:rsid w:val="00C954DD"/>
    <w:rsid w:val="00C95D2F"/>
    <w:rsid w:val="00C95E64"/>
    <w:rsid w:val="00C9618C"/>
    <w:rsid w:val="00C961EF"/>
    <w:rsid w:val="00C96421"/>
    <w:rsid w:val="00C96578"/>
    <w:rsid w:val="00C97212"/>
    <w:rsid w:val="00C9721A"/>
    <w:rsid w:val="00CA0BB4"/>
    <w:rsid w:val="00CA184D"/>
    <w:rsid w:val="00CA208E"/>
    <w:rsid w:val="00CA231B"/>
    <w:rsid w:val="00CA25B6"/>
    <w:rsid w:val="00CA35DD"/>
    <w:rsid w:val="00CA3B53"/>
    <w:rsid w:val="00CA3ED7"/>
    <w:rsid w:val="00CA45A8"/>
    <w:rsid w:val="00CA45DC"/>
    <w:rsid w:val="00CA4FC2"/>
    <w:rsid w:val="00CA546E"/>
    <w:rsid w:val="00CA56B7"/>
    <w:rsid w:val="00CA602C"/>
    <w:rsid w:val="00CA66FA"/>
    <w:rsid w:val="00CA6AB9"/>
    <w:rsid w:val="00CA6B56"/>
    <w:rsid w:val="00CA6F0C"/>
    <w:rsid w:val="00CA7332"/>
    <w:rsid w:val="00CA7A57"/>
    <w:rsid w:val="00CB09F6"/>
    <w:rsid w:val="00CB0CAA"/>
    <w:rsid w:val="00CB0D78"/>
    <w:rsid w:val="00CB0F5F"/>
    <w:rsid w:val="00CB0F64"/>
    <w:rsid w:val="00CB1509"/>
    <w:rsid w:val="00CB19FF"/>
    <w:rsid w:val="00CB1A43"/>
    <w:rsid w:val="00CB1C1A"/>
    <w:rsid w:val="00CB1F89"/>
    <w:rsid w:val="00CB22B2"/>
    <w:rsid w:val="00CB24DB"/>
    <w:rsid w:val="00CB28E0"/>
    <w:rsid w:val="00CB29AF"/>
    <w:rsid w:val="00CB2A5B"/>
    <w:rsid w:val="00CB2C42"/>
    <w:rsid w:val="00CB2E0F"/>
    <w:rsid w:val="00CB3B2B"/>
    <w:rsid w:val="00CB462F"/>
    <w:rsid w:val="00CB4BED"/>
    <w:rsid w:val="00CB5030"/>
    <w:rsid w:val="00CB5139"/>
    <w:rsid w:val="00CB570A"/>
    <w:rsid w:val="00CB5A46"/>
    <w:rsid w:val="00CB5B21"/>
    <w:rsid w:val="00CB610C"/>
    <w:rsid w:val="00CB6125"/>
    <w:rsid w:val="00CB63D0"/>
    <w:rsid w:val="00CB650E"/>
    <w:rsid w:val="00CB66D1"/>
    <w:rsid w:val="00CB6782"/>
    <w:rsid w:val="00CB69D2"/>
    <w:rsid w:val="00CB6BEB"/>
    <w:rsid w:val="00CB6E65"/>
    <w:rsid w:val="00CB7399"/>
    <w:rsid w:val="00CB7636"/>
    <w:rsid w:val="00CB7A8C"/>
    <w:rsid w:val="00CB7B84"/>
    <w:rsid w:val="00CC023D"/>
    <w:rsid w:val="00CC045C"/>
    <w:rsid w:val="00CC06CB"/>
    <w:rsid w:val="00CC0B5A"/>
    <w:rsid w:val="00CC1189"/>
    <w:rsid w:val="00CC19F5"/>
    <w:rsid w:val="00CC1E2B"/>
    <w:rsid w:val="00CC1EE7"/>
    <w:rsid w:val="00CC1FD6"/>
    <w:rsid w:val="00CC2D01"/>
    <w:rsid w:val="00CC31BE"/>
    <w:rsid w:val="00CC391C"/>
    <w:rsid w:val="00CC3B20"/>
    <w:rsid w:val="00CC3C4E"/>
    <w:rsid w:val="00CC3F8E"/>
    <w:rsid w:val="00CC47AB"/>
    <w:rsid w:val="00CC4809"/>
    <w:rsid w:val="00CC4AC2"/>
    <w:rsid w:val="00CC4E11"/>
    <w:rsid w:val="00CC4FE4"/>
    <w:rsid w:val="00CC50CA"/>
    <w:rsid w:val="00CC513D"/>
    <w:rsid w:val="00CC51DB"/>
    <w:rsid w:val="00CC51FA"/>
    <w:rsid w:val="00CC548F"/>
    <w:rsid w:val="00CC569B"/>
    <w:rsid w:val="00CC5A54"/>
    <w:rsid w:val="00CC60CD"/>
    <w:rsid w:val="00CC6186"/>
    <w:rsid w:val="00CC640D"/>
    <w:rsid w:val="00CC64FB"/>
    <w:rsid w:val="00CC67E4"/>
    <w:rsid w:val="00CC6B9A"/>
    <w:rsid w:val="00CC74EF"/>
    <w:rsid w:val="00CC7AD8"/>
    <w:rsid w:val="00CD1043"/>
    <w:rsid w:val="00CD1282"/>
    <w:rsid w:val="00CD151E"/>
    <w:rsid w:val="00CD2235"/>
    <w:rsid w:val="00CD2770"/>
    <w:rsid w:val="00CD2829"/>
    <w:rsid w:val="00CD3177"/>
    <w:rsid w:val="00CD3920"/>
    <w:rsid w:val="00CD3D6A"/>
    <w:rsid w:val="00CD3F7D"/>
    <w:rsid w:val="00CD412E"/>
    <w:rsid w:val="00CD45BB"/>
    <w:rsid w:val="00CD465E"/>
    <w:rsid w:val="00CD4C97"/>
    <w:rsid w:val="00CD4CC0"/>
    <w:rsid w:val="00CD504F"/>
    <w:rsid w:val="00CD5246"/>
    <w:rsid w:val="00CD5388"/>
    <w:rsid w:val="00CD53E3"/>
    <w:rsid w:val="00CD6114"/>
    <w:rsid w:val="00CD6E2A"/>
    <w:rsid w:val="00CD71A9"/>
    <w:rsid w:val="00CD729B"/>
    <w:rsid w:val="00CD72B4"/>
    <w:rsid w:val="00CD73A0"/>
    <w:rsid w:val="00CD776B"/>
    <w:rsid w:val="00CD77B2"/>
    <w:rsid w:val="00CD789C"/>
    <w:rsid w:val="00CD7B92"/>
    <w:rsid w:val="00CD7CF7"/>
    <w:rsid w:val="00CD7D5A"/>
    <w:rsid w:val="00CD7DD0"/>
    <w:rsid w:val="00CE070F"/>
    <w:rsid w:val="00CE0B0D"/>
    <w:rsid w:val="00CE1F6A"/>
    <w:rsid w:val="00CE208D"/>
    <w:rsid w:val="00CE2885"/>
    <w:rsid w:val="00CE28CD"/>
    <w:rsid w:val="00CE28F4"/>
    <w:rsid w:val="00CE2C7A"/>
    <w:rsid w:val="00CE2EAE"/>
    <w:rsid w:val="00CE311E"/>
    <w:rsid w:val="00CE3AAA"/>
    <w:rsid w:val="00CE3DE2"/>
    <w:rsid w:val="00CE3ECF"/>
    <w:rsid w:val="00CE417A"/>
    <w:rsid w:val="00CE43F4"/>
    <w:rsid w:val="00CE46F0"/>
    <w:rsid w:val="00CE483D"/>
    <w:rsid w:val="00CE529F"/>
    <w:rsid w:val="00CE5561"/>
    <w:rsid w:val="00CE60EB"/>
    <w:rsid w:val="00CE65DA"/>
    <w:rsid w:val="00CE65F9"/>
    <w:rsid w:val="00CE66F4"/>
    <w:rsid w:val="00CE68E7"/>
    <w:rsid w:val="00CE6965"/>
    <w:rsid w:val="00CE72F1"/>
    <w:rsid w:val="00CE7873"/>
    <w:rsid w:val="00CE7EED"/>
    <w:rsid w:val="00CF0452"/>
    <w:rsid w:val="00CF083F"/>
    <w:rsid w:val="00CF0A22"/>
    <w:rsid w:val="00CF0C3F"/>
    <w:rsid w:val="00CF11A6"/>
    <w:rsid w:val="00CF149D"/>
    <w:rsid w:val="00CF150F"/>
    <w:rsid w:val="00CF186A"/>
    <w:rsid w:val="00CF1930"/>
    <w:rsid w:val="00CF2087"/>
    <w:rsid w:val="00CF20AD"/>
    <w:rsid w:val="00CF21CA"/>
    <w:rsid w:val="00CF226A"/>
    <w:rsid w:val="00CF2AE9"/>
    <w:rsid w:val="00CF2BFE"/>
    <w:rsid w:val="00CF2D34"/>
    <w:rsid w:val="00CF3B15"/>
    <w:rsid w:val="00CF3F8E"/>
    <w:rsid w:val="00CF5771"/>
    <w:rsid w:val="00CF5D12"/>
    <w:rsid w:val="00CF5EEE"/>
    <w:rsid w:val="00CF62DC"/>
    <w:rsid w:val="00CF6496"/>
    <w:rsid w:val="00CF6646"/>
    <w:rsid w:val="00CF69B7"/>
    <w:rsid w:val="00CF6FA4"/>
    <w:rsid w:val="00CF71BD"/>
    <w:rsid w:val="00CF7F09"/>
    <w:rsid w:val="00D00823"/>
    <w:rsid w:val="00D00DA6"/>
    <w:rsid w:val="00D00EC4"/>
    <w:rsid w:val="00D00EC8"/>
    <w:rsid w:val="00D021D1"/>
    <w:rsid w:val="00D02912"/>
    <w:rsid w:val="00D0297B"/>
    <w:rsid w:val="00D02984"/>
    <w:rsid w:val="00D02A7F"/>
    <w:rsid w:val="00D03291"/>
    <w:rsid w:val="00D03444"/>
    <w:rsid w:val="00D03647"/>
    <w:rsid w:val="00D03780"/>
    <w:rsid w:val="00D04163"/>
    <w:rsid w:val="00D04B25"/>
    <w:rsid w:val="00D04D3F"/>
    <w:rsid w:val="00D051DA"/>
    <w:rsid w:val="00D051E4"/>
    <w:rsid w:val="00D05719"/>
    <w:rsid w:val="00D05B9A"/>
    <w:rsid w:val="00D063DB"/>
    <w:rsid w:val="00D06B7D"/>
    <w:rsid w:val="00D1099F"/>
    <w:rsid w:val="00D112A3"/>
    <w:rsid w:val="00D113D2"/>
    <w:rsid w:val="00D11880"/>
    <w:rsid w:val="00D1197B"/>
    <w:rsid w:val="00D119B8"/>
    <w:rsid w:val="00D121FD"/>
    <w:rsid w:val="00D126EB"/>
    <w:rsid w:val="00D12847"/>
    <w:rsid w:val="00D12895"/>
    <w:rsid w:val="00D12B91"/>
    <w:rsid w:val="00D12E10"/>
    <w:rsid w:val="00D13408"/>
    <w:rsid w:val="00D1342A"/>
    <w:rsid w:val="00D14728"/>
    <w:rsid w:val="00D14C4C"/>
    <w:rsid w:val="00D14CE7"/>
    <w:rsid w:val="00D14D56"/>
    <w:rsid w:val="00D14E49"/>
    <w:rsid w:val="00D151BA"/>
    <w:rsid w:val="00D15AF7"/>
    <w:rsid w:val="00D15C1B"/>
    <w:rsid w:val="00D1633A"/>
    <w:rsid w:val="00D16877"/>
    <w:rsid w:val="00D168AA"/>
    <w:rsid w:val="00D16FBF"/>
    <w:rsid w:val="00D16FCA"/>
    <w:rsid w:val="00D1727A"/>
    <w:rsid w:val="00D173D0"/>
    <w:rsid w:val="00D177CC"/>
    <w:rsid w:val="00D17963"/>
    <w:rsid w:val="00D204D2"/>
    <w:rsid w:val="00D20D3B"/>
    <w:rsid w:val="00D20FC0"/>
    <w:rsid w:val="00D21213"/>
    <w:rsid w:val="00D21D76"/>
    <w:rsid w:val="00D22053"/>
    <w:rsid w:val="00D2245B"/>
    <w:rsid w:val="00D225A5"/>
    <w:rsid w:val="00D22E4D"/>
    <w:rsid w:val="00D23926"/>
    <w:rsid w:val="00D23A35"/>
    <w:rsid w:val="00D23D61"/>
    <w:rsid w:val="00D2461D"/>
    <w:rsid w:val="00D2479D"/>
    <w:rsid w:val="00D2480B"/>
    <w:rsid w:val="00D25064"/>
    <w:rsid w:val="00D254EF"/>
    <w:rsid w:val="00D25B95"/>
    <w:rsid w:val="00D25BC4"/>
    <w:rsid w:val="00D25F21"/>
    <w:rsid w:val="00D2606F"/>
    <w:rsid w:val="00D26219"/>
    <w:rsid w:val="00D2623F"/>
    <w:rsid w:val="00D267F4"/>
    <w:rsid w:val="00D26C21"/>
    <w:rsid w:val="00D26ED4"/>
    <w:rsid w:val="00D26EE8"/>
    <w:rsid w:val="00D27663"/>
    <w:rsid w:val="00D27D95"/>
    <w:rsid w:val="00D30C94"/>
    <w:rsid w:val="00D30CDC"/>
    <w:rsid w:val="00D30D0A"/>
    <w:rsid w:val="00D30EEA"/>
    <w:rsid w:val="00D311B7"/>
    <w:rsid w:val="00D311E8"/>
    <w:rsid w:val="00D311F4"/>
    <w:rsid w:val="00D31A91"/>
    <w:rsid w:val="00D3206F"/>
    <w:rsid w:val="00D32105"/>
    <w:rsid w:val="00D3213D"/>
    <w:rsid w:val="00D3229C"/>
    <w:rsid w:val="00D32381"/>
    <w:rsid w:val="00D3262B"/>
    <w:rsid w:val="00D32787"/>
    <w:rsid w:val="00D349A3"/>
    <w:rsid w:val="00D34AD2"/>
    <w:rsid w:val="00D34CB8"/>
    <w:rsid w:val="00D34CBC"/>
    <w:rsid w:val="00D34F20"/>
    <w:rsid w:val="00D350B6"/>
    <w:rsid w:val="00D350C6"/>
    <w:rsid w:val="00D3567A"/>
    <w:rsid w:val="00D35A7D"/>
    <w:rsid w:val="00D35DFE"/>
    <w:rsid w:val="00D3627F"/>
    <w:rsid w:val="00D36E4D"/>
    <w:rsid w:val="00D3740C"/>
    <w:rsid w:val="00D3741E"/>
    <w:rsid w:val="00D376D6"/>
    <w:rsid w:val="00D37934"/>
    <w:rsid w:val="00D400B9"/>
    <w:rsid w:val="00D40BD1"/>
    <w:rsid w:val="00D40CAA"/>
    <w:rsid w:val="00D40F5F"/>
    <w:rsid w:val="00D40F93"/>
    <w:rsid w:val="00D414CA"/>
    <w:rsid w:val="00D418B0"/>
    <w:rsid w:val="00D41931"/>
    <w:rsid w:val="00D41AAF"/>
    <w:rsid w:val="00D427B0"/>
    <w:rsid w:val="00D42C1A"/>
    <w:rsid w:val="00D42F77"/>
    <w:rsid w:val="00D430C1"/>
    <w:rsid w:val="00D43971"/>
    <w:rsid w:val="00D43D93"/>
    <w:rsid w:val="00D43F91"/>
    <w:rsid w:val="00D44123"/>
    <w:rsid w:val="00D445AF"/>
    <w:rsid w:val="00D44724"/>
    <w:rsid w:val="00D44815"/>
    <w:rsid w:val="00D44C62"/>
    <w:rsid w:val="00D4531E"/>
    <w:rsid w:val="00D46377"/>
    <w:rsid w:val="00D4658D"/>
    <w:rsid w:val="00D46606"/>
    <w:rsid w:val="00D472B2"/>
    <w:rsid w:val="00D4769D"/>
    <w:rsid w:val="00D476D8"/>
    <w:rsid w:val="00D477A5"/>
    <w:rsid w:val="00D47C8D"/>
    <w:rsid w:val="00D50DF1"/>
    <w:rsid w:val="00D50E38"/>
    <w:rsid w:val="00D50FDA"/>
    <w:rsid w:val="00D51A50"/>
    <w:rsid w:val="00D51AE2"/>
    <w:rsid w:val="00D51CBA"/>
    <w:rsid w:val="00D51D78"/>
    <w:rsid w:val="00D51F83"/>
    <w:rsid w:val="00D5213F"/>
    <w:rsid w:val="00D52193"/>
    <w:rsid w:val="00D529CF"/>
    <w:rsid w:val="00D52A72"/>
    <w:rsid w:val="00D53842"/>
    <w:rsid w:val="00D53F0E"/>
    <w:rsid w:val="00D5439D"/>
    <w:rsid w:val="00D5446D"/>
    <w:rsid w:val="00D548D5"/>
    <w:rsid w:val="00D54A4C"/>
    <w:rsid w:val="00D54FA6"/>
    <w:rsid w:val="00D551D0"/>
    <w:rsid w:val="00D55325"/>
    <w:rsid w:val="00D55451"/>
    <w:rsid w:val="00D564F0"/>
    <w:rsid w:val="00D56629"/>
    <w:rsid w:val="00D56927"/>
    <w:rsid w:val="00D57361"/>
    <w:rsid w:val="00D57614"/>
    <w:rsid w:val="00D57771"/>
    <w:rsid w:val="00D605A3"/>
    <w:rsid w:val="00D6083A"/>
    <w:rsid w:val="00D60A81"/>
    <w:rsid w:val="00D60A9C"/>
    <w:rsid w:val="00D618E7"/>
    <w:rsid w:val="00D61985"/>
    <w:rsid w:val="00D61B3D"/>
    <w:rsid w:val="00D61E2A"/>
    <w:rsid w:val="00D6226F"/>
    <w:rsid w:val="00D62374"/>
    <w:rsid w:val="00D6282C"/>
    <w:rsid w:val="00D628FF"/>
    <w:rsid w:val="00D62F1E"/>
    <w:rsid w:val="00D63915"/>
    <w:rsid w:val="00D63A47"/>
    <w:rsid w:val="00D63A7E"/>
    <w:rsid w:val="00D648DA"/>
    <w:rsid w:val="00D64B46"/>
    <w:rsid w:val="00D64BC6"/>
    <w:rsid w:val="00D64BD0"/>
    <w:rsid w:val="00D65852"/>
    <w:rsid w:val="00D6599C"/>
    <w:rsid w:val="00D65DEA"/>
    <w:rsid w:val="00D667E0"/>
    <w:rsid w:val="00D67F93"/>
    <w:rsid w:val="00D70024"/>
    <w:rsid w:val="00D7015C"/>
    <w:rsid w:val="00D701F3"/>
    <w:rsid w:val="00D705D2"/>
    <w:rsid w:val="00D70B0F"/>
    <w:rsid w:val="00D72772"/>
    <w:rsid w:val="00D72791"/>
    <w:rsid w:val="00D7281F"/>
    <w:rsid w:val="00D72A0A"/>
    <w:rsid w:val="00D72A68"/>
    <w:rsid w:val="00D72A8E"/>
    <w:rsid w:val="00D7397E"/>
    <w:rsid w:val="00D746E9"/>
    <w:rsid w:val="00D748B6"/>
    <w:rsid w:val="00D74D11"/>
    <w:rsid w:val="00D75316"/>
    <w:rsid w:val="00D7560D"/>
    <w:rsid w:val="00D75B4F"/>
    <w:rsid w:val="00D75E8E"/>
    <w:rsid w:val="00D75FBB"/>
    <w:rsid w:val="00D765E3"/>
    <w:rsid w:val="00D7685E"/>
    <w:rsid w:val="00D7686A"/>
    <w:rsid w:val="00D76BBD"/>
    <w:rsid w:val="00D76DB5"/>
    <w:rsid w:val="00D76DBB"/>
    <w:rsid w:val="00D76E6F"/>
    <w:rsid w:val="00D77522"/>
    <w:rsid w:val="00D77A05"/>
    <w:rsid w:val="00D8000D"/>
    <w:rsid w:val="00D800D9"/>
    <w:rsid w:val="00D80332"/>
    <w:rsid w:val="00D804AF"/>
    <w:rsid w:val="00D80503"/>
    <w:rsid w:val="00D81082"/>
    <w:rsid w:val="00D812CD"/>
    <w:rsid w:val="00D81782"/>
    <w:rsid w:val="00D81CD1"/>
    <w:rsid w:val="00D81ECD"/>
    <w:rsid w:val="00D821AA"/>
    <w:rsid w:val="00D82FBA"/>
    <w:rsid w:val="00D84733"/>
    <w:rsid w:val="00D8484E"/>
    <w:rsid w:val="00D853D8"/>
    <w:rsid w:val="00D85481"/>
    <w:rsid w:val="00D85539"/>
    <w:rsid w:val="00D86332"/>
    <w:rsid w:val="00D8691B"/>
    <w:rsid w:val="00D86A55"/>
    <w:rsid w:val="00D86F4E"/>
    <w:rsid w:val="00D86FA7"/>
    <w:rsid w:val="00D8788F"/>
    <w:rsid w:val="00D87AE8"/>
    <w:rsid w:val="00D901AD"/>
    <w:rsid w:val="00D90FC2"/>
    <w:rsid w:val="00D91B64"/>
    <w:rsid w:val="00D9285F"/>
    <w:rsid w:val="00D92BD5"/>
    <w:rsid w:val="00D92C75"/>
    <w:rsid w:val="00D9328F"/>
    <w:rsid w:val="00D933E5"/>
    <w:rsid w:val="00D93994"/>
    <w:rsid w:val="00D939D6"/>
    <w:rsid w:val="00D94248"/>
    <w:rsid w:val="00D945A2"/>
    <w:rsid w:val="00D94DA9"/>
    <w:rsid w:val="00D968AD"/>
    <w:rsid w:val="00D96B49"/>
    <w:rsid w:val="00D97018"/>
    <w:rsid w:val="00D9752F"/>
    <w:rsid w:val="00D976EA"/>
    <w:rsid w:val="00D97B2D"/>
    <w:rsid w:val="00D97FDE"/>
    <w:rsid w:val="00DA0490"/>
    <w:rsid w:val="00DA097A"/>
    <w:rsid w:val="00DA09D4"/>
    <w:rsid w:val="00DA0D26"/>
    <w:rsid w:val="00DA0E25"/>
    <w:rsid w:val="00DA1496"/>
    <w:rsid w:val="00DA1E99"/>
    <w:rsid w:val="00DA2E5A"/>
    <w:rsid w:val="00DA2E6C"/>
    <w:rsid w:val="00DA31E2"/>
    <w:rsid w:val="00DA31FB"/>
    <w:rsid w:val="00DA4BE0"/>
    <w:rsid w:val="00DA4DD1"/>
    <w:rsid w:val="00DA64EF"/>
    <w:rsid w:val="00DA65CD"/>
    <w:rsid w:val="00DB0721"/>
    <w:rsid w:val="00DB0D80"/>
    <w:rsid w:val="00DB1041"/>
    <w:rsid w:val="00DB112C"/>
    <w:rsid w:val="00DB24B8"/>
    <w:rsid w:val="00DB2612"/>
    <w:rsid w:val="00DB2632"/>
    <w:rsid w:val="00DB2B05"/>
    <w:rsid w:val="00DB2C67"/>
    <w:rsid w:val="00DB311B"/>
    <w:rsid w:val="00DB3ED8"/>
    <w:rsid w:val="00DB4038"/>
    <w:rsid w:val="00DB4A24"/>
    <w:rsid w:val="00DB51C4"/>
    <w:rsid w:val="00DB53DA"/>
    <w:rsid w:val="00DB55FA"/>
    <w:rsid w:val="00DB5CF6"/>
    <w:rsid w:val="00DB5F57"/>
    <w:rsid w:val="00DB625D"/>
    <w:rsid w:val="00DB644E"/>
    <w:rsid w:val="00DB6770"/>
    <w:rsid w:val="00DB6D28"/>
    <w:rsid w:val="00DB6E7F"/>
    <w:rsid w:val="00DB7042"/>
    <w:rsid w:val="00DB7842"/>
    <w:rsid w:val="00DC012E"/>
    <w:rsid w:val="00DC0ACB"/>
    <w:rsid w:val="00DC14CB"/>
    <w:rsid w:val="00DC1590"/>
    <w:rsid w:val="00DC1936"/>
    <w:rsid w:val="00DC1AA7"/>
    <w:rsid w:val="00DC2452"/>
    <w:rsid w:val="00DC2683"/>
    <w:rsid w:val="00DC330A"/>
    <w:rsid w:val="00DC3685"/>
    <w:rsid w:val="00DC3798"/>
    <w:rsid w:val="00DC3C05"/>
    <w:rsid w:val="00DC4873"/>
    <w:rsid w:val="00DC4890"/>
    <w:rsid w:val="00DC518B"/>
    <w:rsid w:val="00DC53EF"/>
    <w:rsid w:val="00DC5591"/>
    <w:rsid w:val="00DC55A1"/>
    <w:rsid w:val="00DC648C"/>
    <w:rsid w:val="00DC6944"/>
    <w:rsid w:val="00DC6B36"/>
    <w:rsid w:val="00DC6BE7"/>
    <w:rsid w:val="00DC7B2E"/>
    <w:rsid w:val="00DC7D04"/>
    <w:rsid w:val="00DD0543"/>
    <w:rsid w:val="00DD18FD"/>
    <w:rsid w:val="00DD19E8"/>
    <w:rsid w:val="00DD1B33"/>
    <w:rsid w:val="00DD1CE8"/>
    <w:rsid w:val="00DD1DCA"/>
    <w:rsid w:val="00DD2191"/>
    <w:rsid w:val="00DD2718"/>
    <w:rsid w:val="00DD28E1"/>
    <w:rsid w:val="00DD2B3F"/>
    <w:rsid w:val="00DD32A2"/>
    <w:rsid w:val="00DD342C"/>
    <w:rsid w:val="00DD4A27"/>
    <w:rsid w:val="00DD4F41"/>
    <w:rsid w:val="00DD51A3"/>
    <w:rsid w:val="00DD53D5"/>
    <w:rsid w:val="00DD5ABB"/>
    <w:rsid w:val="00DD60DE"/>
    <w:rsid w:val="00DD62B5"/>
    <w:rsid w:val="00DD6637"/>
    <w:rsid w:val="00DD68C6"/>
    <w:rsid w:val="00DD6CA1"/>
    <w:rsid w:val="00DD6FD4"/>
    <w:rsid w:val="00DD74B9"/>
    <w:rsid w:val="00DD771B"/>
    <w:rsid w:val="00DD7806"/>
    <w:rsid w:val="00DD7F95"/>
    <w:rsid w:val="00DD7FC9"/>
    <w:rsid w:val="00DE07C7"/>
    <w:rsid w:val="00DE0C71"/>
    <w:rsid w:val="00DE0F40"/>
    <w:rsid w:val="00DE0F7B"/>
    <w:rsid w:val="00DE1C35"/>
    <w:rsid w:val="00DE1DD9"/>
    <w:rsid w:val="00DE3203"/>
    <w:rsid w:val="00DE36A8"/>
    <w:rsid w:val="00DE389C"/>
    <w:rsid w:val="00DE3A8B"/>
    <w:rsid w:val="00DE3B11"/>
    <w:rsid w:val="00DE4312"/>
    <w:rsid w:val="00DE4362"/>
    <w:rsid w:val="00DE480D"/>
    <w:rsid w:val="00DE48EB"/>
    <w:rsid w:val="00DE501D"/>
    <w:rsid w:val="00DE5204"/>
    <w:rsid w:val="00DE5B30"/>
    <w:rsid w:val="00DE5CCC"/>
    <w:rsid w:val="00DF0678"/>
    <w:rsid w:val="00DF08CD"/>
    <w:rsid w:val="00DF08CE"/>
    <w:rsid w:val="00DF0AAC"/>
    <w:rsid w:val="00DF0B2A"/>
    <w:rsid w:val="00DF0B9C"/>
    <w:rsid w:val="00DF0D25"/>
    <w:rsid w:val="00DF0FB2"/>
    <w:rsid w:val="00DF1655"/>
    <w:rsid w:val="00DF179B"/>
    <w:rsid w:val="00DF18D4"/>
    <w:rsid w:val="00DF1BE9"/>
    <w:rsid w:val="00DF23B8"/>
    <w:rsid w:val="00DF23BF"/>
    <w:rsid w:val="00DF2713"/>
    <w:rsid w:val="00DF2930"/>
    <w:rsid w:val="00DF2D34"/>
    <w:rsid w:val="00DF4109"/>
    <w:rsid w:val="00DF44FC"/>
    <w:rsid w:val="00DF48D9"/>
    <w:rsid w:val="00DF4F30"/>
    <w:rsid w:val="00DF4FD9"/>
    <w:rsid w:val="00DF52AE"/>
    <w:rsid w:val="00DF5863"/>
    <w:rsid w:val="00DF58E4"/>
    <w:rsid w:val="00DF5B18"/>
    <w:rsid w:val="00DF5B2D"/>
    <w:rsid w:val="00DF61BE"/>
    <w:rsid w:val="00DF6BD3"/>
    <w:rsid w:val="00DF6D7E"/>
    <w:rsid w:val="00DF6EED"/>
    <w:rsid w:val="00DF6F03"/>
    <w:rsid w:val="00DF7F66"/>
    <w:rsid w:val="00E000D8"/>
    <w:rsid w:val="00E00578"/>
    <w:rsid w:val="00E005F1"/>
    <w:rsid w:val="00E00918"/>
    <w:rsid w:val="00E00BEC"/>
    <w:rsid w:val="00E00C6B"/>
    <w:rsid w:val="00E0147E"/>
    <w:rsid w:val="00E014F1"/>
    <w:rsid w:val="00E0174A"/>
    <w:rsid w:val="00E01D99"/>
    <w:rsid w:val="00E01DF9"/>
    <w:rsid w:val="00E02055"/>
    <w:rsid w:val="00E021EB"/>
    <w:rsid w:val="00E0250F"/>
    <w:rsid w:val="00E029DB"/>
    <w:rsid w:val="00E02F80"/>
    <w:rsid w:val="00E037FC"/>
    <w:rsid w:val="00E03939"/>
    <w:rsid w:val="00E03A6A"/>
    <w:rsid w:val="00E03E41"/>
    <w:rsid w:val="00E04C1C"/>
    <w:rsid w:val="00E0521B"/>
    <w:rsid w:val="00E052E2"/>
    <w:rsid w:val="00E0562D"/>
    <w:rsid w:val="00E05DF4"/>
    <w:rsid w:val="00E06306"/>
    <w:rsid w:val="00E06662"/>
    <w:rsid w:val="00E066C1"/>
    <w:rsid w:val="00E06D69"/>
    <w:rsid w:val="00E074F1"/>
    <w:rsid w:val="00E07B80"/>
    <w:rsid w:val="00E07E94"/>
    <w:rsid w:val="00E107A4"/>
    <w:rsid w:val="00E10BEB"/>
    <w:rsid w:val="00E10DD2"/>
    <w:rsid w:val="00E11560"/>
    <w:rsid w:val="00E1196E"/>
    <w:rsid w:val="00E127BB"/>
    <w:rsid w:val="00E12863"/>
    <w:rsid w:val="00E129AA"/>
    <w:rsid w:val="00E129BE"/>
    <w:rsid w:val="00E12CB4"/>
    <w:rsid w:val="00E130C6"/>
    <w:rsid w:val="00E13A1B"/>
    <w:rsid w:val="00E140AE"/>
    <w:rsid w:val="00E140D1"/>
    <w:rsid w:val="00E14183"/>
    <w:rsid w:val="00E14795"/>
    <w:rsid w:val="00E1487A"/>
    <w:rsid w:val="00E14938"/>
    <w:rsid w:val="00E1573A"/>
    <w:rsid w:val="00E15F5C"/>
    <w:rsid w:val="00E16641"/>
    <w:rsid w:val="00E1777E"/>
    <w:rsid w:val="00E17AB6"/>
    <w:rsid w:val="00E17EAD"/>
    <w:rsid w:val="00E204BB"/>
    <w:rsid w:val="00E20E20"/>
    <w:rsid w:val="00E20EC9"/>
    <w:rsid w:val="00E21022"/>
    <w:rsid w:val="00E210C2"/>
    <w:rsid w:val="00E212CA"/>
    <w:rsid w:val="00E21561"/>
    <w:rsid w:val="00E219A7"/>
    <w:rsid w:val="00E21F1C"/>
    <w:rsid w:val="00E2237B"/>
    <w:rsid w:val="00E22831"/>
    <w:rsid w:val="00E229AC"/>
    <w:rsid w:val="00E22DE9"/>
    <w:rsid w:val="00E22FE2"/>
    <w:rsid w:val="00E235D4"/>
    <w:rsid w:val="00E236B4"/>
    <w:rsid w:val="00E236C5"/>
    <w:rsid w:val="00E23CF1"/>
    <w:rsid w:val="00E23F2E"/>
    <w:rsid w:val="00E25027"/>
    <w:rsid w:val="00E25450"/>
    <w:rsid w:val="00E254E5"/>
    <w:rsid w:val="00E257DB"/>
    <w:rsid w:val="00E25855"/>
    <w:rsid w:val="00E25BDE"/>
    <w:rsid w:val="00E25CD9"/>
    <w:rsid w:val="00E2601E"/>
    <w:rsid w:val="00E26022"/>
    <w:rsid w:val="00E263FF"/>
    <w:rsid w:val="00E264BD"/>
    <w:rsid w:val="00E267D2"/>
    <w:rsid w:val="00E276FF"/>
    <w:rsid w:val="00E2770D"/>
    <w:rsid w:val="00E27A1E"/>
    <w:rsid w:val="00E27C2B"/>
    <w:rsid w:val="00E30845"/>
    <w:rsid w:val="00E309CF"/>
    <w:rsid w:val="00E30B16"/>
    <w:rsid w:val="00E30C34"/>
    <w:rsid w:val="00E317BC"/>
    <w:rsid w:val="00E317CB"/>
    <w:rsid w:val="00E32508"/>
    <w:rsid w:val="00E3256A"/>
    <w:rsid w:val="00E326D5"/>
    <w:rsid w:val="00E32D70"/>
    <w:rsid w:val="00E3379B"/>
    <w:rsid w:val="00E3397F"/>
    <w:rsid w:val="00E34020"/>
    <w:rsid w:val="00E3583B"/>
    <w:rsid w:val="00E35883"/>
    <w:rsid w:val="00E35D2E"/>
    <w:rsid w:val="00E35F9D"/>
    <w:rsid w:val="00E36728"/>
    <w:rsid w:val="00E369A4"/>
    <w:rsid w:val="00E3728F"/>
    <w:rsid w:val="00E4022B"/>
    <w:rsid w:val="00E42E10"/>
    <w:rsid w:val="00E42F24"/>
    <w:rsid w:val="00E43145"/>
    <w:rsid w:val="00E434ED"/>
    <w:rsid w:val="00E43596"/>
    <w:rsid w:val="00E43759"/>
    <w:rsid w:val="00E43B9B"/>
    <w:rsid w:val="00E44492"/>
    <w:rsid w:val="00E44998"/>
    <w:rsid w:val="00E44C01"/>
    <w:rsid w:val="00E44DC9"/>
    <w:rsid w:val="00E459D3"/>
    <w:rsid w:val="00E45BAC"/>
    <w:rsid w:val="00E45EE7"/>
    <w:rsid w:val="00E46037"/>
    <w:rsid w:val="00E46457"/>
    <w:rsid w:val="00E464B7"/>
    <w:rsid w:val="00E4685F"/>
    <w:rsid w:val="00E46EE4"/>
    <w:rsid w:val="00E47059"/>
    <w:rsid w:val="00E4762E"/>
    <w:rsid w:val="00E47EB0"/>
    <w:rsid w:val="00E501E0"/>
    <w:rsid w:val="00E5033D"/>
    <w:rsid w:val="00E50531"/>
    <w:rsid w:val="00E50B8C"/>
    <w:rsid w:val="00E50CF6"/>
    <w:rsid w:val="00E50EAD"/>
    <w:rsid w:val="00E51129"/>
    <w:rsid w:val="00E51330"/>
    <w:rsid w:val="00E51AC3"/>
    <w:rsid w:val="00E51F21"/>
    <w:rsid w:val="00E51F35"/>
    <w:rsid w:val="00E53458"/>
    <w:rsid w:val="00E53BCA"/>
    <w:rsid w:val="00E53D8A"/>
    <w:rsid w:val="00E54461"/>
    <w:rsid w:val="00E5485E"/>
    <w:rsid w:val="00E54985"/>
    <w:rsid w:val="00E55327"/>
    <w:rsid w:val="00E5555D"/>
    <w:rsid w:val="00E55756"/>
    <w:rsid w:val="00E5590D"/>
    <w:rsid w:val="00E55E40"/>
    <w:rsid w:val="00E56631"/>
    <w:rsid w:val="00E56C0A"/>
    <w:rsid w:val="00E56C25"/>
    <w:rsid w:val="00E56CBF"/>
    <w:rsid w:val="00E571C7"/>
    <w:rsid w:val="00E5748A"/>
    <w:rsid w:val="00E5758B"/>
    <w:rsid w:val="00E57767"/>
    <w:rsid w:val="00E57E0C"/>
    <w:rsid w:val="00E60057"/>
    <w:rsid w:val="00E60307"/>
    <w:rsid w:val="00E60886"/>
    <w:rsid w:val="00E62106"/>
    <w:rsid w:val="00E62975"/>
    <w:rsid w:val="00E62ED3"/>
    <w:rsid w:val="00E633DE"/>
    <w:rsid w:val="00E63690"/>
    <w:rsid w:val="00E638FB"/>
    <w:rsid w:val="00E64249"/>
    <w:rsid w:val="00E648AB"/>
    <w:rsid w:val="00E651B7"/>
    <w:rsid w:val="00E653C2"/>
    <w:rsid w:val="00E65674"/>
    <w:rsid w:val="00E65A14"/>
    <w:rsid w:val="00E65B7D"/>
    <w:rsid w:val="00E66093"/>
    <w:rsid w:val="00E660A7"/>
    <w:rsid w:val="00E660D4"/>
    <w:rsid w:val="00E66FD5"/>
    <w:rsid w:val="00E6734C"/>
    <w:rsid w:val="00E6766D"/>
    <w:rsid w:val="00E67793"/>
    <w:rsid w:val="00E67AC5"/>
    <w:rsid w:val="00E707B4"/>
    <w:rsid w:val="00E71053"/>
    <w:rsid w:val="00E713FD"/>
    <w:rsid w:val="00E71469"/>
    <w:rsid w:val="00E717B4"/>
    <w:rsid w:val="00E71AE3"/>
    <w:rsid w:val="00E71DB5"/>
    <w:rsid w:val="00E72433"/>
    <w:rsid w:val="00E72967"/>
    <w:rsid w:val="00E72AAC"/>
    <w:rsid w:val="00E72C31"/>
    <w:rsid w:val="00E72D3E"/>
    <w:rsid w:val="00E72DBF"/>
    <w:rsid w:val="00E72E73"/>
    <w:rsid w:val="00E72F3E"/>
    <w:rsid w:val="00E732BD"/>
    <w:rsid w:val="00E7344F"/>
    <w:rsid w:val="00E73E95"/>
    <w:rsid w:val="00E74755"/>
    <w:rsid w:val="00E747A2"/>
    <w:rsid w:val="00E749FC"/>
    <w:rsid w:val="00E74B31"/>
    <w:rsid w:val="00E756ED"/>
    <w:rsid w:val="00E75A04"/>
    <w:rsid w:val="00E76062"/>
    <w:rsid w:val="00E76F85"/>
    <w:rsid w:val="00E77508"/>
    <w:rsid w:val="00E7752F"/>
    <w:rsid w:val="00E77569"/>
    <w:rsid w:val="00E77B75"/>
    <w:rsid w:val="00E80385"/>
    <w:rsid w:val="00E808A4"/>
    <w:rsid w:val="00E81DD1"/>
    <w:rsid w:val="00E822A5"/>
    <w:rsid w:val="00E8271E"/>
    <w:rsid w:val="00E82A19"/>
    <w:rsid w:val="00E83095"/>
    <w:rsid w:val="00E83278"/>
    <w:rsid w:val="00E8365A"/>
    <w:rsid w:val="00E83F23"/>
    <w:rsid w:val="00E84091"/>
    <w:rsid w:val="00E84465"/>
    <w:rsid w:val="00E84CD0"/>
    <w:rsid w:val="00E85983"/>
    <w:rsid w:val="00E85E15"/>
    <w:rsid w:val="00E86091"/>
    <w:rsid w:val="00E8626E"/>
    <w:rsid w:val="00E8672C"/>
    <w:rsid w:val="00E867AF"/>
    <w:rsid w:val="00E86AA5"/>
    <w:rsid w:val="00E86C68"/>
    <w:rsid w:val="00E86FB6"/>
    <w:rsid w:val="00E87174"/>
    <w:rsid w:val="00E87421"/>
    <w:rsid w:val="00E87977"/>
    <w:rsid w:val="00E9016C"/>
    <w:rsid w:val="00E9020A"/>
    <w:rsid w:val="00E903C1"/>
    <w:rsid w:val="00E90536"/>
    <w:rsid w:val="00E905C6"/>
    <w:rsid w:val="00E9114E"/>
    <w:rsid w:val="00E912F3"/>
    <w:rsid w:val="00E92E42"/>
    <w:rsid w:val="00E934A7"/>
    <w:rsid w:val="00E937CD"/>
    <w:rsid w:val="00E93876"/>
    <w:rsid w:val="00E938A4"/>
    <w:rsid w:val="00E93918"/>
    <w:rsid w:val="00E9398E"/>
    <w:rsid w:val="00E94202"/>
    <w:rsid w:val="00E94CD8"/>
    <w:rsid w:val="00E9529B"/>
    <w:rsid w:val="00E958C8"/>
    <w:rsid w:val="00E95D59"/>
    <w:rsid w:val="00E965DC"/>
    <w:rsid w:val="00E96723"/>
    <w:rsid w:val="00E9770F"/>
    <w:rsid w:val="00EA01CF"/>
    <w:rsid w:val="00EA0764"/>
    <w:rsid w:val="00EA07D0"/>
    <w:rsid w:val="00EA096F"/>
    <w:rsid w:val="00EA1DE4"/>
    <w:rsid w:val="00EA24D3"/>
    <w:rsid w:val="00EA2795"/>
    <w:rsid w:val="00EA30F5"/>
    <w:rsid w:val="00EA39DE"/>
    <w:rsid w:val="00EA3C17"/>
    <w:rsid w:val="00EA3F81"/>
    <w:rsid w:val="00EA442B"/>
    <w:rsid w:val="00EA4683"/>
    <w:rsid w:val="00EA46A0"/>
    <w:rsid w:val="00EA46B0"/>
    <w:rsid w:val="00EA47AC"/>
    <w:rsid w:val="00EA4D17"/>
    <w:rsid w:val="00EA4D2A"/>
    <w:rsid w:val="00EA51D0"/>
    <w:rsid w:val="00EA53B6"/>
    <w:rsid w:val="00EA5507"/>
    <w:rsid w:val="00EA5BA7"/>
    <w:rsid w:val="00EA622A"/>
    <w:rsid w:val="00EA63BC"/>
    <w:rsid w:val="00EA65B9"/>
    <w:rsid w:val="00EA68DA"/>
    <w:rsid w:val="00EA6BE7"/>
    <w:rsid w:val="00EA6E0D"/>
    <w:rsid w:val="00EA7056"/>
    <w:rsid w:val="00EA7101"/>
    <w:rsid w:val="00EA7155"/>
    <w:rsid w:val="00EA7699"/>
    <w:rsid w:val="00EA77A4"/>
    <w:rsid w:val="00EA7EBE"/>
    <w:rsid w:val="00EB031C"/>
    <w:rsid w:val="00EB04FC"/>
    <w:rsid w:val="00EB1127"/>
    <w:rsid w:val="00EB1907"/>
    <w:rsid w:val="00EB213B"/>
    <w:rsid w:val="00EB2A36"/>
    <w:rsid w:val="00EB2B00"/>
    <w:rsid w:val="00EB2B0C"/>
    <w:rsid w:val="00EB2E45"/>
    <w:rsid w:val="00EB33B5"/>
    <w:rsid w:val="00EB37D4"/>
    <w:rsid w:val="00EB37E7"/>
    <w:rsid w:val="00EB39CD"/>
    <w:rsid w:val="00EB3D7E"/>
    <w:rsid w:val="00EB4A1C"/>
    <w:rsid w:val="00EB4AB9"/>
    <w:rsid w:val="00EB4B9D"/>
    <w:rsid w:val="00EB4CB9"/>
    <w:rsid w:val="00EB5641"/>
    <w:rsid w:val="00EB6126"/>
    <w:rsid w:val="00EB62D6"/>
    <w:rsid w:val="00EB655B"/>
    <w:rsid w:val="00EB6D33"/>
    <w:rsid w:val="00EB6F3D"/>
    <w:rsid w:val="00EB72CB"/>
    <w:rsid w:val="00EB7ABC"/>
    <w:rsid w:val="00EC02AE"/>
    <w:rsid w:val="00EC02B6"/>
    <w:rsid w:val="00EC0513"/>
    <w:rsid w:val="00EC07A8"/>
    <w:rsid w:val="00EC0CB1"/>
    <w:rsid w:val="00EC0E7C"/>
    <w:rsid w:val="00EC15F9"/>
    <w:rsid w:val="00EC1FF5"/>
    <w:rsid w:val="00EC2279"/>
    <w:rsid w:val="00EC2559"/>
    <w:rsid w:val="00EC268D"/>
    <w:rsid w:val="00EC2716"/>
    <w:rsid w:val="00EC285D"/>
    <w:rsid w:val="00EC2891"/>
    <w:rsid w:val="00EC2D4B"/>
    <w:rsid w:val="00EC2D66"/>
    <w:rsid w:val="00EC2FE0"/>
    <w:rsid w:val="00EC353C"/>
    <w:rsid w:val="00EC3C61"/>
    <w:rsid w:val="00EC3C8F"/>
    <w:rsid w:val="00EC3F5B"/>
    <w:rsid w:val="00EC444D"/>
    <w:rsid w:val="00EC4660"/>
    <w:rsid w:val="00EC4779"/>
    <w:rsid w:val="00EC47B5"/>
    <w:rsid w:val="00EC4848"/>
    <w:rsid w:val="00EC48D2"/>
    <w:rsid w:val="00EC567F"/>
    <w:rsid w:val="00EC5CDB"/>
    <w:rsid w:val="00EC63CF"/>
    <w:rsid w:val="00EC661A"/>
    <w:rsid w:val="00EC6C65"/>
    <w:rsid w:val="00EC6D9A"/>
    <w:rsid w:val="00EC7292"/>
    <w:rsid w:val="00EC759F"/>
    <w:rsid w:val="00EC75A9"/>
    <w:rsid w:val="00EC79E4"/>
    <w:rsid w:val="00EC7C81"/>
    <w:rsid w:val="00EC7DE8"/>
    <w:rsid w:val="00ED059B"/>
    <w:rsid w:val="00ED09BE"/>
    <w:rsid w:val="00ED0B28"/>
    <w:rsid w:val="00ED0B63"/>
    <w:rsid w:val="00ED10CF"/>
    <w:rsid w:val="00ED120D"/>
    <w:rsid w:val="00ED1283"/>
    <w:rsid w:val="00ED157B"/>
    <w:rsid w:val="00ED2378"/>
    <w:rsid w:val="00ED327F"/>
    <w:rsid w:val="00ED328D"/>
    <w:rsid w:val="00ED33CB"/>
    <w:rsid w:val="00ED3F4C"/>
    <w:rsid w:val="00ED463B"/>
    <w:rsid w:val="00ED46FA"/>
    <w:rsid w:val="00ED4A05"/>
    <w:rsid w:val="00ED4A45"/>
    <w:rsid w:val="00ED4CFB"/>
    <w:rsid w:val="00ED520B"/>
    <w:rsid w:val="00ED5318"/>
    <w:rsid w:val="00ED5F65"/>
    <w:rsid w:val="00ED5F94"/>
    <w:rsid w:val="00ED629E"/>
    <w:rsid w:val="00ED706D"/>
    <w:rsid w:val="00ED71B0"/>
    <w:rsid w:val="00ED7591"/>
    <w:rsid w:val="00ED7DDD"/>
    <w:rsid w:val="00EE0444"/>
    <w:rsid w:val="00EE0FB9"/>
    <w:rsid w:val="00EE185D"/>
    <w:rsid w:val="00EE1AAB"/>
    <w:rsid w:val="00EE1EEB"/>
    <w:rsid w:val="00EE22DD"/>
    <w:rsid w:val="00EE24CC"/>
    <w:rsid w:val="00EE24F2"/>
    <w:rsid w:val="00EE2572"/>
    <w:rsid w:val="00EE284F"/>
    <w:rsid w:val="00EE3481"/>
    <w:rsid w:val="00EE3655"/>
    <w:rsid w:val="00EE3939"/>
    <w:rsid w:val="00EE3A75"/>
    <w:rsid w:val="00EE3F74"/>
    <w:rsid w:val="00EE3FFF"/>
    <w:rsid w:val="00EE4232"/>
    <w:rsid w:val="00EE46F0"/>
    <w:rsid w:val="00EE5378"/>
    <w:rsid w:val="00EE539C"/>
    <w:rsid w:val="00EE56EC"/>
    <w:rsid w:val="00EE57EA"/>
    <w:rsid w:val="00EE57F7"/>
    <w:rsid w:val="00EE5AE9"/>
    <w:rsid w:val="00EE5D93"/>
    <w:rsid w:val="00EE62C1"/>
    <w:rsid w:val="00EE646B"/>
    <w:rsid w:val="00EE6538"/>
    <w:rsid w:val="00EE6601"/>
    <w:rsid w:val="00EE6FB0"/>
    <w:rsid w:val="00EE736A"/>
    <w:rsid w:val="00EE7CCA"/>
    <w:rsid w:val="00EF03B5"/>
    <w:rsid w:val="00EF05EC"/>
    <w:rsid w:val="00EF070C"/>
    <w:rsid w:val="00EF092A"/>
    <w:rsid w:val="00EF0BF6"/>
    <w:rsid w:val="00EF0DA2"/>
    <w:rsid w:val="00EF1128"/>
    <w:rsid w:val="00EF1E09"/>
    <w:rsid w:val="00EF21CF"/>
    <w:rsid w:val="00EF24C2"/>
    <w:rsid w:val="00EF24EF"/>
    <w:rsid w:val="00EF2D56"/>
    <w:rsid w:val="00EF2E7C"/>
    <w:rsid w:val="00EF3548"/>
    <w:rsid w:val="00EF3918"/>
    <w:rsid w:val="00EF3A14"/>
    <w:rsid w:val="00EF3DE2"/>
    <w:rsid w:val="00EF40D4"/>
    <w:rsid w:val="00EF4994"/>
    <w:rsid w:val="00EF4A9E"/>
    <w:rsid w:val="00EF4AA4"/>
    <w:rsid w:val="00EF4D54"/>
    <w:rsid w:val="00EF50A0"/>
    <w:rsid w:val="00EF50B5"/>
    <w:rsid w:val="00EF520C"/>
    <w:rsid w:val="00EF5846"/>
    <w:rsid w:val="00EF5FB6"/>
    <w:rsid w:val="00EF61CE"/>
    <w:rsid w:val="00EF67B3"/>
    <w:rsid w:val="00EF6939"/>
    <w:rsid w:val="00EF7412"/>
    <w:rsid w:val="00EF7760"/>
    <w:rsid w:val="00EF7EE4"/>
    <w:rsid w:val="00F00069"/>
    <w:rsid w:val="00F000A7"/>
    <w:rsid w:val="00F0157A"/>
    <w:rsid w:val="00F017B2"/>
    <w:rsid w:val="00F025CB"/>
    <w:rsid w:val="00F02B6D"/>
    <w:rsid w:val="00F02DDC"/>
    <w:rsid w:val="00F02E1D"/>
    <w:rsid w:val="00F03FBE"/>
    <w:rsid w:val="00F044D8"/>
    <w:rsid w:val="00F04B36"/>
    <w:rsid w:val="00F04CDA"/>
    <w:rsid w:val="00F05B26"/>
    <w:rsid w:val="00F05CC0"/>
    <w:rsid w:val="00F05E95"/>
    <w:rsid w:val="00F05F5A"/>
    <w:rsid w:val="00F065B1"/>
    <w:rsid w:val="00F0661A"/>
    <w:rsid w:val="00F068C7"/>
    <w:rsid w:val="00F070EB"/>
    <w:rsid w:val="00F071DE"/>
    <w:rsid w:val="00F07837"/>
    <w:rsid w:val="00F07ADD"/>
    <w:rsid w:val="00F07D2C"/>
    <w:rsid w:val="00F10230"/>
    <w:rsid w:val="00F10A0C"/>
    <w:rsid w:val="00F10D8F"/>
    <w:rsid w:val="00F112AD"/>
    <w:rsid w:val="00F113E1"/>
    <w:rsid w:val="00F11985"/>
    <w:rsid w:val="00F11E33"/>
    <w:rsid w:val="00F11E66"/>
    <w:rsid w:val="00F12130"/>
    <w:rsid w:val="00F12268"/>
    <w:rsid w:val="00F12567"/>
    <w:rsid w:val="00F12599"/>
    <w:rsid w:val="00F126A9"/>
    <w:rsid w:val="00F13536"/>
    <w:rsid w:val="00F136D5"/>
    <w:rsid w:val="00F146B4"/>
    <w:rsid w:val="00F14A6F"/>
    <w:rsid w:val="00F14C7C"/>
    <w:rsid w:val="00F14F5B"/>
    <w:rsid w:val="00F15809"/>
    <w:rsid w:val="00F158A9"/>
    <w:rsid w:val="00F15E23"/>
    <w:rsid w:val="00F15F01"/>
    <w:rsid w:val="00F1642A"/>
    <w:rsid w:val="00F17C98"/>
    <w:rsid w:val="00F17CCE"/>
    <w:rsid w:val="00F203BA"/>
    <w:rsid w:val="00F2059D"/>
    <w:rsid w:val="00F21A1A"/>
    <w:rsid w:val="00F21D28"/>
    <w:rsid w:val="00F21FBE"/>
    <w:rsid w:val="00F22619"/>
    <w:rsid w:val="00F22D33"/>
    <w:rsid w:val="00F2312F"/>
    <w:rsid w:val="00F2313C"/>
    <w:rsid w:val="00F234B9"/>
    <w:rsid w:val="00F23A01"/>
    <w:rsid w:val="00F23E44"/>
    <w:rsid w:val="00F24032"/>
    <w:rsid w:val="00F24445"/>
    <w:rsid w:val="00F2572E"/>
    <w:rsid w:val="00F2574D"/>
    <w:rsid w:val="00F25A3A"/>
    <w:rsid w:val="00F25CDF"/>
    <w:rsid w:val="00F25E64"/>
    <w:rsid w:val="00F264D6"/>
    <w:rsid w:val="00F27B87"/>
    <w:rsid w:val="00F27E82"/>
    <w:rsid w:val="00F30611"/>
    <w:rsid w:val="00F3068B"/>
    <w:rsid w:val="00F30F81"/>
    <w:rsid w:val="00F30FB2"/>
    <w:rsid w:val="00F31FE8"/>
    <w:rsid w:val="00F3216B"/>
    <w:rsid w:val="00F322CE"/>
    <w:rsid w:val="00F32A2A"/>
    <w:rsid w:val="00F330D2"/>
    <w:rsid w:val="00F3320F"/>
    <w:rsid w:val="00F33501"/>
    <w:rsid w:val="00F33A7B"/>
    <w:rsid w:val="00F34292"/>
    <w:rsid w:val="00F343EE"/>
    <w:rsid w:val="00F346E1"/>
    <w:rsid w:val="00F35BF3"/>
    <w:rsid w:val="00F35C68"/>
    <w:rsid w:val="00F35DE0"/>
    <w:rsid w:val="00F35EC2"/>
    <w:rsid w:val="00F36082"/>
    <w:rsid w:val="00F36146"/>
    <w:rsid w:val="00F361DC"/>
    <w:rsid w:val="00F362DD"/>
    <w:rsid w:val="00F37156"/>
    <w:rsid w:val="00F37226"/>
    <w:rsid w:val="00F3726C"/>
    <w:rsid w:val="00F3784D"/>
    <w:rsid w:val="00F379E2"/>
    <w:rsid w:val="00F404F3"/>
    <w:rsid w:val="00F40808"/>
    <w:rsid w:val="00F410FB"/>
    <w:rsid w:val="00F412FC"/>
    <w:rsid w:val="00F413C0"/>
    <w:rsid w:val="00F41645"/>
    <w:rsid w:val="00F41884"/>
    <w:rsid w:val="00F418CC"/>
    <w:rsid w:val="00F422DE"/>
    <w:rsid w:val="00F423B9"/>
    <w:rsid w:val="00F42C6F"/>
    <w:rsid w:val="00F43926"/>
    <w:rsid w:val="00F43B36"/>
    <w:rsid w:val="00F43B5D"/>
    <w:rsid w:val="00F43B83"/>
    <w:rsid w:val="00F43E69"/>
    <w:rsid w:val="00F4417D"/>
    <w:rsid w:val="00F4455B"/>
    <w:rsid w:val="00F45032"/>
    <w:rsid w:val="00F4514C"/>
    <w:rsid w:val="00F457D2"/>
    <w:rsid w:val="00F45F9E"/>
    <w:rsid w:val="00F46079"/>
    <w:rsid w:val="00F462C2"/>
    <w:rsid w:val="00F46354"/>
    <w:rsid w:val="00F4719E"/>
    <w:rsid w:val="00F476C3"/>
    <w:rsid w:val="00F4797C"/>
    <w:rsid w:val="00F47B7E"/>
    <w:rsid w:val="00F47C3E"/>
    <w:rsid w:val="00F47DAD"/>
    <w:rsid w:val="00F500F6"/>
    <w:rsid w:val="00F5014D"/>
    <w:rsid w:val="00F50263"/>
    <w:rsid w:val="00F503B5"/>
    <w:rsid w:val="00F504C8"/>
    <w:rsid w:val="00F50CFD"/>
    <w:rsid w:val="00F516CA"/>
    <w:rsid w:val="00F5197C"/>
    <w:rsid w:val="00F52090"/>
    <w:rsid w:val="00F5244C"/>
    <w:rsid w:val="00F52AFF"/>
    <w:rsid w:val="00F52B0A"/>
    <w:rsid w:val="00F53102"/>
    <w:rsid w:val="00F5322F"/>
    <w:rsid w:val="00F5339E"/>
    <w:rsid w:val="00F53808"/>
    <w:rsid w:val="00F53D8F"/>
    <w:rsid w:val="00F53ED1"/>
    <w:rsid w:val="00F55079"/>
    <w:rsid w:val="00F55FEF"/>
    <w:rsid w:val="00F56244"/>
    <w:rsid w:val="00F56286"/>
    <w:rsid w:val="00F569A6"/>
    <w:rsid w:val="00F56D9B"/>
    <w:rsid w:val="00F57578"/>
    <w:rsid w:val="00F57C59"/>
    <w:rsid w:val="00F57CA8"/>
    <w:rsid w:val="00F57FCF"/>
    <w:rsid w:val="00F60C4F"/>
    <w:rsid w:val="00F60CF2"/>
    <w:rsid w:val="00F612B5"/>
    <w:rsid w:val="00F61B97"/>
    <w:rsid w:val="00F6219E"/>
    <w:rsid w:val="00F62D18"/>
    <w:rsid w:val="00F62F15"/>
    <w:rsid w:val="00F63531"/>
    <w:rsid w:val="00F63C45"/>
    <w:rsid w:val="00F63DBA"/>
    <w:rsid w:val="00F6404E"/>
    <w:rsid w:val="00F6512E"/>
    <w:rsid w:val="00F6527B"/>
    <w:rsid w:val="00F65D07"/>
    <w:rsid w:val="00F660DE"/>
    <w:rsid w:val="00F6629E"/>
    <w:rsid w:val="00F6647A"/>
    <w:rsid w:val="00F668E5"/>
    <w:rsid w:val="00F66AB3"/>
    <w:rsid w:val="00F66D1D"/>
    <w:rsid w:val="00F66D49"/>
    <w:rsid w:val="00F679DF"/>
    <w:rsid w:val="00F67BCB"/>
    <w:rsid w:val="00F67EA4"/>
    <w:rsid w:val="00F702F3"/>
    <w:rsid w:val="00F7044A"/>
    <w:rsid w:val="00F706B8"/>
    <w:rsid w:val="00F70823"/>
    <w:rsid w:val="00F70BD8"/>
    <w:rsid w:val="00F71A82"/>
    <w:rsid w:val="00F71E29"/>
    <w:rsid w:val="00F725DC"/>
    <w:rsid w:val="00F7267D"/>
    <w:rsid w:val="00F729BC"/>
    <w:rsid w:val="00F72BA6"/>
    <w:rsid w:val="00F73AEE"/>
    <w:rsid w:val="00F73D08"/>
    <w:rsid w:val="00F73F2A"/>
    <w:rsid w:val="00F7404F"/>
    <w:rsid w:val="00F74797"/>
    <w:rsid w:val="00F74ED4"/>
    <w:rsid w:val="00F75594"/>
    <w:rsid w:val="00F758B8"/>
    <w:rsid w:val="00F75DE2"/>
    <w:rsid w:val="00F76807"/>
    <w:rsid w:val="00F769C8"/>
    <w:rsid w:val="00F76C33"/>
    <w:rsid w:val="00F77010"/>
    <w:rsid w:val="00F77744"/>
    <w:rsid w:val="00F77973"/>
    <w:rsid w:val="00F77B6C"/>
    <w:rsid w:val="00F80024"/>
    <w:rsid w:val="00F801CF"/>
    <w:rsid w:val="00F801F5"/>
    <w:rsid w:val="00F8079B"/>
    <w:rsid w:val="00F80A21"/>
    <w:rsid w:val="00F813F8"/>
    <w:rsid w:val="00F817E7"/>
    <w:rsid w:val="00F8194F"/>
    <w:rsid w:val="00F82548"/>
    <w:rsid w:val="00F82640"/>
    <w:rsid w:val="00F8269B"/>
    <w:rsid w:val="00F826BB"/>
    <w:rsid w:val="00F82C21"/>
    <w:rsid w:val="00F82E79"/>
    <w:rsid w:val="00F838A1"/>
    <w:rsid w:val="00F8393C"/>
    <w:rsid w:val="00F84E60"/>
    <w:rsid w:val="00F85042"/>
    <w:rsid w:val="00F850B7"/>
    <w:rsid w:val="00F85159"/>
    <w:rsid w:val="00F85FE0"/>
    <w:rsid w:val="00F86FAB"/>
    <w:rsid w:val="00F87C26"/>
    <w:rsid w:val="00F90280"/>
    <w:rsid w:val="00F90B28"/>
    <w:rsid w:val="00F91263"/>
    <w:rsid w:val="00F912CF"/>
    <w:rsid w:val="00F9180D"/>
    <w:rsid w:val="00F91BF4"/>
    <w:rsid w:val="00F91C1E"/>
    <w:rsid w:val="00F92255"/>
    <w:rsid w:val="00F926EF"/>
    <w:rsid w:val="00F92DCF"/>
    <w:rsid w:val="00F93332"/>
    <w:rsid w:val="00F93C37"/>
    <w:rsid w:val="00F93E49"/>
    <w:rsid w:val="00F94115"/>
    <w:rsid w:val="00F94606"/>
    <w:rsid w:val="00F9537D"/>
    <w:rsid w:val="00F9575A"/>
    <w:rsid w:val="00F95A0A"/>
    <w:rsid w:val="00F96DC0"/>
    <w:rsid w:val="00F96DE4"/>
    <w:rsid w:val="00FA0692"/>
    <w:rsid w:val="00FA0A87"/>
    <w:rsid w:val="00FA0DE0"/>
    <w:rsid w:val="00FA0EA8"/>
    <w:rsid w:val="00FA0EC5"/>
    <w:rsid w:val="00FA1229"/>
    <w:rsid w:val="00FA1262"/>
    <w:rsid w:val="00FA167F"/>
    <w:rsid w:val="00FA16F7"/>
    <w:rsid w:val="00FA1A4E"/>
    <w:rsid w:val="00FA1C8A"/>
    <w:rsid w:val="00FA1FCC"/>
    <w:rsid w:val="00FA2B83"/>
    <w:rsid w:val="00FA2CDF"/>
    <w:rsid w:val="00FA3318"/>
    <w:rsid w:val="00FA3356"/>
    <w:rsid w:val="00FA4991"/>
    <w:rsid w:val="00FA4F1E"/>
    <w:rsid w:val="00FA50F3"/>
    <w:rsid w:val="00FA5F13"/>
    <w:rsid w:val="00FA65AE"/>
    <w:rsid w:val="00FA6C99"/>
    <w:rsid w:val="00FA7206"/>
    <w:rsid w:val="00FA7CC4"/>
    <w:rsid w:val="00FB0367"/>
    <w:rsid w:val="00FB0592"/>
    <w:rsid w:val="00FB0B51"/>
    <w:rsid w:val="00FB0DD7"/>
    <w:rsid w:val="00FB1AB7"/>
    <w:rsid w:val="00FB1F25"/>
    <w:rsid w:val="00FB2161"/>
    <w:rsid w:val="00FB2510"/>
    <w:rsid w:val="00FB28B1"/>
    <w:rsid w:val="00FB2D3C"/>
    <w:rsid w:val="00FB36D4"/>
    <w:rsid w:val="00FB4372"/>
    <w:rsid w:val="00FB4380"/>
    <w:rsid w:val="00FB4A61"/>
    <w:rsid w:val="00FB4D93"/>
    <w:rsid w:val="00FB52C2"/>
    <w:rsid w:val="00FB5B1A"/>
    <w:rsid w:val="00FB6539"/>
    <w:rsid w:val="00FB655C"/>
    <w:rsid w:val="00FB6865"/>
    <w:rsid w:val="00FB6986"/>
    <w:rsid w:val="00FB7039"/>
    <w:rsid w:val="00FB7903"/>
    <w:rsid w:val="00FB7AFF"/>
    <w:rsid w:val="00FC1039"/>
    <w:rsid w:val="00FC1F69"/>
    <w:rsid w:val="00FC1FD0"/>
    <w:rsid w:val="00FC2052"/>
    <w:rsid w:val="00FC2991"/>
    <w:rsid w:val="00FC2B89"/>
    <w:rsid w:val="00FC2C04"/>
    <w:rsid w:val="00FC2CBD"/>
    <w:rsid w:val="00FC34D4"/>
    <w:rsid w:val="00FC3A65"/>
    <w:rsid w:val="00FC430F"/>
    <w:rsid w:val="00FC446A"/>
    <w:rsid w:val="00FC44A0"/>
    <w:rsid w:val="00FC4C2B"/>
    <w:rsid w:val="00FC5721"/>
    <w:rsid w:val="00FC582B"/>
    <w:rsid w:val="00FC5A0C"/>
    <w:rsid w:val="00FC5EF0"/>
    <w:rsid w:val="00FC66D8"/>
    <w:rsid w:val="00FC74BB"/>
    <w:rsid w:val="00FC7E9C"/>
    <w:rsid w:val="00FC7ECA"/>
    <w:rsid w:val="00FC7FDC"/>
    <w:rsid w:val="00FD0223"/>
    <w:rsid w:val="00FD0B0F"/>
    <w:rsid w:val="00FD0D35"/>
    <w:rsid w:val="00FD22F9"/>
    <w:rsid w:val="00FD2F3E"/>
    <w:rsid w:val="00FD2FC8"/>
    <w:rsid w:val="00FD3002"/>
    <w:rsid w:val="00FD3367"/>
    <w:rsid w:val="00FD33B2"/>
    <w:rsid w:val="00FD34E4"/>
    <w:rsid w:val="00FD359F"/>
    <w:rsid w:val="00FD3768"/>
    <w:rsid w:val="00FD43C9"/>
    <w:rsid w:val="00FD44D1"/>
    <w:rsid w:val="00FD4573"/>
    <w:rsid w:val="00FD46FE"/>
    <w:rsid w:val="00FD4EED"/>
    <w:rsid w:val="00FD562B"/>
    <w:rsid w:val="00FD57E3"/>
    <w:rsid w:val="00FD5EAB"/>
    <w:rsid w:val="00FD645E"/>
    <w:rsid w:val="00FD6DDE"/>
    <w:rsid w:val="00FD6FC3"/>
    <w:rsid w:val="00FD7746"/>
    <w:rsid w:val="00FD7CD2"/>
    <w:rsid w:val="00FD7D30"/>
    <w:rsid w:val="00FE0006"/>
    <w:rsid w:val="00FE0A14"/>
    <w:rsid w:val="00FE0EDA"/>
    <w:rsid w:val="00FE1098"/>
    <w:rsid w:val="00FE11A1"/>
    <w:rsid w:val="00FE12CB"/>
    <w:rsid w:val="00FE19AA"/>
    <w:rsid w:val="00FE2B0A"/>
    <w:rsid w:val="00FE2E75"/>
    <w:rsid w:val="00FE2FBE"/>
    <w:rsid w:val="00FE31DA"/>
    <w:rsid w:val="00FE370A"/>
    <w:rsid w:val="00FE3907"/>
    <w:rsid w:val="00FE472F"/>
    <w:rsid w:val="00FE4AD9"/>
    <w:rsid w:val="00FE4E4D"/>
    <w:rsid w:val="00FE4F31"/>
    <w:rsid w:val="00FE51EC"/>
    <w:rsid w:val="00FE54AF"/>
    <w:rsid w:val="00FE5998"/>
    <w:rsid w:val="00FE5EB6"/>
    <w:rsid w:val="00FE63A5"/>
    <w:rsid w:val="00FE66AE"/>
    <w:rsid w:val="00FE6DA0"/>
    <w:rsid w:val="00FE7709"/>
    <w:rsid w:val="00FF03BC"/>
    <w:rsid w:val="00FF0C32"/>
    <w:rsid w:val="00FF108E"/>
    <w:rsid w:val="00FF1345"/>
    <w:rsid w:val="00FF14A8"/>
    <w:rsid w:val="00FF1660"/>
    <w:rsid w:val="00FF1A87"/>
    <w:rsid w:val="00FF21FF"/>
    <w:rsid w:val="00FF22AF"/>
    <w:rsid w:val="00FF230A"/>
    <w:rsid w:val="00FF23E7"/>
    <w:rsid w:val="00FF248A"/>
    <w:rsid w:val="00FF2F55"/>
    <w:rsid w:val="00FF2FAE"/>
    <w:rsid w:val="00FF3307"/>
    <w:rsid w:val="00FF3730"/>
    <w:rsid w:val="00FF3871"/>
    <w:rsid w:val="00FF3A90"/>
    <w:rsid w:val="00FF3D74"/>
    <w:rsid w:val="00FF43C0"/>
    <w:rsid w:val="00FF43F0"/>
    <w:rsid w:val="00FF5845"/>
    <w:rsid w:val="00FF6514"/>
    <w:rsid w:val="00FF65EC"/>
    <w:rsid w:val="00FF6BB2"/>
    <w:rsid w:val="00FF6D5F"/>
    <w:rsid w:val="00FF7036"/>
    <w:rsid w:val="00FF718D"/>
    <w:rsid w:val="00FF7214"/>
    <w:rsid w:val="00FF7936"/>
    <w:rsid w:val="00FF7F33"/>
    <w:rsid w:val="02CF0808"/>
    <w:rsid w:val="044367B0"/>
    <w:rsid w:val="048F6BA5"/>
    <w:rsid w:val="05E5600D"/>
    <w:rsid w:val="09F9205B"/>
    <w:rsid w:val="0AD16353"/>
    <w:rsid w:val="0BB83A54"/>
    <w:rsid w:val="0E8D65A6"/>
    <w:rsid w:val="0FA02DE0"/>
    <w:rsid w:val="116B5255"/>
    <w:rsid w:val="13301502"/>
    <w:rsid w:val="1EEF0DDB"/>
    <w:rsid w:val="1FC42B64"/>
    <w:rsid w:val="23B73EA6"/>
    <w:rsid w:val="2682413A"/>
    <w:rsid w:val="27C45A95"/>
    <w:rsid w:val="280F43F5"/>
    <w:rsid w:val="28D004FE"/>
    <w:rsid w:val="2CAD5165"/>
    <w:rsid w:val="30144EC2"/>
    <w:rsid w:val="3156044E"/>
    <w:rsid w:val="33C80504"/>
    <w:rsid w:val="35952AEC"/>
    <w:rsid w:val="365C0720"/>
    <w:rsid w:val="36B91800"/>
    <w:rsid w:val="376E46AF"/>
    <w:rsid w:val="38736C3E"/>
    <w:rsid w:val="38E5211B"/>
    <w:rsid w:val="39AB02EF"/>
    <w:rsid w:val="39F02B60"/>
    <w:rsid w:val="3C424C38"/>
    <w:rsid w:val="3E2640A5"/>
    <w:rsid w:val="3E26436F"/>
    <w:rsid w:val="3EB5522B"/>
    <w:rsid w:val="3FDE1F23"/>
    <w:rsid w:val="424109D0"/>
    <w:rsid w:val="42990C13"/>
    <w:rsid w:val="436A002C"/>
    <w:rsid w:val="43F20D91"/>
    <w:rsid w:val="4690622E"/>
    <w:rsid w:val="4867383D"/>
    <w:rsid w:val="49725D2E"/>
    <w:rsid w:val="4DE6145D"/>
    <w:rsid w:val="4E4667F5"/>
    <w:rsid w:val="4FCB1C0C"/>
    <w:rsid w:val="510846F1"/>
    <w:rsid w:val="51FB09CD"/>
    <w:rsid w:val="520D74BE"/>
    <w:rsid w:val="522377D2"/>
    <w:rsid w:val="52BB4EB2"/>
    <w:rsid w:val="541615DB"/>
    <w:rsid w:val="570B7614"/>
    <w:rsid w:val="584805D7"/>
    <w:rsid w:val="584D7412"/>
    <w:rsid w:val="59AD3E0E"/>
    <w:rsid w:val="59F35F3A"/>
    <w:rsid w:val="5A4C5F01"/>
    <w:rsid w:val="5AB665E6"/>
    <w:rsid w:val="5E9706DB"/>
    <w:rsid w:val="5F7A7D2B"/>
    <w:rsid w:val="60C213F0"/>
    <w:rsid w:val="619066B6"/>
    <w:rsid w:val="635E0262"/>
    <w:rsid w:val="63AD771E"/>
    <w:rsid w:val="63E04B73"/>
    <w:rsid w:val="64D85DCB"/>
    <w:rsid w:val="66676BB6"/>
    <w:rsid w:val="681177DB"/>
    <w:rsid w:val="688F2159"/>
    <w:rsid w:val="68C0684E"/>
    <w:rsid w:val="69017026"/>
    <w:rsid w:val="6DA877B4"/>
    <w:rsid w:val="70DB1624"/>
    <w:rsid w:val="72F13826"/>
    <w:rsid w:val="76763C49"/>
    <w:rsid w:val="778A0538"/>
    <w:rsid w:val="794A0FC9"/>
    <w:rsid w:val="79FE54BF"/>
    <w:rsid w:val="7B1B2E26"/>
    <w:rsid w:val="7CAD1877"/>
    <w:rsid w:val="7D882B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047260"/>
  <w15:docId w15:val="{BDC86183-2445-4DF4-8AB5-3B09ACCCD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nhideWhenUsed="1" w:qFormat="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nhideWhenUsed="1" w:qFormat="1"/>
    <w:lsdException w:name="Body Text First Indent 2" w:uiPriority="0"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lsdException w:name="Emphasis" w:uiPriority="20"/>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next w:val="a1"/>
    <w:qFormat/>
    <w:pPr>
      <w:widowControl w:val="0"/>
      <w:spacing w:line="360" w:lineRule="auto"/>
      <w:ind w:firstLineChars="200" w:firstLine="200"/>
      <w:jc w:val="both"/>
    </w:pPr>
    <w:rPr>
      <w:kern w:val="2"/>
      <w:sz w:val="24"/>
      <w:szCs w:val="21"/>
    </w:rPr>
  </w:style>
  <w:style w:type="paragraph" w:styleId="1">
    <w:name w:val="heading 1"/>
    <w:basedOn w:val="a0"/>
    <w:next w:val="a0"/>
    <w:link w:val="10"/>
    <w:uiPriority w:val="9"/>
    <w:qFormat/>
    <w:pPr>
      <w:keepNext/>
      <w:keepLines/>
      <w:numPr>
        <w:numId w:val="1"/>
      </w:numPr>
      <w:tabs>
        <w:tab w:val="left" w:pos="0"/>
      </w:tabs>
      <w:ind w:firstLineChars="0"/>
      <w:jc w:val="center"/>
      <w:outlineLvl w:val="0"/>
    </w:pPr>
    <w:rPr>
      <w:b/>
      <w:bCs/>
      <w:kern w:val="44"/>
      <w:sz w:val="32"/>
      <w:szCs w:val="44"/>
    </w:rPr>
  </w:style>
  <w:style w:type="paragraph" w:styleId="2">
    <w:name w:val="heading 2"/>
    <w:basedOn w:val="a0"/>
    <w:next w:val="a0"/>
    <w:link w:val="21"/>
    <w:uiPriority w:val="9"/>
    <w:unhideWhenUsed/>
    <w:qFormat/>
    <w:pPr>
      <w:keepNext/>
      <w:keepLines/>
      <w:numPr>
        <w:ilvl w:val="1"/>
        <w:numId w:val="1"/>
      </w:numPr>
      <w:tabs>
        <w:tab w:val="left" w:pos="0"/>
      </w:tabs>
      <w:ind w:firstLineChars="0"/>
      <w:jc w:val="left"/>
      <w:outlineLvl w:val="1"/>
    </w:pPr>
    <w:rPr>
      <w:rFonts w:cstheme="majorBidi"/>
      <w:b/>
      <w:bCs/>
      <w:sz w:val="28"/>
      <w:szCs w:val="32"/>
    </w:rPr>
  </w:style>
  <w:style w:type="paragraph" w:styleId="3">
    <w:name w:val="heading 3"/>
    <w:basedOn w:val="2"/>
    <w:next w:val="a0"/>
    <w:link w:val="30"/>
    <w:uiPriority w:val="9"/>
    <w:unhideWhenUsed/>
    <w:qFormat/>
    <w:pPr>
      <w:numPr>
        <w:ilvl w:val="2"/>
      </w:numPr>
      <w:outlineLvl w:val="2"/>
    </w:pPr>
    <w:rPr>
      <w:sz w:val="24"/>
    </w:rPr>
  </w:style>
  <w:style w:type="paragraph" w:styleId="4">
    <w:name w:val="heading 4"/>
    <w:basedOn w:val="-"/>
    <w:next w:val="a0"/>
    <w:link w:val="40"/>
    <w:uiPriority w:val="9"/>
    <w:unhideWhenUsed/>
    <w:qFormat/>
    <w:pPr>
      <w:numPr>
        <w:ilvl w:val="3"/>
        <w:numId w:val="1"/>
      </w:numPr>
      <w:outlineLvl w:val="3"/>
    </w:pPr>
    <w:rPr>
      <w:rFonts w:eastAsiaTheme="majorEastAsia"/>
      <w:bCs w:val="0"/>
      <w:szCs w:val="28"/>
    </w:rPr>
  </w:style>
  <w:style w:type="paragraph" w:styleId="51">
    <w:name w:val="heading 5"/>
    <w:basedOn w:val="a0"/>
    <w:next w:val="a0"/>
    <w:link w:val="52"/>
    <w:uiPriority w:val="9"/>
    <w:unhideWhenUsed/>
    <w:qFormat/>
    <w:pPr>
      <w:keepNext/>
      <w:keepLines/>
      <w:ind w:firstLineChars="0" w:firstLine="0"/>
      <w:outlineLvl w:val="4"/>
    </w:pPr>
    <w:rPr>
      <w:bCs/>
      <w:szCs w:val="28"/>
    </w:rPr>
  </w:style>
  <w:style w:type="paragraph" w:styleId="60">
    <w:name w:val="heading 6"/>
    <w:basedOn w:val="a0"/>
    <w:next w:val="a0"/>
    <w:link w:val="61"/>
    <w:uiPriority w:val="9"/>
    <w:semiHidden/>
    <w:unhideWhenUsed/>
    <w:qFormat/>
    <w:pPr>
      <w:keepNext/>
      <w:keepLines/>
      <w:outlineLvl w:val="5"/>
    </w:pPr>
    <w:rPr>
      <w:rFonts w:ascii="Arial" w:hAnsi="Arial"/>
    </w:rPr>
  </w:style>
  <w:style w:type="paragraph" w:styleId="7">
    <w:name w:val="heading 7"/>
    <w:basedOn w:val="a0"/>
    <w:next w:val="a0"/>
    <w:link w:val="70"/>
    <w:uiPriority w:val="9"/>
    <w:semiHidden/>
    <w:unhideWhenUsed/>
    <w:qFormat/>
    <w:pPr>
      <w:keepNext/>
      <w:keepLines/>
      <w:spacing w:before="240" w:after="64" w:line="320" w:lineRule="auto"/>
      <w:ind w:left="1296" w:firstLineChars="0" w:firstLine="0"/>
      <w:outlineLvl w:val="6"/>
    </w:pPr>
    <w:rPr>
      <w:b/>
      <w:bCs/>
      <w:szCs w:val="24"/>
    </w:rPr>
  </w:style>
  <w:style w:type="paragraph" w:styleId="8">
    <w:name w:val="heading 8"/>
    <w:basedOn w:val="a0"/>
    <w:next w:val="a0"/>
    <w:link w:val="80"/>
    <w:uiPriority w:val="9"/>
    <w:semiHidden/>
    <w:unhideWhenUsed/>
    <w:qFormat/>
    <w:pPr>
      <w:keepNext/>
      <w:keepLines/>
      <w:spacing w:before="240" w:after="64" w:line="320" w:lineRule="auto"/>
      <w:ind w:left="1440" w:firstLineChars="0" w:firstLine="0"/>
      <w:outlineLvl w:val="7"/>
    </w:pPr>
    <w:rPr>
      <w:rFonts w:asciiTheme="majorHAnsi" w:eastAsiaTheme="majorEastAsia" w:hAnsiTheme="majorHAnsi" w:cstheme="majorBidi"/>
      <w:szCs w:val="24"/>
    </w:rPr>
  </w:style>
  <w:style w:type="paragraph" w:styleId="9">
    <w:name w:val="heading 9"/>
    <w:basedOn w:val="a0"/>
    <w:next w:val="a0"/>
    <w:link w:val="90"/>
    <w:uiPriority w:val="9"/>
    <w:semiHidden/>
    <w:unhideWhenUsed/>
    <w:qFormat/>
    <w:pPr>
      <w:keepNext/>
      <w:keepLines/>
      <w:spacing w:before="240" w:after="64" w:line="320" w:lineRule="auto"/>
      <w:ind w:left="1584" w:firstLineChars="0" w:firstLine="0"/>
      <w:outlineLvl w:val="8"/>
    </w:pPr>
    <w:rPr>
      <w:rFonts w:asciiTheme="majorHAnsi" w:eastAsiaTheme="majorEastAsia" w:hAnsiTheme="majorHAnsi" w:cstheme="majorBidi"/>
      <w:sz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1">
    <w:name w:val="正文会展"/>
    <w:basedOn w:val="a0"/>
    <w:qFormat/>
    <w:pPr>
      <w:ind w:firstLine="480"/>
    </w:pPr>
  </w:style>
  <w:style w:type="paragraph" w:customStyle="1" w:styleId="-">
    <w:name w:val="基准-无缩进"/>
    <w:basedOn w:val="3"/>
    <w:link w:val="-Char"/>
    <w:qFormat/>
    <w:pPr>
      <w:numPr>
        <w:ilvl w:val="0"/>
        <w:numId w:val="0"/>
      </w:numPr>
    </w:pPr>
  </w:style>
  <w:style w:type="paragraph" w:styleId="TOC7">
    <w:name w:val="toc 7"/>
    <w:basedOn w:val="a0"/>
    <w:next w:val="a0"/>
    <w:uiPriority w:val="39"/>
    <w:unhideWhenUsed/>
    <w:qFormat/>
    <w:pPr>
      <w:spacing w:line="240" w:lineRule="auto"/>
      <w:ind w:leftChars="1200" w:left="2520" w:firstLineChars="0" w:firstLine="0"/>
    </w:pPr>
    <w:rPr>
      <w:rFonts w:asciiTheme="minorHAnsi" w:eastAsiaTheme="minorEastAsia" w:hAnsiTheme="minorHAnsi" w:cstheme="minorBidi"/>
      <w:sz w:val="21"/>
      <w:szCs w:val="22"/>
    </w:rPr>
  </w:style>
  <w:style w:type="paragraph" w:styleId="a5">
    <w:name w:val="Normal Indent"/>
    <w:basedOn w:val="a0"/>
    <w:next w:val="a0"/>
    <w:uiPriority w:val="99"/>
    <w:unhideWhenUsed/>
    <w:qFormat/>
    <w:pPr>
      <w:ind w:firstLine="420"/>
    </w:pPr>
    <w:rPr>
      <w:rFonts w:hint="eastAsia"/>
    </w:rPr>
  </w:style>
  <w:style w:type="paragraph" w:styleId="a6">
    <w:name w:val="caption"/>
    <w:basedOn w:val="a0"/>
    <w:next w:val="a0"/>
    <w:link w:val="a7"/>
    <w:uiPriority w:val="35"/>
    <w:unhideWhenUsed/>
    <w:qFormat/>
    <w:pPr>
      <w:keepNext/>
      <w:ind w:firstLineChars="0" w:firstLine="0"/>
      <w:jc w:val="center"/>
    </w:pPr>
    <w:rPr>
      <w:b/>
      <w:sz w:val="21"/>
    </w:rPr>
  </w:style>
  <w:style w:type="paragraph" w:styleId="a8">
    <w:name w:val="annotation text"/>
    <w:basedOn w:val="a0"/>
    <w:link w:val="a9"/>
    <w:uiPriority w:val="99"/>
    <w:unhideWhenUsed/>
    <w:qFormat/>
    <w:pPr>
      <w:jc w:val="left"/>
    </w:pPr>
  </w:style>
  <w:style w:type="paragraph" w:styleId="aa">
    <w:name w:val="Body Text"/>
    <w:basedOn w:val="a0"/>
    <w:next w:val="a0"/>
    <w:link w:val="ab"/>
    <w:uiPriority w:val="99"/>
    <w:unhideWhenUsed/>
    <w:qFormat/>
    <w:pPr>
      <w:ind w:firstLine="560"/>
    </w:pPr>
    <w:rPr>
      <w:szCs w:val="24"/>
    </w:rPr>
  </w:style>
  <w:style w:type="paragraph" w:styleId="ac">
    <w:name w:val="Body Text Indent"/>
    <w:basedOn w:val="a0"/>
    <w:link w:val="ad"/>
    <w:uiPriority w:val="99"/>
    <w:semiHidden/>
    <w:unhideWhenUsed/>
    <w:qFormat/>
    <w:pPr>
      <w:spacing w:after="120"/>
      <w:ind w:leftChars="200" w:left="420"/>
    </w:pPr>
  </w:style>
  <w:style w:type="paragraph" w:styleId="TOC5">
    <w:name w:val="toc 5"/>
    <w:basedOn w:val="a0"/>
    <w:next w:val="a0"/>
    <w:uiPriority w:val="39"/>
    <w:unhideWhenUsed/>
    <w:qFormat/>
    <w:pPr>
      <w:spacing w:line="240" w:lineRule="auto"/>
      <w:ind w:leftChars="800" w:left="1680" w:firstLineChars="0" w:firstLine="0"/>
    </w:pPr>
    <w:rPr>
      <w:rFonts w:asciiTheme="minorHAnsi" w:eastAsiaTheme="minorEastAsia" w:hAnsiTheme="minorHAnsi" w:cstheme="minorBidi"/>
      <w:sz w:val="21"/>
      <w:szCs w:val="22"/>
    </w:rPr>
  </w:style>
  <w:style w:type="paragraph" w:styleId="TOC3">
    <w:name w:val="toc 3"/>
    <w:basedOn w:val="a0"/>
    <w:next w:val="a0"/>
    <w:uiPriority w:val="39"/>
    <w:unhideWhenUsed/>
    <w:qFormat/>
    <w:pPr>
      <w:ind w:leftChars="400" w:left="840"/>
    </w:pPr>
  </w:style>
  <w:style w:type="paragraph" w:styleId="ae">
    <w:name w:val="Plain Text"/>
    <w:basedOn w:val="a0"/>
    <w:link w:val="af"/>
    <w:qFormat/>
    <w:pPr>
      <w:ind w:firstLine="1044"/>
    </w:pPr>
    <w:rPr>
      <w:rFonts w:ascii="宋体" w:eastAsia="仿宋_GB2312" w:hAnsi="Courier New" w:cs="Courier New"/>
    </w:rPr>
  </w:style>
  <w:style w:type="paragraph" w:styleId="TOC8">
    <w:name w:val="toc 8"/>
    <w:basedOn w:val="a0"/>
    <w:next w:val="a0"/>
    <w:uiPriority w:val="39"/>
    <w:unhideWhenUsed/>
    <w:qFormat/>
    <w:pPr>
      <w:spacing w:line="240" w:lineRule="auto"/>
      <w:ind w:leftChars="1400" w:left="2940" w:firstLineChars="0" w:firstLine="0"/>
    </w:pPr>
    <w:rPr>
      <w:rFonts w:asciiTheme="minorHAnsi" w:eastAsiaTheme="minorEastAsia" w:hAnsiTheme="minorHAnsi" w:cstheme="minorBidi"/>
      <w:sz w:val="21"/>
      <w:szCs w:val="22"/>
    </w:rPr>
  </w:style>
  <w:style w:type="paragraph" w:styleId="af0">
    <w:name w:val="Balloon Text"/>
    <w:basedOn w:val="a0"/>
    <w:link w:val="af1"/>
    <w:qFormat/>
    <w:pPr>
      <w:spacing w:line="240" w:lineRule="auto"/>
    </w:pPr>
    <w:rPr>
      <w:sz w:val="18"/>
      <w:szCs w:val="18"/>
    </w:rPr>
  </w:style>
  <w:style w:type="paragraph" w:styleId="af2">
    <w:name w:val="footer"/>
    <w:basedOn w:val="a0"/>
    <w:link w:val="af3"/>
    <w:uiPriority w:val="99"/>
    <w:unhideWhenUsed/>
    <w:qFormat/>
    <w:pPr>
      <w:tabs>
        <w:tab w:val="center" w:pos="4153"/>
        <w:tab w:val="right" w:pos="8306"/>
      </w:tabs>
      <w:snapToGrid w:val="0"/>
      <w:ind w:firstLineChars="0" w:firstLine="0"/>
      <w:jc w:val="center"/>
    </w:pPr>
    <w:rPr>
      <w:sz w:val="18"/>
      <w:szCs w:val="18"/>
    </w:rPr>
  </w:style>
  <w:style w:type="paragraph" w:styleId="af4">
    <w:name w:val="header"/>
    <w:basedOn w:val="a0"/>
    <w:link w:val="af5"/>
    <w:uiPriority w:val="99"/>
    <w:unhideWhenUsed/>
    <w:qFormat/>
    <w:pPr>
      <w:pBdr>
        <w:bottom w:val="single" w:sz="6" w:space="1" w:color="auto"/>
      </w:pBdr>
      <w:tabs>
        <w:tab w:val="center" w:pos="4153"/>
        <w:tab w:val="right" w:pos="8306"/>
      </w:tabs>
      <w:snapToGrid w:val="0"/>
      <w:spacing w:line="240" w:lineRule="auto"/>
      <w:ind w:firstLineChars="0" w:firstLine="0"/>
      <w:jc w:val="center"/>
    </w:pPr>
    <w:rPr>
      <w:rFonts w:eastAsia="楷体"/>
      <w:sz w:val="18"/>
      <w:szCs w:val="18"/>
    </w:rPr>
  </w:style>
  <w:style w:type="paragraph" w:styleId="TOC1">
    <w:name w:val="toc 1"/>
    <w:basedOn w:val="a0"/>
    <w:next w:val="a0"/>
    <w:uiPriority w:val="39"/>
    <w:unhideWhenUsed/>
    <w:qFormat/>
    <w:pPr>
      <w:tabs>
        <w:tab w:val="right" w:leader="dot" w:pos="9060"/>
      </w:tabs>
      <w:ind w:firstLineChars="0" w:firstLine="0"/>
      <w:jc w:val="center"/>
    </w:pPr>
    <w:rPr>
      <w:b/>
      <w:sz w:val="28"/>
    </w:rPr>
  </w:style>
  <w:style w:type="paragraph" w:styleId="TOC4">
    <w:name w:val="toc 4"/>
    <w:basedOn w:val="a0"/>
    <w:next w:val="a0"/>
    <w:uiPriority w:val="39"/>
    <w:unhideWhenUsed/>
    <w:qFormat/>
    <w:pPr>
      <w:spacing w:line="240" w:lineRule="auto"/>
      <w:ind w:leftChars="600" w:left="1260" w:firstLineChars="0" w:firstLine="0"/>
    </w:pPr>
    <w:rPr>
      <w:rFonts w:asciiTheme="minorHAnsi" w:eastAsiaTheme="minorEastAsia" w:hAnsiTheme="minorHAnsi" w:cstheme="minorBidi"/>
      <w:sz w:val="21"/>
      <w:szCs w:val="22"/>
    </w:rPr>
  </w:style>
  <w:style w:type="paragraph" w:styleId="af6">
    <w:name w:val="Subtitle"/>
    <w:basedOn w:val="a0"/>
    <w:next w:val="a0"/>
    <w:link w:val="af7"/>
    <w:uiPriority w:val="11"/>
    <w:qFormat/>
    <w:pPr>
      <w:spacing w:before="240" w:after="60" w:line="312" w:lineRule="auto"/>
      <w:jc w:val="center"/>
      <w:outlineLvl w:val="1"/>
    </w:pPr>
    <w:rPr>
      <w:rFonts w:asciiTheme="majorHAnsi" w:hAnsiTheme="majorHAnsi" w:cstheme="majorBidi"/>
      <w:b/>
      <w:bCs/>
      <w:kern w:val="28"/>
      <w:sz w:val="32"/>
      <w:szCs w:val="32"/>
    </w:rPr>
  </w:style>
  <w:style w:type="paragraph" w:styleId="TOC6">
    <w:name w:val="toc 6"/>
    <w:basedOn w:val="a0"/>
    <w:next w:val="a0"/>
    <w:uiPriority w:val="39"/>
    <w:unhideWhenUsed/>
    <w:qFormat/>
    <w:pPr>
      <w:spacing w:line="240" w:lineRule="auto"/>
      <w:ind w:leftChars="1000" w:left="2100" w:firstLineChars="0" w:firstLine="0"/>
    </w:pPr>
    <w:rPr>
      <w:rFonts w:asciiTheme="minorHAnsi" w:eastAsiaTheme="minorEastAsia" w:hAnsiTheme="minorHAnsi" w:cstheme="minorBidi"/>
      <w:sz w:val="21"/>
      <w:szCs w:val="22"/>
    </w:rPr>
  </w:style>
  <w:style w:type="paragraph" w:styleId="af8">
    <w:name w:val="table of figures"/>
    <w:basedOn w:val="a0"/>
    <w:next w:val="a0"/>
    <w:uiPriority w:val="99"/>
    <w:semiHidden/>
    <w:unhideWhenUsed/>
    <w:qFormat/>
    <w:pPr>
      <w:ind w:leftChars="200" w:left="200" w:hangingChars="200" w:hanging="200"/>
    </w:pPr>
  </w:style>
  <w:style w:type="paragraph" w:styleId="TOC2">
    <w:name w:val="toc 2"/>
    <w:basedOn w:val="a0"/>
    <w:next w:val="a0"/>
    <w:uiPriority w:val="39"/>
    <w:unhideWhenUsed/>
    <w:qFormat/>
    <w:pPr>
      <w:tabs>
        <w:tab w:val="right" w:leader="dot" w:pos="9060"/>
      </w:tabs>
      <w:ind w:firstLine="560"/>
      <w:jc w:val="center"/>
    </w:pPr>
    <w:rPr>
      <w:sz w:val="28"/>
    </w:rPr>
  </w:style>
  <w:style w:type="paragraph" w:styleId="TOC9">
    <w:name w:val="toc 9"/>
    <w:basedOn w:val="a0"/>
    <w:next w:val="a0"/>
    <w:uiPriority w:val="39"/>
    <w:unhideWhenUsed/>
    <w:qFormat/>
    <w:pPr>
      <w:spacing w:line="240" w:lineRule="auto"/>
      <w:ind w:leftChars="1600" w:left="3360" w:firstLineChars="0" w:firstLine="0"/>
    </w:pPr>
    <w:rPr>
      <w:rFonts w:asciiTheme="minorHAnsi" w:eastAsiaTheme="minorEastAsia" w:hAnsiTheme="minorHAnsi" w:cstheme="minorBidi"/>
      <w:sz w:val="21"/>
      <w:szCs w:val="22"/>
    </w:rPr>
  </w:style>
  <w:style w:type="paragraph" w:styleId="HTML">
    <w:name w:val="HTML Preformatted"/>
    <w:basedOn w:val="a0"/>
    <w:link w:val="HTML0"/>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kern w:val="0"/>
      <w:szCs w:val="24"/>
    </w:rPr>
  </w:style>
  <w:style w:type="paragraph" w:styleId="af9">
    <w:name w:val="Normal (Web)"/>
    <w:basedOn w:val="a0"/>
    <w:link w:val="afa"/>
    <w:uiPriority w:val="99"/>
    <w:unhideWhenUsed/>
    <w:qFormat/>
    <w:pPr>
      <w:widowControl/>
      <w:spacing w:before="100" w:beforeAutospacing="1" w:after="100" w:afterAutospacing="1" w:line="240" w:lineRule="auto"/>
      <w:ind w:firstLineChars="0" w:firstLine="0"/>
      <w:jc w:val="left"/>
    </w:pPr>
    <w:rPr>
      <w:rFonts w:ascii="宋体" w:hAnsi="宋体" w:cs="宋体"/>
      <w:kern w:val="0"/>
      <w:szCs w:val="24"/>
    </w:rPr>
  </w:style>
  <w:style w:type="paragraph" w:styleId="afb">
    <w:name w:val="Title"/>
    <w:basedOn w:val="a0"/>
    <w:next w:val="a0"/>
    <w:link w:val="afc"/>
    <w:uiPriority w:val="10"/>
    <w:qFormat/>
    <w:pPr>
      <w:spacing w:before="240" w:after="60"/>
      <w:jc w:val="center"/>
      <w:outlineLvl w:val="0"/>
    </w:pPr>
    <w:rPr>
      <w:rFonts w:asciiTheme="majorHAnsi" w:eastAsiaTheme="majorEastAsia" w:hAnsiTheme="majorHAnsi" w:cstheme="majorBidi"/>
      <w:b/>
      <w:bCs/>
      <w:sz w:val="32"/>
      <w:szCs w:val="32"/>
    </w:rPr>
  </w:style>
  <w:style w:type="paragraph" w:styleId="afd">
    <w:name w:val="annotation subject"/>
    <w:basedOn w:val="a8"/>
    <w:next w:val="a8"/>
    <w:link w:val="afe"/>
    <w:uiPriority w:val="99"/>
    <w:semiHidden/>
    <w:unhideWhenUsed/>
    <w:qFormat/>
    <w:rPr>
      <w:b/>
      <w:bCs/>
    </w:rPr>
  </w:style>
  <w:style w:type="paragraph" w:styleId="aff">
    <w:name w:val="Body Text First Indent"/>
    <w:basedOn w:val="aa"/>
    <w:next w:val="a0"/>
    <w:link w:val="aff0"/>
    <w:uiPriority w:val="99"/>
    <w:unhideWhenUsed/>
    <w:qFormat/>
    <w:pPr>
      <w:spacing w:before="154"/>
      <w:ind w:left="121" w:firstLineChars="100" w:firstLine="420"/>
    </w:pPr>
    <w:rPr>
      <w:rFonts w:ascii="仿宋" w:eastAsia="仿宋" w:hAnsi="仿宋" w:hint="eastAsia"/>
      <w:szCs w:val="21"/>
    </w:rPr>
  </w:style>
  <w:style w:type="paragraph" w:styleId="22">
    <w:name w:val="Body Text First Indent 2"/>
    <w:basedOn w:val="ac"/>
    <w:link w:val="23"/>
    <w:qFormat/>
    <w:pPr>
      <w:ind w:firstLine="420"/>
    </w:pPr>
    <w:rPr>
      <w:rFonts w:eastAsia="仿宋_GB2312"/>
      <w:szCs w:val="22"/>
    </w:rPr>
  </w:style>
  <w:style w:type="table" w:styleId="aff1">
    <w:name w:val="Table Grid"/>
    <w:basedOn w:val="a3"/>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FollowedHyperlink"/>
    <w:basedOn w:val="a2"/>
    <w:uiPriority w:val="99"/>
    <w:semiHidden/>
    <w:unhideWhenUsed/>
    <w:qFormat/>
    <w:rPr>
      <w:color w:val="800080" w:themeColor="followedHyperlink"/>
      <w:u w:val="single"/>
    </w:rPr>
  </w:style>
  <w:style w:type="character" w:styleId="aff3">
    <w:name w:val="Hyperlink"/>
    <w:basedOn w:val="a2"/>
    <w:uiPriority w:val="99"/>
    <w:unhideWhenUsed/>
    <w:qFormat/>
    <w:rPr>
      <w:color w:val="0000FF" w:themeColor="hyperlink"/>
      <w:u w:val="single"/>
    </w:rPr>
  </w:style>
  <w:style w:type="character" w:styleId="aff4">
    <w:name w:val="annotation reference"/>
    <w:basedOn w:val="a2"/>
    <w:uiPriority w:val="99"/>
    <w:semiHidden/>
    <w:unhideWhenUsed/>
    <w:qFormat/>
    <w:rPr>
      <w:sz w:val="21"/>
      <w:szCs w:val="21"/>
    </w:rPr>
  </w:style>
  <w:style w:type="character" w:customStyle="1" w:styleId="52">
    <w:name w:val="标题 5 字符"/>
    <w:basedOn w:val="a2"/>
    <w:link w:val="51"/>
    <w:uiPriority w:val="9"/>
    <w:qFormat/>
    <w:rPr>
      <w:rFonts w:ascii="Times New Roman" w:eastAsia="宋体" w:hAnsi="Times New Roman" w:cs="Times New Roman"/>
      <w:bCs/>
      <w:sz w:val="24"/>
      <w:szCs w:val="28"/>
    </w:rPr>
  </w:style>
  <w:style w:type="paragraph" w:customStyle="1" w:styleId="aff5">
    <w:name w:val="方案样式：图片名称"/>
    <w:next w:val="a0"/>
    <w:qFormat/>
    <w:pPr>
      <w:tabs>
        <w:tab w:val="left" w:pos="420"/>
      </w:tabs>
      <w:jc w:val="center"/>
    </w:pPr>
    <w:rPr>
      <w:rFonts w:ascii="Calibri" w:hAnsi="Calibri"/>
      <w:b/>
      <w:sz w:val="21"/>
    </w:rPr>
  </w:style>
  <w:style w:type="paragraph" w:customStyle="1" w:styleId="ALTE">
    <w:name w:val="方案样式：表格名称（ALT+E）"/>
    <w:next w:val="a0"/>
    <w:qFormat/>
    <w:pPr>
      <w:keepNext/>
      <w:numPr>
        <w:ilvl w:val="6"/>
        <w:numId w:val="2"/>
      </w:numPr>
      <w:tabs>
        <w:tab w:val="left" w:pos="420"/>
      </w:tabs>
      <w:jc w:val="center"/>
    </w:pPr>
    <w:rPr>
      <w:b/>
      <w:kern w:val="2"/>
      <w:sz w:val="21"/>
      <w:szCs w:val="24"/>
    </w:rPr>
  </w:style>
  <w:style w:type="paragraph" w:customStyle="1" w:styleId="aff6">
    <w:name w:val="表内文字"/>
    <w:basedOn w:val="a0"/>
    <w:next w:val="a0"/>
    <w:link w:val="Char"/>
    <w:qFormat/>
    <w:pPr>
      <w:spacing w:line="240" w:lineRule="auto"/>
      <w:ind w:firstLineChars="0" w:firstLine="0"/>
      <w:jc w:val="center"/>
    </w:pPr>
    <w:rPr>
      <w:sz w:val="21"/>
    </w:rPr>
  </w:style>
  <w:style w:type="character" w:customStyle="1" w:styleId="10">
    <w:name w:val="标题 1 字符"/>
    <w:basedOn w:val="a2"/>
    <w:link w:val="1"/>
    <w:uiPriority w:val="9"/>
    <w:qFormat/>
    <w:rPr>
      <w:rFonts w:ascii="Times New Roman" w:hAnsi="Times New Roman"/>
      <w:b/>
      <w:bCs/>
      <w:kern w:val="44"/>
      <w:sz w:val="32"/>
      <w:szCs w:val="44"/>
    </w:rPr>
  </w:style>
  <w:style w:type="character" w:customStyle="1" w:styleId="21">
    <w:name w:val="标题 2 字符"/>
    <w:basedOn w:val="a2"/>
    <w:link w:val="2"/>
    <w:uiPriority w:val="9"/>
    <w:qFormat/>
    <w:rPr>
      <w:rFonts w:ascii="Times New Roman" w:hAnsi="Times New Roman" w:cstheme="majorBidi"/>
      <w:b/>
      <w:bCs/>
      <w:kern w:val="2"/>
      <w:sz w:val="28"/>
      <w:szCs w:val="32"/>
    </w:rPr>
  </w:style>
  <w:style w:type="character" w:customStyle="1" w:styleId="30">
    <w:name w:val="标题 3 字符"/>
    <w:basedOn w:val="a2"/>
    <w:link w:val="3"/>
    <w:uiPriority w:val="9"/>
    <w:qFormat/>
    <w:rPr>
      <w:rFonts w:ascii="Times New Roman" w:hAnsi="Times New Roman" w:cstheme="majorBidi"/>
      <w:b/>
      <w:bCs/>
      <w:kern w:val="2"/>
      <w:sz w:val="24"/>
      <w:szCs w:val="32"/>
    </w:rPr>
  </w:style>
  <w:style w:type="character" w:customStyle="1" w:styleId="-Char">
    <w:name w:val="基准-无缩进 Char"/>
    <w:basedOn w:val="30"/>
    <w:link w:val="-"/>
    <w:qFormat/>
    <w:rPr>
      <w:rFonts w:ascii="Times New Roman" w:eastAsia="宋体" w:hAnsi="Times New Roman" w:cs="Times New Roman"/>
      <w:b/>
      <w:bCs/>
      <w:kern w:val="2"/>
      <w:sz w:val="24"/>
      <w:szCs w:val="32"/>
    </w:rPr>
  </w:style>
  <w:style w:type="character" w:customStyle="1" w:styleId="40">
    <w:name w:val="标题 4 字符"/>
    <w:basedOn w:val="a2"/>
    <w:link w:val="4"/>
    <w:uiPriority w:val="9"/>
    <w:qFormat/>
    <w:rPr>
      <w:rFonts w:ascii="Times New Roman" w:eastAsiaTheme="majorEastAsia" w:hAnsi="Times New Roman" w:cstheme="majorBidi"/>
      <w:b/>
      <w:kern w:val="2"/>
      <w:sz w:val="24"/>
      <w:szCs w:val="28"/>
    </w:rPr>
  </w:style>
  <w:style w:type="character" w:customStyle="1" w:styleId="ab">
    <w:name w:val="正文文本 字符"/>
    <w:link w:val="aa"/>
    <w:uiPriority w:val="99"/>
    <w:qFormat/>
    <w:rPr>
      <w:rFonts w:ascii="Times New Roman" w:eastAsia="宋体" w:hAnsi="Times New Roman" w:cs="Times New Roman"/>
      <w:kern w:val="2"/>
      <w:sz w:val="24"/>
      <w:szCs w:val="24"/>
    </w:rPr>
  </w:style>
  <w:style w:type="character" w:customStyle="1" w:styleId="a7">
    <w:name w:val="题注 字符"/>
    <w:link w:val="a6"/>
    <w:uiPriority w:val="35"/>
    <w:qFormat/>
    <w:rPr>
      <w:rFonts w:ascii="Times New Roman" w:hAnsi="Times New Roman"/>
      <w:b/>
      <w:kern w:val="2"/>
      <w:sz w:val="21"/>
      <w:szCs w:val="21"/>
    </w:rPr>
  </w:style>
  <w:style w:type="character" w:customStyle="1" w:styleId="ad">
    <w:name w:val="正文文本缩进 字符"/>
    <w:basedOn w:val="a2"/>
    <w:link w:val="ac"/>
    <w:uiPriority w:val="99"/>
    <w:semiHidden/>
    <w:qFormat/>
    <w:rPr>
      <w:rFonts w:ascii="Times New Roman" w:eastAsia="宋体" w:hAnsi="Times New Roman" w:cs="Times New Roman"/>
      <w:kern w:val="2"/>
      <w:sz w:val="24"/>
      <w:szCs w:val="21"/>
    </w:rPr>
  </w:style>
  <w:style w:type="character" w:customStyle="1" w:styleId="af">
    <w:name w:val="纯文本 字符"/>
    <w:basedOn w:val="a2"/>
    <w:link w:val="ae"/>
    <w:qFormat/>
    <w:rPr>
      <w:rFonts w:ascii="宋体" w:eastAsia="仿宋_GB2312" w:hAnsi="Courier New" w:cs="Courier New"/>
      <w:kern w:val="2"/>
      <w:sz w:val="24"/>
      <w:szCs w:val="21"/>
    </w:rPr>
  </w:style>
  <w:style w:type="character" w:customStyle="1" w:styleId="af3">
    <w:name w:val="页脚 字符"/>
    <w:basedOn w:val="a2"/>
    <w:link w:val="af2"/>
    <w:uiPriority w:val="99"/>
    <w:qFormat/>
    <w:rPr>
      <w:rFonts w:ascii="Times New Roman" w:hAnsi="Times New Roman"/>
      <w:kern w:val="2"/>
      <w:sz w:val="18"/>
      <w:szCs w:val="18"/>
    </w:rPr>
  </w:style>
  <w:style w:type="character" w:customStyle="1" w:styleId="af5">
    <w:name w:val="页眉 字符"/>
    <w:basedOn w:val="a2"/>
    <w:link w:val="af4"/>
    <w:uiPriority w:val="99"/>
    <w:qFormat/>
    <w:rPr>
      <w:rFonts w:ascii="Times New Roman" w:eastAsia="楷体" w:hAnsi="Times New Roman"/>
      <w:kern w:val="2"/>
      <w:sz w:val="18"/>
      <w:szCs w:val="18"/>
    </w:rPr>
  </w:style>
  <w:style w:type="character" w:customStyle="1" w:styleId="af7">
    <w:name w:val="副标题 字符"/>
    <w:basedOn w:val="a2"/>
    <w:link w:val="af6"/>
    <w:uiPriority w:val="11"/>
    <w:qFormat/>
    <w:rPr>
      <w:rFonts w:asciiTheme="majorHAnsi" w:eastAsia="宋体" w:hAnsiTheme="majorHAnsi" w:cstheme="majorBidi"/>
      <w:b/>
      <w:bCs/>
      <w:kern w:val="28"/>
      <w:sz w:val="32"/>
      <w:szCs w:val="32"/>
    </w:rPr>
  </w:style>
  <w:style w:type="character" w:customStyle="1" w:styleId="23">
    <w:name w:val="正文文本首行缩进 2 字符"/>
    <w:basedOn w:val="ad"/>
    <w:link w:val="22"/>
    <w:qFormat/>
    <w:rPr>
      <w:rFonts w:ascii="Times New Roman" w:eastAsia="仿宋_GB2312" w:hAnsi="Times New Roman" w:cs="Times New Roman"/>
      <w:kern w:val="2"/>
      <w:sz w:val="24"/>
      <w:szCs w:val="22"/>
    </w:rPr>
  </w:style>
  <w:style w:type="paragraph" w:customStyle="1" w:styleId="aff7">
    <w:name w:val="图表名称"/>
    <w:basedOn w:val="a0"/>
    <w:link w:val="Char0"/>
    <w:qFormat/>
    <w:pPr>
      <w:ind w:firstLine="480"/>
      <w:jc w:val="center"/>
    </w:pPr>
    <w:rPr>
      <w:b/>
      <w:sz w:val="21"/>
    </w:rPr>
  </w:style>
  <w:style w:type="paragraph" w:customStyle="1" w:styleId="aff8">
    <w:name w:val="封面标题"/>
    <w:basedOn w:val="a0"/>
    <w:next w:val="a0"/>
    <w:link w:val="Char1"/>
    <w:qFormat/>
    <w:pPr>
      <w:ind w:firstLineChars="0" w:firstLine="0"/>
      <w:jc w:val="center"/>
    </w:pPr>
    <w:rPr>
      <w:b/>
      <w:sz w:val="32"/>
    </w:rPr>
  </w:style>
  <w:style w:type="character" w:customStyle="1" w:styleId="Char1">
    <w:name w:val="封面标题 Char"/>
    <w:basedOn w:val="a2"/>
    <w:link w:val="aff8"/>
    <w:qFormat/>
    <w:rPr>
      <w:rFonts w:ascii="Times New Roman" w:hAnsi="Times New Roman"/>
      <w:b/>
      <w:kern w:val="2"/>
      <w:sz w:val="32"/>
      <w:szCs w:val="21"/>
    </w:rPr>
  </w:style>
  <w:style w:type="paragraph" w:customStyle="1" w:styleId="aff9">
    <w:name w:val="图表标题"/>
    <w:basedOn w:val="affa"/>
    <w:next w:val="a0"/>
    <w:link w:val="Char2"/>
    <w:qFormat/>
    <w:pPr>
      <w:ind w:firstLineChars="0" w:firstLine="0"/>
      <w:jc w:val="center"/>
    </w:pPr>
    <w:rPr>
      <w:rFonts w:eastAsia="宋体"/>
      <w:b/>
      <w:sz w:val="21"/>
    </w:rPr>
  </w:style>
  <w:style w:type="paragraph" w:customStyle="1" w:styleId="affa">
    <w:name w:val="正文部分"/>
    <w:basedOn w:val="a0"/>
    <w:link w:val="Char3"/>
    <w:qFormat/>
    <w:rPr>
      <w:rFonts w:eastAsia="仿宋_GB2312"/>
      <w:szCs w:val="22"/>
    </w:rPr>
  </w:style>
  <w:style w:type="character" w:customStyle="1" w:styleId="Char3">
    <w:name w:val="正文部分 Char"/>
    <w:link w:val="affa"/>
    <w:qFormat/>
    <w:rPr>
      <w:rFonts w:ascii="Times New Roman" w:eastAsia="仿宋_GB2312" w:hAnsi="Times New Roman" w:cs="Times New Roman"/>
      <w:kern w:val="2"/>
      <w:sz w:val="24"/>
      <w:szCs w:val="22"/>
    </w:rPr>
  </w:style>
  <w:style w:type="character" w:customStyle="1" w:styleId="Char2">
    <w:name w:val="图表标题 Char"/>
    <w:link w:val="aff9"/>
    <w:qFormat/>
    <w:rPr>
      <w:rFonts w:ascii="Times New Roman" w:hAnsi="Times New Roman"/>
      <w:b/>
      <w:kern w:val="2"/>
      <w:sz w:val="21"/>
      <w:szCs w:val="22"/>
    </w:rPr>
  </w:style>
  <w:style w:type="paragraph" w:customStyle="1" w:styleId="25">
    <w:name w:val="样式 宋体 四号 行距: 固定值 25 磅"/>
    <w:basedOn w:val="a0"/>
    <w:qFormat/>
    <w:pPr>
      <w:spacing w:line="440" w:lineRule="exact"/>
    </w:pPr>
    <w:rPr>
      <w:rFonts w:ascii="宋体" w:eastAsia="仿宋_GB2312" w:hAnsi="宋体"/>
      <w:szCs w:val="20"/>
    </w:rPr>
  </w:style>
  <w:style w:type="character" w:customStyle="1" w:styleId="Char4">
    <w:name w:val="图表文字 Char"/>
    <w:link w:val="affb"/>
    <w:qFormat/>
    <w:rPr>
      <w:rFonts w:ascii="Times New Roman" w:eastAsia="宋体" w:hAnsi="Times New Roman" w:cs="宋体"/>
      <w:color w:val="000000"/>
      <w:sz w:val="21"/>
      <w:szCs w:val="24"/>
    </w:rPr>
  </w:style>
  <w:style w:type="paragraph" w:customStyle="1" w:styleId="affb">
    <w:name w:val="图表文字"/>
    <w:link w:val="Char4"/>
    <w:qFormat/>
    <w:pPr>
      <w:jc w:val="center"/>
    </w:pPr>
    <w:rPr>
      <w:rFonts w:cs="宋体"/>
      <w:color w:val="000000"/>
      <w:sz w:val="21"/>
      <w:szCs w:val="24"/>
    </w:rPr>
  </w:style>
  <w:style w:type="character" w:customStyle="1" w:styleId="fontstyle01">
    <w:name w:val="fontstyle01"/>
    <w:basedOn w:val="a2"/>
    <w:qFormat/>
    <w:rPr>
      <w:rFonts w:ascii="宋体" w:eastAsia="宋体" w:hAnsi="宋体" w:hint="eastAsia"/>
      <w:color w:val="000000"/>
      <w:sz w:val="48"/>
      <w:szCs w:val="48"/>
    </w:rPr>
  </w:style>
  <w:style w:type="paragraph" w:customStyle="1" w:styleId="affc">
    <w:name w:val="表格文字"/>
    <w:basedOn w:val="a0"/>
    <w:qFormat/>
    <w:pPr>
      <w:ind w:firstLineChars="0" w:firstLine="0"/>
      <w:jc w:val="center"/>
    </w:pPr>
    <w:rPr>
      <w:rFonts w:eastAsia="仿宋" w:hint="eastAsia"/>
      <w:sz w:val="18"/>
      <w:szCs w:val="18"/>
    </w:rPr>
  </w:style>
  <w:style w:type="paragraph" w:customStyle="1" w:styleId="TableParagraph">
    <w:name w:val="Table Paragraph"/>
    <w:basedOn w:val="a0"/>
    <w:uiPriority w:val="1"/>
    <w:qFormat/>
    <w:pPr>
      <w:jc w:val="center"/>
    </w:pPr>
    <w:rPr>
      <w:rFonts w:ascii="宋体" w:hAnsi="宋体" w:cs="宋体"/>
    </w:rPr>
  </w:style>
  <w:style w:type="paragraph" w:customStyle="1" w:styleId="affd">
    <w:name w:val="表格正文"/>
    <w:basedOn w:val="a0"/>
    <w:qFormat/>
    <w:pPr>
      <w:spacing w:line="240" w:lineRule="auto"/>
      <w:ind w:firstLineChars="0" w:firstLine="0"/>
      <w:jc w:val="center"/>
    </w:pPr>
    <w:rPr>
      <w:color w:val="000000"/>
      <w:sz w:val="21"/>
      <w:szCs w:val="20"/>
    </w:rPr>
  </w:style>
  <w:style w:type="paragraph" w:customStyle="1" w:styleId="affe">
    <w:name w:val="!正文仿小四"/>
    <w:basedOn w:val="a0"/>
    <w:qFormat/>
    <w:pPr>
      <w:jc w:val="left"/>
    </w:pPr>
    <w:rPr>
      <w:rFonts w:eastAsia="仿宋_GB2312"/>
      <w:szCs w:val="22"/>
    </w:rPr>
  </w:style>
  <w:style w:type="paragraph" w:styleId="afff">
    <w:name w:val="List Paragraph"/>
    <w:basedOn w:val="a0"/>
    <w:link w:val="afff0"/>
    <w:uiPriority w:val="99"/>
    <w:qFormat/>
    <w:pPr>
      <w:ind w:firstLine="420"/>
    </w:pPr>
  </w:style>
  <w:style w:type="paragraph" w:customStyle="1" w:styleId="afff1">
    <w:name w:val="单位及日期"/>
    <w:basedOn w:val="aff8"/>
    <w:link w:val="Char5"/>
    <w:qFormat/>
    <w:rPr>
      <w:sz w:val="28"/>
    </w:rPr>
  </w:style>
  <w:style w:type="character" w:customStyle="1" w:styleId="Char5">
    <w:name w:val="单位及日期 Char"/>
    <w:basedOn w:val="Char1"/>
    <w:link w:val="afff1"/>
    <w:qFormat/>
    <w:rPr>
      <w:rFonts w:ascii="Times New Roman" w:hAnsi="Times New Roman"/>
      <w:b/>
      <w:kern w:val="2"/>
      <w:sz w:val="28"/>
      <w:szCs w:val="21"/>
    </w:rPr>
  </w:style>
  <w:style w:type="paragraph" w:customStyle="1" w:styleId="afff2">
    <w:name w:val="校审"/>
    <w:basedOn w:val="a0"/>
    <w:link w:val="Char6"/>
    <w:qFormat/>
    <w:pPr>
      <w:ind w:firstLineChars="0" w:firstLine="0"/>
      <w:jc w:val="left"/>
    </w:pPr>
    <w:rPr>
      <w:bCs/>
      <w:color w:val="000000" w:themeColor="text1"/>
      <w:sz w:val="28"/>
      <w:szCs w:val="28"/>
    </w:rPr>
  </w:style>
  <w:style w:type="character" w:customStyle="1" w:styleId="Char6">
    <w:name w:val="校审 Char"/>
    <w:basedOn w:val="a2"/>
    <w:link w:val="afff2"/>
    <w:qFormat/>
    <w:rPr>
      <w:rFonts w:ascii="Times New Roman" w:hAnsi="Times New Roman"/>
      <w:bCs/>
      <w:color w:val="000000" w:themeColor="text1"/>
      <w:kern w:val="2"/>
      <w:sz w:val="28"/>
      <w:szCs w:val="28"/>
    </w:rPr>
  </w:style>
  <w:style w:type="table" w:customStyle="1" w:styleId="11">
    <w:name w:val="网格型浅色1"/>
    <w:basedOn w:val="a3"/>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9">
    <w:name w:val="批注文字 字符"/>
    <w:basedOn w:val="a2"/>
    <w:link w:val="a8"/>
    <w:uiPriority w:val="99"/>
    <w:qFormat/>
    <w:rPr>
      <w:rFonts w:ascii="Times New Roman" w:hAnsi="Times New Roman"/>
      <w:kern w:val="2"/>
      <w:sz w:val="24"/>
      <w:szCs w:val="21"/>
    </w:rPr>
  </w:style>
  <w:style w:type="character" w:customStyle="1" w:styleId="afe">
    <w:name w:val="批注主题 字符"/>
    <w:basedOn w:val="a9"/>
    <w:link w:val="afd"/>
    <w:uiPriority w:val="99"/>
    <w:semiHidden/>
    <w:qFormat/>
    <w:rPr>
      <w:rFonts w:ascii="Times New Roman" w:hAnsi="Times New Roman"/>
      <w:b/>
      <w:bCs/>
      <w:kern w:val="2"/>
      <w:sz w:val="24"/>
      <w:szCs w:val="21"/>
    </w:rPr>
  </w:style>
  <w:style w:type="character" w:customStyle="1" w:styleId="af1">
    <w:name w:val="批注框文本 字符"/>
    <w:basedOn w:val="a2"/>
    <w:link w:val="af0"/>
    <w:qFormat/>
    <w:rPr>
      <w:rFonts w:ascii="Times New Roman" w:hAnsi="Times New Roman"/>
      <w:kern w:val="2"/>
      <w:sz w:val="18"/>
      <w:szCs w:val="18"/>
    </w:rPr>
  </w:style>
  <w:style w:type="paragraph" w:customStyle="1" w:styleId="afff3">
    <w:name w:val="小干表内"/>
    <w:basedOn w:val="a0"/>
    <w:uiPriority w:val="99"/>
    <w:qFormat/>
    <w:pPr>
      <w:spacing w:line="240" w:lineRule="auto"/>
      <w:ind w:firstLineChars="0" w:firstLine="0"/>
      <w:jc w:val="left"/>
    </w:pPr>
    <w:rPr>
      <w:rFonts w:ascii="宋体" w:eastAsiaTheme="minorEastAsia" w:hAnsi="宋体" w:cs="黑体"/>
      <w:sz w:val="21"/>
      <w:szCs w:val="22"/>
    </w:rPr>
  </w:style>
  <w:style w:type="paragraph" w:customStyle="1" w:styleId="z1">
    <w:name w:val="正文z1"/>
    <w:uiPriority w:val="99"/>
    <w:qFormat/>
    <w:pPr>
      <w:adjustRightInd w:val="0"/>
      <w:snapToGrid w:val="0"/>
    </w:pPr>
    <w:rPr>
      <w:rFonts w:ascii="Calibri" w:hAnsi="Calibri"/>
      <w:kern w:val="2"/>
      <w:sz w:val="24"/>
      <w:szCs w:val="24"/>
    </w:rPr>
  </w:style>
  <w:style w:type="paragraph" w:customStyle="1" w:styleId="afff4">
    <w:name w:val="表中字"/>
    <w:basedOn w:val="a0"/>
    <w:next w:val="a0"/>
    <w:uiPriority w:val="99"/>
    <w:qFormat/>
    <w:pPr>
      <w:adjustRightInd w:val="0"/>
      <w:snapToGrid w:val="0"/>
      <w:spacing w:line="240" w:lineRule="auto"/>
      <w:ind w:firstLineChars="0" w:firstLine="0"/>
      <w:jc w:val="center"/>
    </w:pPr>
    <w:rPr>
      <w:sz w:val="21"/>
      <w:szCs w:val="22"/>
    </w:rPr>
  </w:style>
  <w:style w:type="table" w:customStyle="1" w:styleId="TableNormal">
    <w:name w:val="Table Normal"/>
    <w:uiPriority w:val="2"/>
    <w:semiHidden/>
    <w:unhideWhenUsed/>
    <w:qFormat/>
    <w:pPr>
      <w:widowControl w:val="0"/>
      <w:autoSpaceDE w:val="0"/>
      <w:autoSpaceDN w:val="0"/>
    </w:pPr>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paragraph" w:customStyle="1" w:styleId="72">
    <w:name w:val="72表格小五"/>
    <w:basedOn w:val="a0"/>
    <w:qFormat/>
    <w:pPr>
      <w:adjustRightInd w:val="0"/>
      <w:snapToGrid w:val="0"/>
      <w:spacing w:line="240" w:lineRule="auto"/>
      <w:ind w:firstLineChars="0" w:firstLine="0"/>
      <w:jc w:val="center"/>
    </w:pPr>
    <w:rPr>
      <w:rFonts w:ascii="宋体" w:hAnsi="宋体" w:cs="宋体"/>
      <w:snapToGrid w:val="0"/>
      <w:kern w:val="0"/>
      <w:sz w:val="18"/>
      <w:szCs w:val="18"/>
    </w:rPr>
  </w:style>
  <w:style w:type="paragraph" w:customStyle="1" w:styleId="afff5">
    <w:name w:val="表格小五"/>
    <w:basedOn w:val="a0"/>
    <w:qFormat/>
    <w:pPr>
      <w:adjustRightInd w:val="0"/>
      <w:snapToGrid w:val="0"/>
      <w:spacing w:line="240" w:lineRule="auto"/>
      <w:ind w:firstLineChars="0" w:firstLine="0"/>
      <w:jc w:val="center"/>
    </w:pPr>
    <w:rPr>
      <w:rFonts w:ascii="宋体" w:hAnsi="宋体" w:cs="宋体"/>
      <w:snapToGrid w:val="0"/>
      <w:kern w:val="0"/>
      <w:sz w:val="18"/>
      <w:szCs w:val="18"/>
    </w:rPr>
  </w:style>
  <w:style w:type="paragraph" w:customStyle="1" w:styleId="B">
    <w:name w:val="正文B"/>
    <w:basedOn w:val="a0"/>
    <w:link w:val="BChar"/>
    <w:qFormat/>
    <w:pPr>
      <w:ind w:firstLine="560"/>
    </w:pPr>
    <w:rPr>
      <w:rFonts w:ascii="宋体" w:eastAsia="黑体" w:hAnsi="宋体" w:cs="宋体"/>
      <w:color w:val="FF0000"/>
      <w:kern w:val="0"/>
      <w:szCs w:val="24"/>
    </w:rPr>
  </w:style>
  <w:style w:type="character" w:customStyle="1" w:styleId="BChar">
    <w:name w:val="正文B Char"/>
    <w:link w:val="B"/>
    <w:qFormat/>
    <w:rPr>
      <w:rFonts w:ascii="宋体" w:eastAsia="黑体" w:hAnsi="宋体" w:cs="宋体"/>
      <w:color w:val="FF0000"/>
      <w:sz w:val="24"/>
      <w:szCs w:val="24"/>
    </w:rPr>
  </w:style>
  <w:style w:type="paragraph" w:customStyle="1" w:styleId="afff6">
    <w:name w:val="带编号正文"/>
    <w:basedOn w:val="a0"/>
    <w:link w:val="afff7"/>
    <w:qFormat/>
    <w:pPr>
      <w:ind w:firstLineChars="0" w:firstLine="0"/>
    </w:pPr>
  </w:style>
  <w:style w:type="character" w:customStyle="1" w:styleId="afff7">
    <w:name w:val="带编号正文 字符"/>
    <w:basedOn w:val="a2"/>
    <w:link w:val="afff6"/>
    <w:qFormat/>
    <w:rPr>
      <w:rFonts w:ascii="Times New Roman" w:hAnsi="Times New Roman"/>
      <w:kern w:val="2"/>
      <w:sz w:val="24"/>
      <w:szCs w:val="21"/>
    </w:rPr>
  </w:style>
  <w:style w:type="paragraph" w:customStyle="1" w:styleId="afff8">
    <w:name w:val="带编号"/>
    <w:basedOn w:val="afff6"/>
    <w:link w:val="afff9"/>
    <w:qFormat/>
    <w:pPr>
      <w:ind w:firstLineChars="200" w:firstLine="200"/>
    </w:pPr>
  </w:style>
  <w:style w:type="character" w:customStyle="1" w:styleId="afff9">
    <w:name w:val="带编号 字符"/>
    <w:basedOn w:val="afff7"/>
    <w:link w:val="afff8"/>
    <w:qFormat/>
    <w:rPr>
      <w:rFonts w:ascii="Times New Roman" w:hAnsi="Times New Roman"/>
      <w:kern w:val="2"/>
      <w:sz w:val="24"/>
      <w:szCs w:val="21"/>
    </w:rPr>
  </w:style>
  <w:style w:type="paragraph" w:customStyle="1" w:styleId="12">
    <w:name w:val="（1）"/>
    <w:basedOn w:val="afff6"/>
    <w:link w:val="13"/>
    <w:qFormat/>
    <w:pPr>
      <w:ind w:firstLineChars="200" w:firstLine="200"/>
    </w:pPr>
  </w:style>
  <w:style w:type="character" w:customStyle="1" w:styleId="13">
    <w:name w:val="（1） 字符"/>
    <w:basedOn w:val="afff7"/>
    <w:link w:val="12"/>
    <w:qFormat/>
    <w:rPr>
      <w:rFonts w:ascii="Times New Roman" w:hAnsi="Times New Roman"/>
      <w:kern w:val="2"/>
      <w:sz w:val="24"/>
      <w:szCs w:val="21"/>
    </w:rPr>
  </w:style>
  <w:style w:type="paragraph" w:customStyle="1" w:styleId="213">
    <w:name w:val="正文2.13"/>
    <w:basedOn w:val="a0"/>
    <w:uiPriority w:val="99"/>
    <w:qFormat/>
    <w:pPr>
      <w:topLinePunct/>
      <w:adjustRightInd w:val="0"/>
      <w:snapToGrid w:val="0"/>
    </w:pPr>
    <w:rPr>
      <w:rFonts w:ascii="Calibri" w:eastAsia="仿宋_GB2312" w:hAnsi="Calibri"/>
      <w:szCs w:val="24"/>
    </w:rPr>
  </w:style>
  <w:style w:type="paragraph" w:customStyle="1" w:styleId="14">
    <w:name w:val="正文1"/>
    <w:basedOn w:val="a0"/>
    <w:link w:val="15"/>
    <w:qFormat/>
    <w:pPr>
      <w:adjustRightInd w:val="0"/>
      <w:snapToGrid w:val="0"/>
      <w:jc w:val="left"/>
    </w:pPr>
    <w:rPr>
      <w:rFonts w:ascii="Calibri" w:hAnsi="Calibri"/>
      <w:kern w:val="0"/>
      <w:szCs w:val="24"/>
    </w:rPr>
  </w:style>
  <w:style w:type="paragraph" w:customStyle="1" w:styleId="afffa">
    <w:name w:val="公式"/>
    <w:basedOn w:val="a0"/>
    <w:next w:val="a0"/>
    <w:link w:val="afffb"/>
    <w:qFormat/>
    <w:pPr>
      <w:tabs>
        <w:tab w:val="left" w:pos="360"/>
      </w:tabs>
      <w:ind w:firstLineChars="0" w:firstLine="0"/>
      <w:jc w:val="center"/>
    </w:pPr>
    <w:rPr>
      <w:rFonts w:eastAsia="仿宋"/>
      <w:szCs w:val="22"/>
    </w:rPr>
  </w:style>
  <w:style w:type="character" w:customStyle="1" w:styleId="afffb">
    <w:name w:val="公式 字符"/>
    <w:basedOn w:val="ad"/>
    <w:link w:val="afffa"/>
    <w:qFormat/>
    <w:rPr>
      <w:rFonts w:ascii="Times New Roman" w:eastAsia="仿宋" w:hAnsi="Times New Roman" w:cs="Times New Roman"/>
      <w:kern w:val="2"/>
      <w:sz w:val="24"/>
      <w:szCs w:val="22"/>
    </w:rPr>
  </w:style>
  <w:style w:type="paragraph" w:customStyle="1" w:styleId="afffc">
    <w:name w:val="正文文本不缩进"/>
    <w:basedOn w:val="ac"/>
    <w:link w:val="afffd"/>
    <w:qFormat/>
    <w:pPr>
      <w:tabs>
        <w:tab w:val="left" w:pos="360"/>
      </w:tabs>
      <w:spacing w:after="0"/>
      <w:ind w:leftChars="0" w:left="0" w:firstLineChars="0" w:firstLine="0"/>
    </w:pPr>
    <w:rPr>
      <w:rFonts w:eastAsia="仿宋"/>
      <w:szCs w:val="22"/>
    </w:rPr>
  </w:style>
  <w:style w:type="character" w:customStyle="1" w:styleId="afffd">
    <w:name w:val="正文文本不缩进 字符"/>
    <w:basedOn w:val="ad"/>
    <w:link w:val="afffc"/>
    <w:qFormat/>
    <w:rPr>
      <w:rFonts w:ascii="Times New Roman" w:eastAsia="仿宋" w:hAnsi="Times New Roman" w:cs="Times New Roman"/>
      <w:kern w:val="2"/>
      <w:sz w:val="24"/>
      <w:szCs w:val="22"/>
    </w:rPr>
  </w:style>
  <w:style w:type="paragraph" w:customStyle="1" w:styleId="afffe">
    <w:name w:val="图表头"/>
    <w:basedOn w:val="a0"/>
    <w:next w:val="affb"/>
    <w:link w:val="affff"/>
    <w:qFormat/>
    <w:pPr>
      <w:ind w:firstLineChars="0" w:firstLine="0"/>
      <w:jc w:val="center"/>
    </w:pPr>
    <w:rPr>
      <w:rFonts w:eastAsia="仿宋"/>
      <w:b/>
      <w:sz w:val="21"/>
      <w:szCs w:val="18"/>
    </w:rPr>
  </w:style>
  <w:style w:type="character" w:customStyle="1" w:styleId="affff">
    <w:name w:val="图表头 字符"/>
    <w:basedOn w:val="a2"/>
    <w:link w:val="afffe"/>
    <w:qFormat/>
    <w:rPr>
      <w:rFonts w:ascii="Times New Roman" w:eastAsia="仿宋" w:hAnsi="Times New Roman"/>
      <w:b/>
      <w:kern w:val="2"/>
      <w:sz w:val="21"/>
      <w:szCs w:val="18"/>
    </w:rPr>
  </w:style>
  <w:style w:type="character" w:customStyle="1" w:styleId="affff0">
    <w:name w:val="图表文字 字符"/>
    <w:qFormat/>
    <w:rPr>
      <w:rFonts w:ascii="Times New Roman" w:eastAsia="宋体" w:hAnsi="Times New Roman" w:cs="宋体"/>
      <w:b/>
      <w:bCs/>
      <w:sz w:val="21"/>
      <w:szCs w:val="21"/>
    </w:rPr>
  </w:style>
  <w:style w:type="paragraph" w:customStyle="1" w:styleId="16">
    <w:name w:val="修订1"/>
    <w:hidden/>
    <w:uiPriority w:val="99"/>
    <w:semiHidden/>
    <w:qFormat/>
    <w:rPr>
      <w:kern w:val="2"/>
      <w:sz w:val="24"/>
      <w:szCs w:val="21"/>
    </w:rPr>
  </w:style>
  <w:style w:type="paragraph" w:customStyle="1" w:styleId="a">
    <w:name w:val="带（）编号正文"/>
    <w:basedOn w:val="a0"/>
    <w:link w:val="affff1"/>
    <w:qFormat/>
    <w:pPr>
      <w:numPr>
        <w:numId w:val="3"/>
      </w:numPr>
      <w:adjustRightInd w:val="0"/>
      <w:ind w:firstLineChars="0" w:firstLine="0"/>
    </w:pPr>
  </w:style>
  <w:style w:type="character" w:customStyle="1" w:styleId="afff0">
    <w:name w:val="列表段落 字符"/>
    <w:basedOn w:val="a2"/>
    <w:link w:val="afff"/>
    <w:uiPriority w:val="99"/>
    <w:qFormat/>
    <w:rPr>
      <w:rFonts w:ascii="Times New Roman" w:hAnsi="Times New Roman"/>
      <w:kern w:val="2"/>
      <w:sz w:val="24"/>
      <w:szCs w:val="21"/>
    </w:rPr>
  </w:style>
  <w:style w:type="character" w:customStyle="1" w:styleId="affff1">
    <w:name w:val="带（）编号正文 字符"/>
    <w:basedOn w:val="afff0"/>
    <w:link w:val="a"/>
    <w:qFormat/>
    <w:rPr>
      <w:rFonts w:ascii="Times New Roman" w:hAnsi="Times New Roman"/>
      <w:kern w:val="2"/>
      <w:sz w:val="24"/>
      <w:szCs w:val="21"/>
    </w:rPr>
  </w:style>
  <w:style w:type="table" w:customStyle="1" w:styleId="17">
    <w:name w:val="样式1"/>
    <w:basedOn w:val="a3"/>
    <w:uiPriority w:val="99"/>
    <w:qFormat/>
    <w:pPr>
      <w:jc w:val="center"/>
    </w:p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tblStylePr w:type="firstRow">
      <w:rPr>
        <w:b/>
      </w:rPr>
    </w:tblStylePr>
  </w:style>
  <w:style w:type="table" w:customStyle="1" w:styleId="24">
    <w:name w:val="样式2"/>
    <w:basedOn w:val="a3"/>
    <w:uiPriority w:val="99"/>
    <w:qFormat/>
    <w:pPr>
      <w:jc w:val="center"/>
    </w:pPr>
    <w:rPr>
      <w:sz w:val="21"/>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rPr>
      <w:cantSplit/>
      <w:jc w:val="center"/>
    </w:trPr>
    <w:tcPr>
      <w:vAlign w:val="center"/>
    </w:tcPr>
    <w:tblStylePr w:type="firstRow">
      <w:rPr>
        <w:b/>
      </w:rPr>
      <w:tblPr/>
      <w:trPr>
        <w:tblHeader/>
      </w:trPr>
    </w:tblStylePr>
  </w:style>
  <w:style w:type="paragraph" w:customStyle="1" w:styleId="affff2">
    <w:name w:val="题注—图片"/>
    <w:basedOn w:val="a6"/>
    <w:next w:val="a0"/>
    <w:link w:val="affff3"/>
    <w:qFormat/>
    <w:pPr>
      <w:keepNext w:val="0"/>
    </w:pPr>
  </w:style>
  <w:style w:type="paragraph" w:customStyle="1" w:styleId="affff4">
    <w:name w:val="图片"/>
    <w:basedOn w:val="a6"/>
    <w:next w:val="affff2"/>
    <w:link w:val="affff5"/>
    <w:qFormat/>
  </w:style>
  <w:style w:type="character" w:customStyle="1" w:styleId="affff3">
    <w:name w:val="题注—图片 字符"/>
    <w:basedOn w:val="a7"/>
    <w:link w:val="affff2"/>
    <w:qFormat/>
    <w:rPr>
      <w:rFonts w:ascii="Times New Roman" w:hAnsi="Times New Roman"/>
      <w:b/>
      <w:kern w:val="2"/>
      <w:sz w:val="21"/>
      <w:szCs w:val="21"/>
    </w:rPr>
  </w:style>
  <w:style w:type="character" w:customStyle="1" w:styleId="affff5">
    <w:name w:val="图片 字符"/>
    <w:basedOn w:val="a7"/>
    <w:link w:val="affff4"/>
    <w:qFormat/>
    <w:rPr>
      <w:rFonts w:ascii="Times New Roman" w:hAnsi="Times New Roman"/>
      <w:b/>
      <w:kern w:val="2"/>
      <w:sz w:val="21"/>
      <w:szCs w:val="21"/>
    </w:rPr>
  </w:style>
  <w:style w:type="character" w:customStyle="1" w:styleId="61">
    <w:name w:val="标题 6 字符"/>
    <w:basedOn w:val="a2"/>
    <w:link w:val="60"/>
    <w:uiPriority w:val="9"/>
    <w:semiHidden/>
    <w:qFormat/>
    <w:rPr>
      <w:rFonts w:ascii="Arial" w:hAnsi="Arial"/>
      <w:kern w:val="2"/>
      <w:sz w:val="24"/>
      <w:szCs w:val="21"/>
    </w:rPr>
  </w:style>
  <w:style w:type="character" w:customStyle="1" w:styleId="110">
    <w:name w:val="标题 1 字符1"/>
    <w:basedOn w:val="a2"/>
    <w:uiPriority w:val="9"/>
    <w:qFormat/>
    <w:rPr>
      <w:rFonts w:ascii="Times New Roman" w:hAnsi="Times New Roman" w:cs="Times New Roman"/>
      <w:b/>
      <w:bCs/>
      <w:kern w:val="44"/>
      <w:sz w:val="44"/>
      <w:szCs w:val="44"/>
    </w:rPr>
  </w:style>
  <w:style w:type="character" w:customStyle="1" w:styleId="210">
    <w:name w:val="标题 2 字符1"/>
    <w:basedOn w:val="a2"/>
    <w:uiPriority w:val="9"/>
    <w:semiHidden/>
    <w:qFormat/>
    <w:rPr>
      <w:rFonts w:asciiTheme="majorHAnsi" w:eastAsiaTheme="majorEastAsia" w:hAnsiTheme="majorHAnsi" w:cstheme="majorBidi"/>
      <w:b/>
      <w:bCs/>
      <w:kern w:val="2"/>
      <w:sz w:val="32"/>
      <w:szCs w:val="32"/>
    </w:rPr>
  </w:style>
  <w:style w:type="character" w:customStyle="1" w:styleId="31">
    <w:name w:val="标题 3 字符1"/>
    <w:basedOn w:val="a2"/>
    <w:uiPriority w:val="9"/>
    <w:semiHidden/>
    <w:qFormat/>
    <w:rPr>
      <w:rFonts w:ascii="Times New Roman" w:hAnsi="Times New Roman" w:cs="Times New Roman"/>
      <w:b/>
      <w:bCs/>
      <w:kern w:val="2"/>
      <w:sz w:val="32"/>
      <w:szCs w:val="32"/>
    </w:rPr>
  </w:style>
  <w:style w:type="paragraph" w:customStyle="1" w:styleId="msonormal0">
    <w:name w:val="msonormal"/>
    <w:basedOn w:val="a0"/>
    <w:qFormat/>
    <w:pPr>
      <w:widowControl/>
      <w:spacing w:before="100" w:beforeAutospacing="1" w:after="100" w:afterAutospacing="1" w:line="240" w:lineRule="auto"/>
      <w:ind w:firstLineChars="0" w:firstLine="0"/>
      <w:jc w:val="left"/>
    </w:pPr>
    <w:rPr>
      <w:rFonts w:ascii="宋体" w:hAnsi="宋体" w:cs="宋体"/>
      <w:kern w:val="0"/>
      <w:szCs w:val="24"/>
    </w:rPr>
  </w:style>
  <w:style w:type="character" w:customStyle="1" w:styleId="aff0">
    <w:name w:val="正文文本首行缩进 字符"/>
    <w:basedOn w:val="ab"/>
    <w:link w:val="aff"/>
    <w:uiPriority w:val="99"/>
    <w:qFormat/>
    <w:rPr>
      <w:rFonts w:ascii="仿宋" w:eastAsia="仿宋" w:hAnsi="仿宋" w:cs="Times New Roman"/>
      <w:kern w:val="2"/>
      <w:sz w:val="24"/>
      <w:szCs w:val="21"/>
    </w:rPr>
  </w:style>
  <w:style w:type="table" w:customStyle="1" w:styleId="18">
    <w:name w:val="网格型1"/>
    <w:basedOn w:val="a3"/>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网格型浅色1"/>
    <w:basedOn w:val="a3"/>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Normal1">
    <w:name w:val="Table Normal1"/>
    <w:uiPriority w:val="2"/>
    <w:semiHidden/>
    <w:qFormat/>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111">
    <w:name w:val="样式11"/>
    <w:basedOn w:val="a3"/>
    <w:uiPriority w:val="99"/>
    <w:qFormat/>
    <w:pPr>
      <w:jc w:val="center"/>
    </w:p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tblStylePr w:type="firstRow">
      <w:rPr>
        <w:b/>
      </w:rPr>
    </w:tblStylePr>
  </w:style>
  <w:style w:type="table" w:customStyle="1" w:styleId="211">
    <w:name w:val="样式21"/>
    <w:basedOn w:val="a3"/>
    <w:uiPriority w:val="99"/>
    <w:qFormat/>
    <w:pPr>
      <w:jc w:val="center"/>
    </w:pPr>
    <w:rPr>
      <w:sz w:val="21"/>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tblStylePr w:type="firstRow">
      <w:rPr>
        <w:b/>
      </w:rPr>
    </w:tblStylePr>
  </w:style>
  <w:style w:type="paragraph" w:customStyle="1" w:styleId="-0">
    <w:name w:val="题注-图片"/>
    <w:basedOn w:val="a6"/>
    <w:next w:val="a0"/>
    <w:link w:val="-1"/>
    <w:qFormat/>
    <w:pPr>
      <w:keepNext w:val="0"/>
      <w:ind w:firstLine="480"/>
    </w:pPr>
    <w:rPr>
      <w:b w:val="0"/>
    </w:rPr>
  </w:style>
  <w:style w:type="character" w:customStyle="1" w:styleId="-1">
    <w:name w:val="题注-图片 字符"/>
    <w:basedOn w:val="a2"/>
    <w:link w:val="-0"/>
    <w:qFormat/>
    <w:rPr>
      <w:rFonts w:ascii="Times New Roman" w:hAnsi="Times New Roman"/>
      <w:kern w:val="2"/>
      <w:sz w:val="21"/>
      <w:szCs w:val="21"/>
    </w:rPr>
  </w:style>
  <w:style w:type="table" w:customStyle="1" w:styleId="120">
    <w:name w:val="样式12"/>
    <w:basedOn w:val="a3"/>
    <w:uiPriority w:val="99"/>
    <w:qFormat/>
    <w:locked/>
    <w:pPr>
      <w:jc w:val="center"/>
    </w:p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tblStylePr w:type="firstRow">
      <w:rPr>
        <w:b/>
      </w:rPr>
    </w:tblStylePr>
  </w:style>
  <w:style w:type="paragraph" w:customStyle="1" w:styleId="6">
    <w:name w:val="6级带编号正文"/>
    <w:link w:val="62"/>
    <w:qFormat/>
    <w:pPr>
      <w:widowControl w:val="0"/>
      <w:numPr>
        <w:numId w:val="4"/>
      </w:numPr>
      <w:spacing w:line="360" w:lineRule="auto"/>
      <w:ind w:firstLine="200"/>
      <w:jc w:val="both"/>
    </w:pPr>
    <w:rPr>
      <w:color w:val="000000" w:themeColor="text1"/>
      <w:kern w:val="2"/>
      <w:sz w:val="24"/>
      <w:szCs w:val="21"/>
    </w:rPr>
  </w:style>
  <w:style w:type="table" w:customStyle="1" w:styleId="130">
    <w:name w:val="样式13"/>
    <w:basedOn w:val="a3"/>
    <w:uiPriority w:val="99"/>
    <w:qFormat/>
    <w:locked/>
    <w:pPr>
      <w:jc w:val="center"/>
    </w:p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tblStylePr w:type="firstRow">
      <w:rPr>
        <w:b/>
      </w:rPr>
    </w:tblStylePr>
  </w:style>
  <w:style w:type="paragraph" w:customStyle="1" w:styleId="affff6">
    <w:name w:val="说明文本"/>
    <w:basedOn w:val="a0"/>
    <w:link w:val="affff7"/>
    <w:qFormat/>
    <w:pPr>
      <w:ind w:firstLine="480"/>
    </w:pPr>
    <w:rPr>
      <w:rFonts w:eastAsia="楷体"/>
      <w:color w:val="FF0000"/>
      <w:sz w:val="21"/>
    </w:rPr>
  </w:style>
  <w:style w:type="character" w:customStyle="1" w:styleId="affff7">
    <w:name w:val="说明文本 字符"/>
    <w:basedOn w:val="a2"/>
    <w:link w:val="affff6"/>
    <w:qFormat/>
    <w:rPr>
      <w:rFonts w:ascii="Times New Roman" w:eastAsia="楷体" w:hAnsi="Times New Roman"/>
      <w:color w:val="FF0000"/>
      <w:kern w:val="2"/>
      <w:sz w:val="21"/>
      <w:szCs w:val="21"/>
    </w:rPr>
  </w:style>
  <w:style w:type="table" w:customStyle="1" w:styleId="160">
    <w:name w:val="样式16"/>
    <w:basedOn w:val="a3"/>
    <w:uiPriority w:val="99"/>
    <w:qFormat/>
    <w:locked/>
    <w:pPr>
      <w:jc w:val="center"/>
    </w:pPr>
    <w:rPr>
      <w:sz w:val="21"/>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tblStylePr w:type="firstRow">
      <w:rPr>
        <w:b/>
      </w:rPr>
    </w:tblStylePr>
  </w:style>
  <w:style w:type="table" w:customStyle="1" w:styleId="121">
    <w:name w:val="样式121"/>
    <w:basedOn w:val="a3"/>
    <w:uiPriority w:val="99"/>
    <w:qFormat/>
    <w:locked/>
    <w:pPr>
      <w:jc w:val="center"/>
    </w:p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tblStylePr w:type="firstRow">
      <w:rPr>
        <w:b/>
      </w:rPr>
    </w:tblStylePr>
  </w:style>
  <w:style w:type="table" w:customStyle="1" w:styleId="140">
    <w:name w:val="样式14"/>
    <w:basedOn w:val="a3"/>
    <w:uiPriority w:val="99"/>
    <w:qFormat/>
    <w:locked/>
    <w:pPr>
      <w:jc w:val="center"/>
    </w:p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tblStylePr w:type="firstRow">
      <w:rPr>
        <w:b/>
      </w:rPr>
    </w:tblStylePr>
  </w:style>
  <w:style w:type="table" w:customStyle="1" w:styleId="141">
    <w:name w:val="样式141"/>
    <w:basedOn w:val="a3"/>
    <w:uiPriority w:val="99"/>
    <w:qFormat/>
    <w:locked/>
    <w:pPr>
      <w:jc w:val="center"/>
    </w:p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tblStylePr w:type="firstRow">
      <w:rPr>
        <w:b/>
      </w:rPr>
    </w:tblStylePr>
  </w:style>
  <w:style w:type="table" w:customStyle="1" w:styleId="affff8">
    <w:name w:val="表格标准"/>
    <w:basedOn w:val="a3"/>
    <w:uiPriority w:val="99"/>
    <w:qFormat/>
    <w:pPr>
      <w:jc w:val="center"/>
    </w:pPr>
    <w:rPr>
      <w:sz w:val="21"/>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rPr>
      <w:jc w:val="center"/>
    </w:trPr>
    <w:tcPr>
      <w:shd w:val="clear" w:color="auto" w:fill="auto"/>
      <w:vAlign w:val="center"/>
    </w:tcPr>
  </w:style>
  <w:style w:type="character" w:customStyle="1" w:styleId="Char">
    <w:name w:val="表内文字 Char"/>
    <w:link w:val="aff6"/>
    <w:qFormat/>
    <w:rPr>
      <w:rFonts w:ascii="Times New Roman" w:hAnsi="Times New Roman"/>
      <w:kern w:val="2"/>
      <w:sz w:val="21"/>
      <w:szCs w:val="21"/>
    </w:rPr>
  </w:style>
  <w:style w:type="table" w:customStyle="1" w:styleId="150">
    <w:name w:val="样式15"/>
    <w:basedOn w:val="a3"/>
    <w:uiPriority w:val="99"/>
    <w:qFormat/>
    <w:locked/>
    <w:pPr>
      <w:jc w:val="center"/>
    </w:p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tblStylePr w:type="firstRow">
      <w:rPr>
        <w:b/>
      </w:rPr>
    </w:tblStylePr>
  </w:style>
  <w:style w:type="table" w:customStyle="1" w:styleId="220">
    <w:name w:val="样式22"/>
    <w:basedOn w:val="a3"/>
    <w:uiPriority w:val="99"/>
    <w:qFormat/>
    <w:pPr>
      <w:jc w:val="center"/>
    </w:pPr>
    <w:rPr>
      <w:sz w:val="21"/>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rPr>
      <w:cantSplit/>
      <w:jc w:val="center"/>
    </w:trPr>
    <w:tcPr>
      <w:vAlign w:val="center"/>
    </w:tcPr>
    <w:tblStylePr w:type="firstRow">
      <w:rPr>
        <w:b/>
      </w:rPr>
      <w:tblPr/>
      <w:trPr>
        <w:tblHeader/>
      </w:trPr>
    </w:tblStylePr>
  </w:style>
  <w:style w:type="table" w:customStyle="1" w:styleId="170">
    <w:name w:val="样式17"/>
    <w:basedOn w:val="a3"/>
    <w:uiPriority w:val="99"/>
    <w:qFormat/>
    <w:pPr>
      <w:jc w:val="center"/>
    </w:p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tblStylePr w:type="firstRow">
      <w:rPr>
        <w:b/>
      </w:rPr>
    </w:tblStylePr>
  </w:style>
  <w:style w:type="table" w:customStyle="1" w:styleId="180">
    <w:name w:val="样式18"/>
    <w:basedOn w:val="a3"/>
    <w:uiPriority w:val="99"/>
    <w:qFormat/>
    <w:pPr>
      <w:jc w:val="center"/>
    </w:p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tblStylePr w:type="firstRow">
      <w:rPr>
        <w:b/>
      </w:rPr>
    </w:tblStylePr>
  </w:style>
  <w:style w:type="table" w:customStyle="1" w:styleId="190">
    <w:name w:val="样式19"/>
    <w:basedOn w:val="a3"/>
    <w:uiPriority w:val="99"/>
    <w:qFormat/>
    <w:pPr>
      <w:jc w:val="center"/>
    </w:p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tblStylePr w:type="firstRow">
      <w:rPr>
        <w:b/>
      </w:rPr>
    </w:tblStylePr>
  </w:style>
  <w:style w:type="table" w:customStyle="1" w:styleId="1a">
    <w:name w:val="表格标准1"/>
    <w:basedOn w:val="a3"/>
    <w:uiPriority w:val="99"/>
    <w:qFormat/>
    <w:pPr>
      <w:jc w:val="center"/>
    </w:pPr>
    <w:rPr>
      <w:sz w:val="21"/>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rPr>
      <w:jc w:val="center"/>
    </w:trPr>
    <w:tcPr>
      <w:shd w:val="clear" w:color="auto" w:fill="auto"/>
      <w:vAlign w:val="center"/>
    </w:tcPr>
  </w:style>
  <w:style w:type="character" w:customStyle="1" w:styleId="affff9">
    <w:name w:val="图表样式 字符"/>
    <w:link w:val="affffa"/>
    <w:qFormat/>
    <w:rPr>
      <w:rFonts w:cs="宋体"/>
      <w:b/>
      <w:snapToGrid w:val="0"/>
      <w:color w:val="000000"/>
      <w:sz w:val="21"/>
      <w:szCs w:val="24"/>
    </w:rPr>
  </w:style>
  <w:style w:type="paragraph" w:customStyle="1" w:styleId="affffa">
    <w:name w:val="图表样式"/>
    <w:basedOn w:val="a0"/>
    <w:next w:val="a0"/>
    <w:link w:val="affff9"/>
    <w:qFormat/>
    <w:pPr>
      <w:keepNext/>
      <w:widowControl/>
      <w:adjustRightInd w:val="0"/>
      <w:ind w:firstLineChars="0" w:firstLine="0"/>
      <w:contextualSpacing/>
      <w:jc w:val="center"/>
    </w:pPr>
    <w:rPr>
      <w:rFonts w:ascii="Calibri" w:hAnsi="Calibri" w:cs="宋体"/>
      <w:b/>
      <w:snapToGrid w:val="0"/>
      <w:color w:val="000000"/>
      <w:kern w:val="0"/>
      <w:sz w:val="21"/>
      <w:szCs w:val="24"/>
    </w:rPr>
  </w:style>
  <w:style w:type="paragraph" w:customStyle="1" w:styleId="affffb">
    <w:name w:val="正文标准"/>
    <w:basedOn w:val="a0"/>
    <w:link w:val="Char7"/>
    <w:qFormat/>
    <w:pPr>
      <w:autoSpaceDE w:val="0"/>
      <w:autoSpaceDN w:val="0"/>
    </w:pPr>
    <w:rPr>
      <w:snapToGrid w:val="0"/>
      <w:szCs w:val="24"/>
    </w:rPr>
  </w:style>
  <w:style w:type="character" w:customStyle="1" w:styleId="Char7">
    <w:name w:val="正文标准 Char"/>
    <w:link w:val="affffb"/>
    <w:qFormat/>
    <w:rPr>
      <w:rFonts w:ascii="Times New Roman" w:hAnsi="Times New Roman"/>
      <w:snapToGrid w:val="0"/>
      <w:kern w:val="2"/>
      <w:sz w:val="24"/>
      <w:szCs w:val="24"/>
    </w:rPr>
  </w:style>
  <w:style w:type="table" w:customStyle="1" w:styleId="26">
    <w:name w:val="表格标准2"/>
    <w:basedOn w:val="a3"/>
    <w:uiPriority w:val="99"/>
    <w:qFormat/>
    <w:pPr>
      <w:jc w:val="center"/>
    </w:pPr>
    <w:rPr>
      <w:sz w:val="21"/>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rPr>
      <w:jc w:val="center"/>
    </w:trPr>
    <w:tcPr>
      <w:shd w:val="clear" w:color="auto" w:fill="auto"/>
      <w:vAlign w:val="center"/>
    </w:tcPr>
  </w:style>
  <w:style w:type="paragraph" w:customStyle="1" w:styleId="TOC10">
    <w:name w:val="TOC 标题1"/>
    <w:basedOn w:val="1"/>
    <w:next w:val="a0"/>
    <w:uiPriority w:val="39"/>
    <w:unhideWhenUsed/>
    <w:qFormat/>
    <w:pPr>
      <w:widowControl/>
      <w:numPr>
        <w:numId w:val="0"/>
      </w:numPr>
      <w:tabs>
        <w:tab w:val="clear" w:pos="0"/>
      </w:tabs>
      <w:spacing w:before="240" w:line="259" w:lineRule="auto"/>
      <w:jc w:val="left"/>
      <w:outlineLvl w:val="9"/>
    </w:pPr>
    <w:rPr>
      <w:rFonts w:asciiTheme="majorHAnsi" w:eastAsiaTheme="majorEastAsia" w:hAnsiTheme="majorHAnsi" w:cstheme="majorBidi"/>
      <w:b w:val="0"/>
      <w:bCs w:val="0"/>
      <w:color w:val="365F91" w:themeColor="accent1" w:themeShade="BF"/>
      <w:kern w:val="0"/>
      <w:szCs w:val="32"/>
    </w:rPr>
  </w:style>
  <w:style w:type="paragraph" w:customStyle="1" w:styleId="affffc">
    <w:name w:val="！正文"/>
    <w:basedOn w:val="a0"/>
    <w:link w:val="affffd"/>
    <w:qFormat/>
    <w:pPr>
      <w:textAlignment w:val="baseline"/>
    </w:pPr>
    <w:rPr>
      <w:color w:val="000000"/>
      <w:kern w:val="0"/>
      <w:szCs w:val="24"/>
    </w:rPr>
  </w:style>
  <w:style w:type="character" w:customStyle="1" w:styleId="affffd">
    <w:name w:val="！正文 字符"/>
    <w:link w:val="affffc"/>
    <w:qFormat/>
    <w:rPr>
      <w:rFonts w:ascii="Times New Roman" w:hAnsi="Times New Roman"/>
      <w:color w:val="000000"/>
      <w:sz w:val="24"/>
      <w:szCs w:val="24"/>
    </w:rPr>
  </w:style>
  <w:style w:type="paragraph" w:customStyle="1" w:styleId="50">
    <w:name w:val="5级标题"/>
    <w:basedOn w:val="51"/>
    <w:next w:val="a0"/>
    <w:link w:val="53"/>
    <w:qFormat/>
    <w:pPr>
      <w:numPr>
        <w:ilvl w:val="4"/>
        <w:numId w:val="1"/>
      </w:numPr>
    </w:pPr>
    <w:rPr>
      <w:b/>
    </w:rPr>
  </w:style>
  <w:style w:type="character" w:customStyle="1" w:styleId="53">
    <w:name w:val="5级标题 字符"/>
    <w:basedOn w:val="52"/>
    <w:link w:val="50"/>
    <w:qFormat/>
    <w:rPr>
      <w:rFonts w:ascii="Times New Roman" w:eastAsia="宋体" w:hAnsi="Times New Roman" w:cs="Times New Roman"/>
      <w:b/>
      <w:bCs/>
      <w:kern w:val="2"/>
      <w:sz w:val="24"/>
      <w:szCs w:val="28"/>
    </w:rPr>
  </w:style>
  <w:style w:type="table" w:customStyle="1" w:styleId="112">
    <w:name w:val="表格标准11"/>
    <w:basedOn w:val="a3"/>
    <w:uiPriority w:val="99"/>
    <w:qFormat/>
    <w:pPr>
      <w:jc w:val="center"/>
    </w:pPr>
    <w:rPr>
      <w:sz w:val="21"/>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rPr>
      <w:jc w:val="center"/>
    </w:trPr>
    <w:tcPr>
      <w:shd w:val="clear" w:color="auto" w:fill="auto"/>
      <w:vAlign w:val="center"/>
    </w:tcPr>
  </w:style>
  <w:style w:type="character" w:customStyle="1" w:styleId="afc">
    <w:name w:val="标题 字符"/>
    <w:basedOn w:val="a2"/>
    <w:link w:val="afb"/>
    <w:uiPriority w:val="10"/>
    <w:qFormat/>
    <w:rPr>
      <w:rFonts w:asciiTheme="majorHAnsi" w:eastAsiaTheme="majorEastAsia" w:hAnsiTheme="majorHAnsi" w:cstheme="majorBidi"/>
      <w:b/>
      <w:bCs/>
      <w:kern w:val="2"/>
      <w:sz w:val="32"/>
      <w:szCs w:val="32"/>
    </w:rPr>
  </w:style>
  <w:style w:type="paragraph" w:styleId="affffe">
    <w:name w:val="No Spacing"/>
    <w:uiPriority w:val="1"/>
    <w:qFormat/>
    <w:pPr>
      <w:widowControl w:val="0"/>
      <w:spacing w:line="360" w:lineRule="auto"/>
      <w:jc w:val="center"/>
    </w:pPr>
    <w:rPr>
      <w:rFonts w:ascii="黑体" w:eastAsia="黑体" w:hAnsi="黑体"/>
      <w:sz w:val="21"/>
    </w:rPr>
  </w:style>
  <w:style w:type="paragraph" w:customStyle="1" w:styleId="afffff">
    <w:name w:val="正文编写"/>
    <w:basedOn w:val="a0"/>
    <w:qFormat/>
    <w:rPr>
      <w:rFonts w:asciiTheme="minorHAnsi" w:eastAsiaTheme="minorEastAsia" w:hAnsiTheme="minorHAnsi" w:cstheme="minorBidi"/>
      <w:kern w:val="0"/>
      <w:sz w:val="20"/>
      <w:szCs w:val="20"/>
    </w:rPr>
  </w:style>
  <w:style w:type="table" w:customStyle="1" w:styleId="afffff0">
    <w:name w:val="方案表格"/>
    <w:basedOn w:val="a3"/>
    <w:uiPriority w:val="99"/>
    <w:qFormat/>
    <w:pPr>
      <w:jc w:val="center"/>
    </w:pPr>
    <w:rPr>
      <w:sz w:val="18"/>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rPr>
      <w:jc w:val="center"/>
    </w:trPr>
    <w:tcPr>
      <w:vAlign w:val="center"/>
    </w:tcPr>
  </w:style>
  <w:style w:type="paragraph" w:customStyle="1" w:styleId="C">
    <w:name w:val="正文C"/>
    <w:basedOn w:val="a0"/>
    <w:link w:val="CChar"/>
    <w:qFormat/>
    <w:pPr>
      <w:widowControl/>
      <w:adjustRightInd w:val="0"/>
      <w:snapToGrid w:val="0"/>
      <w:jc w:val="left"/>
    </w:pPr>
    <w:rPr>
      <w:rFonts w:ascii="宋体" w:hAnsi="宋体" w:cs="宋体"/>
      <w:color w:val="4F6228" w:themeColor="accent3" w:themeShade="80"/>
      <w:kern w:val="0"/>
      <w:szCs w:val="24"/>
    </w:rPr>
  </w:style>
  <w:style w:type="character" w:customStyle="1" w:styleId="CChar">
    <w:name w:val="正文C Char"/>
    <w:link w:val="C"/>
    <w:qFormat/>
    <w:rPr>
      <w:rFonts w:ascii="宋体" w:hAnsi="宋体" w:cs="宋体"/>
      <w:color w:val="4F6228" w:themeColor="accent3" w:themeShade="80"/>
      <w:sz w:val="24"/>
      <w:szCs w:val="24"/>
    </w:rPr>
  </w:style>
  <w:style w:type="paragraph" w:customStyle="1" w:styleId="32">
    <w:name w:val="标题3"/>
    <w:basedOn w:val="a0"/>
    <w:qFormat/>
    <w:pPr>
      <w:spacing w:before="20" w:after="20"/>
      <w:ind w:firstLineChars="100" w:firstLine="100"/>
      <w:jc w:val="left"/>
      <w:outlineLvl w:val="2"/>
    </w:pPr>
    <w:rPr>
      <w:rFonts w:ascii="宋体" w:eastAsia="仿宋" w:hAnsi="宋体"/>
      <w:b/>
      <w:bCs/>
      <w:color w:val="000000"/>
      <w:szCs w:val="24"/>
    </w:rPr>
  </w:style>
  <w:style w:type="paragraph" w:customStyle="1" w:styleId="5">
    <w:name w:val="5级带编号正文"/>
    <w:basedOn w:val="a0"/>
    <w:link w:val="54"/>
    <w:qFormat/>
    <w:pPr>
      <w:numPr>
        <w:numId w:val="5"/>
      </w:numPr>
      <w:ind w:firstLineChars="0" w:firstLine="0"/>
    </w:pPr>
    <w:rPr>
      <w:rFonts w:cs="宋体"/>
      <w:color w:val="4F6228" w:themeColor="accent3" w:themeShade="80"/>
    </w:rPr>
  </w:style>
  <w:style w:type="paragraph" w:customStyle="1" w:styleId="afffff1">
    <w:name w:val="表格"/>
    <w:basedOn w:val="a0"/>
    <w:link w:val="afffff2"/>
    <w:qFormat/>
    <w:pPr>
      <w:adjustRightInd w:val="0"/>
      <w:snapToGrid w:val="0"/>
      <w:spacing w:line="500" w:lineRule="exact"/>
      <w:jc w:val="center"/>
    </w:pPr>
    <w:rPr>
      <w:rFonts w:ascii="仿宋" w:eastAsia="仿宋" w:hAnsi="Calibri"/>
      <w:b/>
      <w:sz w:val="21"/>
      <w:szCs w:val="20"/>
    </w:rPr>
  </w:style>
  <w:style w:type="character" w:customStyle="1" w:styleId="54">
    <w:name w:val="5级带编号正文 字符"/>
    <w:basedOn w:val="CChar"/>
    <w:link w:val="5"/>
    <w:qFormat/>
    <w:rPr>
      <w:rFonts w:ascii="Times New Roman" w:hAnsi="Times New Roman" w:cs="宋体"/>
      <w:color w:val="4F6228" w:themeColor="accent3" w:themeShade="80"/>
      <w:kern w:val="2"/>
      <w:sz w:val="24"/>
      <w:szCs w:val="21"/>
    </w:rPr>
  </w:style>
  <w:style w:type="character" w:customStyle="1" w:styleId="62">
    <w:name w:val="6级带编号正文 字符"/>
    <w:basedOn w:val="a2"/>
    <w:link w:val="6"/>
    <w:qFormat/>
    <w:rPr>
      <w:rFonts w:ascii="Times New Roman" w:hAnsi="Times New Roman"/>
      <w:color w:val="000000" w:themeColor="text1"/>
      <w:kern w:val="2"/>
      <w:sz w:val="24"/>
      <w:szCs w:val="21"/>
    </w:rPr>
  </w:style>
  <w:style w:type="paragraph" w:customStyle="1" w:styleId="71">
    <w:name w:val="71表格五号"/>
    <w:basedOn w:val="a0"/>
    <w:qFormat/>
    <w:pPr>
      <w:adjustRightInd w:val="0"/>
      <w:snapToGrid w:val="0"/>
      <w:spacing w:line="300" w:lineRule="auto"/>
      <w:ind w:firstLineChars="0" w:firstLine="0"/>
      <w:jc w:val="center"/>
    </w:pPr>
    <w:rPr>
      <w:rFonts w:eastAsia="仿宋" w:cs="宋体"/>
      <w:snapToGrid w:val="0"/>
      <w:kern w:val="0"/>
      <w:sz w:val="21"/>
    </w:rPr>
  </w:style>
  <w:style w:type="paragraph" w:customStyle="1" w:styleId="800">
    <w:name w:val="80标题图片"/>
    <w:basedOn w:val="a0"/>
    <w:next w:val="a0"/>
    <w:qFormat/>
    <w:pPr>
      <w:tabs>
        <w:tab w:val="left" w:pos="0"/>
        <w:tab w:val="left" w:pos="2973"/>
        <w:tab w:val="left" w:pos="3540"/>
        <w:tab w:val="left" w:pos="3681"/>
        <w:tab w:val="left" w:pos="4107"/>
      </w:tabs>
      <w:adjustRightInd w:val="0"/>
      <w:snapToGrid w:val="0"/>
      <w:spacing w:after="120" w:line="430" w:lineRule="exact"/>
      <w:ind w:left="3687" w:firstLineChars="0" w:firstLine="0"/>
      <w:jc w:val="center"/>
    </w:pPr>
    <w:rPr>
      <w:rFonts w:ascii="宋体" w:hAnsi="宋体" w:cs="宋体"/>
      <w:b/>
      <w:kern w:val="0"/>
      <w:sz w:val="21"/>
    </w:rPr>
  </w:style>
  <w:style w:type="paragraph" w:customStyle="1" w:styleId="1b">
    <w:name w:val="修订1"/>
    <w:hidden/>
    <w:uiPriority w:val="99"/>
    <w:semiHidden/>
    <w:qFormat/>
    <w:rPr>
      <w:kern w:val="2"/>
      <w:sz w:val="24"/>
      <w:szCs w:val="21"/>
    </w:rPr>
  </w:style>
  <w:style w:type="paragraph" w:customStyle="1" w:styleId="A11-16">
    <w:name w:val="A正文格式11-16"/>
    <w:basedOn w:val="a0"/>
    <w:link w:val="A11-160"/>
    <w:qFormat/>
    <w:pPr>
      <w:adjustRightInd w:val="0"/>
      <w:snapToGrid w:val="0"/>
      <w:ind w:firstLine="480"/>
    </w:pPr>
    <w:rPr>
      <w:szCs w:val="24"/>
    </w:rPr>
  </w:style>
  <w:style w:type="character" w:customStyle="1" w:styleId="A11-160">
    <w:name w:val="A正文格式11-16 字符"/>
    <w:link w:val="A11-16"/>
    <w:qFormat/>
    <w:rPr>
      <w:rFonts w:ascii="Times New Roman" w:hAnsi="Times New Roman"/>
      <w:kern w:val="2"/>
      <w:sz w:val="24"/>
      <w:szCs w:val="24"/>
    </w:rPr>
  </w:style>
  <w:style w:type="character" w:customStyle="1" w:styleId="NormalCharacter">
    <w:name w:val="NormalCharacter"/>
    <w:semiHidden/>
    <w:qFormat/>
  </w:style>
  <w:style w:type="character" w:customStyle="1" w:styleId="15">
    <w:name w:val="正文1 字符"/>
    <w:basedOn w:val="a2"/>
    <w:link w:val="14"/>
    <w:qFormat/>
    <w:rPr>
      <w:sz w:val="24"/>
      <w:szCs w:val="24"/>
    </w:rPr>
  </w:style>
  <w:style w:type="paragraph" w:customStyle="1" w:styleId="afffff3">
    <w:name w:val="图表正文"/>
    <w:basedOn w:val="a0"/>
    <w:next w:val="a0"/>
    <w:qFormat/>
    <w:pPr>
      <w:spacing w:line="240" w:lineRule="auto"/>
      <w:ind w:firstLineChars="0" w:firstLine="0"/>
      <w:jc w:val="center"/>
    </w:pPr>
    <w:rPr>
      <w:sz w:val="21"/>
      <w:szCs w:val="22"/>
    </w:rPr>
  </w:style>
  <w:style w:type="paragraph" w:customStyle="1" w:styleId="Default">
    <w:name w:val="Default"/>
    <w:qFormat/>
    <w:pPr>
      <w:widowControl w:val="0"/>
      <w:autoSpaceDE w:val="0"/>
      <w:autoSpaceDN w:val="0"/>
      <w:adjustRightInd w:val="0"/>
    </w:pPr>
    <w:rPr>
      <w:rFonts w:ascii="楷体_GB2312" w:eastAsia="楷体_GB2312" w:cs="楷体_GB2312"/>
      <w:color w:val="000000"/>
      <w:sz w:val="24"/>
      <w:szCs w:val="24"/>
    </w:rPr>
  </w:style>
  <w:style w:type="character" w:customStyle="1" w:styleId="1c">
    <w:name w:val="正文文本 字符1"/>
    <w:qFormat/>
    <w:rPr>
      <w:rFonts w:eastAsia="宋体"/>
      <w:kern w:val="2"/>
      <w:sz w:val="28"/>
      <w:szCs w:val="24"/>
      <w:lang w:val="en-US" w:eastAsia="zh-CN" w:bidi="ar-SA"/>
    </w:rPr>
  </w:style>
  <w:style w:type="character" w:customStyle="1" w:styleId="afffff2">
    <w:name w:val="表格 字符"/>
    <w:link w:val="afffff1"/>
    <w:qFormat/>
    <w:rPr>
      <w:rFonts w:ascii="仿宋" w:eastAsia="仿宋"/>
      <w:b/>
      <w:kern w:val="2"/>
      <w:sz w:val="21"/>
    </w:rPr>
  </w:style>
  <w:style w:type="paragraph" w:customStyle="1" w:styleId="afffff4">
    <w:name w:val="图片居中"/>
    <w:basedOn w:val="a0"/>
    <w:link w:val="afffff5"/>
    <w:qFormat/>
    <w:pPr>
      <w:spacing w:line="240" w:lineRule="auto"/>
      <w:ind w:firstLineChars="0" w:firstLine="0"/>
      <w:jc w:val="center"/>
    </w:pPr>
  </w:style>
  <w:style w:type="paragraph" w:customStyle="1" w:styleId="K">
    <w:name w:val="K正文"/>
    <w:basedOn w:val="a0"/>
    <w:link w:val="KChar"/>
    <w:qFormat/>
    <w:pPr>
      <w:jc w:val="left"/>
    </w:pPr>
    <w:rPr>
      <w:rFonts w:eastAsiaTheme="minorEastAsia" w:cs="宋体"/>
      <w:szCs w:val="24"/>
    </w:rPr>
  </w:style>
  <w:style w:type="table" w:customStyle="1" w:styleId="33">
    <w:name w:val="样式3"/>
    <w:uiPriority w:val="99"/>
    <w:qFormat/>
    <w:rPr>
      <w:sz w:val="21"/>
    </w:rPr>
    <w:tblP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0" w:type="dxa"/>
        <w:left w:w="0" w:type="dxa"/>
        <w:bottom w:w="0" w:type="dxa"/>
        <w:right w:w="0" w:type="dxa"/>
      </w:tblCellMar>
    </w:tblPr>
    <w:tcPr>
      <w:vAlign w:val="center"/>
    </w:tcPr>
    <w:tblStylePr w:type="firstRow">
      <w:tblPr/>
      <w:tcPr>
        <w:shd w:val="clear" w:color="auto" w:fill="9FD3A4"/>
      </w:tcPr>
    </w:tblStylePr>
  </w:style>
  <w:style w:type="paragraph" w:customStyle="1" w:styleId="afffff6">
    <w:name w:val="图片格式"/>
    <w:basedOn w:val="affd"/>
    <w:qFormat/>
    <w:pPr>
      <w:keepNext/>
      <w:spacing w:line="360" w:lineRule="auto"/>
    </w:pPr>
  </w:style>
  <w:style w:type="paragraph" w:customStyle="1" w:styleId="-2">
    <w:name w:val="表头-模板"/>
    <w:qFormat/>
    <w:pPr>
      <w:widowControl w:val="0"/>
      <w:jc w:val="center"/>
    </w:pPr>
    <w:rPr>
      <w:rFonts w:hint="eastAsia"/>
      <w:b/>
      <w:kern w:val="2"/>
      <w:sz w:val="21"/>
      <w:szCs w:val="21"/>
    </w:rPr>
  </w:style>
  <w:style w:type="paragraph" w:customStyle="1" w:styleId="-3">
    <w:name w:val="表格正文-模板"/>
    <w:qFormat/>
    <w:pPr>
      <w:widowControl w:val="0"/>
      <w:jc w:val="both"/>
    </w:pPr>
    <w:rPr>
      <w:kern w:val="2"/>
      <w:sz w:val="21"/>
      <w:szCs w:val="21"/>
    </w:rPr>
  </w:style>
  <w:style w:type="paragraph" w:customStyle="1" w:styleId="afffff7">
    <w:name w:val="双柳正文文本"/>
    <w:qFormat/>
    <w:pPr>
      <w:widowControl w:val="0"/>
      <w:wordWrap w:val="0"/>
      <w:spacing w:line="360" w:lineRule="auto"/>
      <w:ind w:firstLineChars="200" w:firstLine="200"/>
      <w:jc w:val="both"/>
    </w:pPr>
    <w:rPr>
      <w:rFonts w:cstheme="minorBidi"/>
      <w:kern w:val="2"/>
      <w:sz w:val="24"/>
      <w:szCs w:val="22"/>
    </w:rPr>
  </w:style>
  <w:style w:type="character" w:customStyle="1" w:styleId="70">
    <w:name w:val="标题 7 字符"/>
    <w:basedOn w:val="a2"/>
    <w:link w:val="7"/>
    <w:uiPriority w:val="9"/>
    <w:semiHidden/>
    <w:qFormat/>
    <w:rPr>
      <w:rFonts w:ascii="Times New Roman" w:hAnsi="Times New Roman"/>
      <w:b/>
      <w:bCs/>
      <w:kern w:val="2"/>
      <w:sz w:val="24"/>
      <w:szCs w:val="24"/>
    </w:rPr>
  </w:style>
  <w:style w:type="character" w:customStyle="1" w:styleId="80">
    <w:name w:val="标题 8 字符"/>
    <w:basedOn w:val="a2"/>
    <w:link w:val="8"/>
    <w:uiPriority w:val="9"/>
    <w:semiHidden/>
    <w:qFormat/>
    <w:rPr>
      <w:rFonts w:asciiTheme="majorHAnsi" w:eastAsiaTheme="majorEastAsia" w:hAnsiTheme="majorHAnsi" w:cstheme="majorBidi"/>
      <w:kern w:val="2"/>
      <w:sz w:val="24"/>
      <w:szCs w:val="24"/>
    </w:rPr>
  </w:style>
  <w:style w:type="character" w:customStyle="1" w:styleId="90">
    <w:name w:val="标题 9 字符"/>
    <w:basedOn w:val="a2"/>
    <w:link w:val="9"/>
    <w:uiPriority w:val="9"/>
    <w:semiHidden/>
    <w:qFormat/>
    <w:rPr>
      <w:rFonts w:asciiTheme="majorHAnsi" w:eastAsiaTheme="majorEastAsia" w:hAnsiTheme="majorHAnsi" w:cstheme="majorBidi"/>
      <w:kern w:val="2"/>
      <w:sz w:val="21"/>
      <w:szCs w:val="21"/>
    </w:rPr>
  </w:style>
  <w:style w:type="character" w:customStyle="1" w:styleId="HTML0">
    <w:name w:val="HTML 预设格式 字符"/>
    <w:basedOn w:val="a2"/>
    <w:link w:val="HTML"/>
    <w:uiPriority w:val="99"/>
    <w:semiHidden/>
    <w:qFormat/>
    <w:rPr>
      <w:rFonts w:ascii="宋体" w:hAnsi="宋体"/>
      <w:sz w:val="24"/>
      <w:szCs w:val="24"/>
    </w:rPr>
  </w:style>
  <w:style w:type="character" w:styleId="afffff8">
    <w:name w:val="Placeholder Text"/>
    <w:basedOn w:val="a2"/>
    <w:uiPriority w:val="99"/>
    <w:semiHidden/>
    <w:qFormat/>
    <w:rPr>
      <w:color w:val="808080"/>
    </w:rPr>
  </w:style>
  <w:style w:type="table" w:customStyle="1" w:styleId="27">
    <w:name w:val="网格型2"/>
    <w:basedOn w:val="a3"/>
    <w:uiPriority w:val="39"/>
    <w:qFormat/>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0">
    <w:name w:val="图表名称 Char"/>
    <w:link w:val="aff7"/>
    <w:qFormat/>
    <w:rPr>
      <w:rFonts w:ascii="Times New Roman" w:hAnsi="Times New Roman"/>
      <w:b/>
      <w:kern w:val="2"/>
      <w:sz w:val="21"/>
      <w:szCs w:val="21"/>
    </w:rPr>
  </w:style>
  <w:style w:type="paragraph" w:customStyle="1" w:styleId="afffff9">
    <w:name w:val="图文字（新）"/>
    <w:basedOn w:val="a0"/>
    <w:next w:val="a0"/>
    <w:qFormat/>
    <w:pPr>
      <w:autoSpaceDE w:val="0"/>
      <w:autoSpaceDN w:val="0"/>
      <w:adjustRightInd w:val="0"/>
      <w:snapToGrid w:val="0"/>
      <w:spacing w:line="240" w:lineRule="auto"/>
      <w:ind w:firstLineChars="0" w:firstLine="0"/>
      <w:jc w:val="center"/>
      <w:textAlignment w:val="baseline"/>
    </w:pPr>
    <w:rPr>
      <w:rFonts w:hAnsi="Calibri"/>
      <w:color w:val="000000"/>
      <w:kern w:val="28"/>
      <w:sz w:val="21"/>
    </w:rPr>
  </w:style>
  <w:style w:type="paragraph" w:customStyle="1" w:styleId="afffffa">
    <w:name w:val="!图表题仿五"/>
    <w:basedOn w:val="affe"/>
    <w:qFormat/>
    <w:pPr>
      <w:ind w:firstLineChars="0" w:firstLine="0"/>
      <w:jc w:val="center"/>
    </w:pPr>
    <w:rPr>
      <w:b/>
      <w:color w:val="0000FF"/>
      <w:sz w:val="21"/>
    </w:rPr>
  </w:style>
  <w:style w:type="character" w:customStyle="1" w:styleId="1d">
    <w:name w:val="未处理的提及1"/>
    <w:basedOn w:val="a2"/>
    <w:uiPriority w:val="99"/>
    <w:semiHidden/>
    <w:unhideWhenUsed/>
    <w:qFormat/>
    <w:rPr>
      <w:color w:val="605E5C"/>
      <w:shd w:val="clear" w:color="auto" w:fill="E1DFDD"/>
    </w:rPr>
  </w:style>
  <w:style w:type="table" w:customStyle="1" w:styleId="113">
    <w:name w:val="网格型11"/>
    <w:basedOn w:val="a3"/>
    <w:uiPriority w:val="39"/>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网格型12"/>
    <w:basedOn w:val="a3"/>
    <w:uiPriority w:val="59"/>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Char">
    <w:name w:val="K正文 Char"/>
    <w:link w:val="K"/>
    <w:qFormat/>
    <w:rPr>
      <w:rFonts w:ascii="Times New Roman" w:eastAsiaTheme="minorEastAsia" w:hAnsi="Times New Roman" w:cs="宋体"/>
      <w:kern w:val="2"/>
      <w:sz w:val="24"/>
      <w:szCs w:val="24"/>
    </w:rPr>
  </w:style>
  <w:style w:type="paragraph" w:customStyle="1" w:styleId="afffffb">
    <w:name w:val="表格居中"/>
    <w:next w:val="a0"/>
    <w:qFormat/>
    <w:pPr>
      <w:widowControl w:val="0"/>
      <w:jc w:val="center"/>
    </w:pPr>
    <w:rPr>
      <w:kern w:val="2"/>
      <w:sz w:val="21"/>
      <w:szCs w:val="21"/>
    </w:rPr>
  </w:style>
  <w:style w:type="paragraph" w:customStyle="1" w:styleId="151">
    <w:name w:val="缩进1.5"/>
    <w:next w:val="a0"/>
    <w:qFormat/>
    <w:pPr>
      <w:widowControl w:val="0"/>
      <w:spacing w:line="360" w:lineRule="auto"/>
      <w:ind w:firstLineChars="150" w:firstLine="150"/>
      <w:jc w:val="both"/>
    </w:pPr>
    <w:rPr>
      <w:rFonts w:cstheme="minorBidi"/>
      <w:kern w:val="2"/>
      <w:sz w:val="24"/>
      <w:szCs w:val="22"/>
    </w:rPr>
  </w:style>
  <w:style w:type="paragraph" w:customStyle="1" w:styleId="afffffc">
    <w:name w:val="正文样式"/>
    <w:qFormat/>
    <w:pPr>
      <w:widowControl w:val="0"/>
      <w:adjustRightInd w:val="0"/>
      <w:snapToGrid w:val="0"/>
      <w:spacing w:line="360" w:lineRule="auto"/>
      <w:ind w:firstLine="480"/>
      <w:jc w:val="both"/>
    </w:pPr>
    <w:rPr>
      <w:rFonts w:ascii="仿宋_GB2312" w:eastAsia="仿宋_GB2312"/>
      <w:kern w:val="2"/>
      <w:sz w:val="24"/>
      <w:szCs w:val="24"/>
    </w:rPr>
  </w:style>
  <w:style w:type="table" w:customStyle="1" w:styleId="28">
    <w:name w:val="网格型浅色2"/>
    <w:basedOn w:val="a3"/>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Normal2">
    <w:name w:val="Table Normal2"/>
    <w:uiPriority w:val="2"/>
    <w:semiHidden/>
    <w:unhideWhenUsed/>
    <w:qFormat/>
    <w:pPr>
      <w:widowControl w:val="0"/>
      <w:autoSpaceDE w:val="0"/>
      <w:autoSpaceDN w:val="0"/>
    </w:pPr>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table" w:customStyle="1" w:styleId="114">
    <w:name w:val="网格型浅色11"/>
    <w:basedOn w:val="a3"/>
    <w:uiPriority w:val="40"/>
    <w:qFormat/>
    <w:locke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Normal11">
    <w:name w:val="Table Normal11"/>
    <w:uiPriority w:val="2"/>
    <w:semiHidden/>
    <w:qFormat/>
    <w:pPr>
      <w:widowControl w:val="0"/>
      <w:autoSpaceDE w:val="0"/>
      <w:autoSpaceDN w:val="0"/>
    </w:pPr>
    <w:rPr>
      <w:sz w:val="22"/>
      <w:szCs w:val="22"/>
      <w:lang w:eastAsia="en-US"/>
    </w:rPr>
    <w:tblPr>
      <w:tblCellMar>
        <w:top w:w="0" w:type="dxa"/>
        <w:left w:w="0" w:type="dxa"/>
        <w:bottom w:w="0" w:type="dxa"/>
        <w:right w:w="0" w:type="dxa"/>
      </w:tblCellMar>
    </w:tblPr>
  </w:style>
  <w:style w:type="paragraph" w:customStyle="1" w:styleId="L">
    <w:name w:val="L图表标题"/>
    <w:basedOn w:val="a6"/>
    <w:link w:val="L0"/>
    <w:qFormat/>
    <w:pPr>
      <w:keepNext w:val="0"/>
      <w:spacing w:line="240" w:lineRule="auto"/>
    </w:pPr>
    <w:rPr>
      <w:szCs w:val="22"/>
    </w:rPr>
  </w:style>
  <w:style w:type="character" w:customStyle="1" w:styleId="Char8">
    <w:name w:val="!正文 Char"/>
    <w:link w:val="afffffd"/>
    <w:qFormat/>
    <w:rPr>
      <w:rFonts w:eastAsia="仿宋_GB2312"/>
      <w:sz w:val="24"/>
      <w:szCs w:val="24"/>
    </w:rPr>
  </w:style>
  <w:style w:type="paragraph" w:customStyle="1" w:styleId="afffffd">
    <w:name w:val="!正文"/>
    <w:basedOn w:val="a0"/>
    <w:link w:val="Char8"/>
    <w:qFormat/>
    <w:rPr>
      <w:rFonts w:ascii="Calibri" w:eastAsia="仿宋_GB2312" w:hAnsi="Calibri"/>
      <w:kern w:val="0"/>
      <w:szCs w:val="24"/>
    </w:rPr>
  </w:style>
  <w:style w:type="character" w:customStyle="1" w:styleId="L0">
    <w:name w:val="L图表标题 字符"/>
    <w:link w:val="L"/>
    <w:qFormat/>
    <w:rPr>
      <w:rFonts w:ascii="Times New Roman" w:hAnsi="Times New Roman"/>
      <w:b/>
      <w:kern w:val="2"/>
      <w:sz w:val="21"/>
      <w:szCs w:val="22"/>
    </w:rPr>
  </w:style>
  <w:style w:type="paragraph" w:customStyle="1" w:styleId="L1">
    <w:name w:val="L正文文本"/>
    <w:basedOn w:val="a0"/>
    <w:link w:val="L2"/>
    <w:qFormat/>
    <w:rPr>
      <w:color w:val="000000" w:themeColor="text1"/>
    </w:rPr>
  </w:style>
  <w:style w:type="character" w:customStyle="1" w:styleId="L2">
    <w:name w:val="L正文文本 字符"/>
    <w:basedOn w:val="a2"/>
    <w:link w:val="L1"/>
    <w:qFormat/>
    <w:rPr>
      <w:rFonts w:ascii="Times New Roman" w:hAnsi="Times New Roman"/>
      <w:color w:val="000000" w:themeColor="text1"/>
      <w:kern w:val="2"/>
      <w:sz w:val="24"/>
      <w:szCs w:val="21"/>
    </w:rPr>
  </w:style>
  <w:style w:type="paragraph" w:customStyle="1" w:styleId="afffffe">
    <w:name w:val="加粗"/>
    <w:basedOn w:val="L1"/>
    <w:link w:val="affffff"/>
    <w:qFormat/>
    <w:pPr>
      <w:ind w:firstLine="480"/>
    </w:pPr>
    <w:rPr>
      <w:b/>
      <w:bCs/>
    </w:rPr>
  </w:style>
  <w:style w:type="character" w:customStyle="1" w:styleId="affffff">
    <w:name w:val="加粗 字符"/>
    <w:basedOn w:val="L2"/>
    <w:link w:val="afffffe"/>
    <w:qFormat/>
    <w:rPr>
      <w:rFonts w:ascii="Times New Roman" w:hAnsi="Times New Roman"/>
      <w:b/>
      <w:bCs/>
      <w:color w:val="000000" w:themeColor="text1"/>
      <w:kern w:val="2"/>
      <w:sz w:val="24"/>
      <w:szCs w:val="21"/>
    </w:rPr>
  </w:style>
  <w:style w:type="character" w:customStyle="1" w:styleId="afffff5">
    <w:name w:val="图片居中 字符"/>
    <w:basedOn w:val="a2"/>
    <w:link w:val="afffff4"/>
    <w:qFormat/>
    <w:rPr>
      <w:rFonts w:ascii="Times New Roman" w:hAnsi="Times New Roman"/>
      <w:kern w:val="2"/>
      <w:sz w:val="24"/>
      <w:szCs w:val="21"/>
    </w:rPr>
  </w:style>
  <w:style w:type="character" w:customStyle="1" w:styleId="afa">
    <w:name w:val="普通(网站) 字符"/>
    <w:link w:val="af9"/>
    <w:uiPriority w:val="99"/>
    <w:qFormat/>
    <w:locked/>
    <w:rPr>
      <w:rFonts w:ascii="宋体" w:hAnsi="宋体" w:cs="宋体"/>
      <w:sz w:val="24"/>
      <w:szCs w:val="24"/>
    </w:rPr>
  </w:style>
  <w:style w:type="paragraph" w:customStyle="1" w:styleId="affffff0">
    <w:name w:val="插图"/>
    <w:next w:val="a0"/>
    <w:uiPriority w:val="99"/>
    <w:qFormat/>
    <w:pPr>
      <w:keepNext/>
      <w:spacing w:line="360" w:lineRule="auto"/>
      <w:jc w:val="center"/>
    </w:pPr>
    <w:rPr>
      <w:rFonts w:eastAsia="仿宋"/>
      <w:kern w:val="2"/>
      <w:sz w:val="24"/>
      <w:szCs w:val="22"/>
    </w:rPr>
  </w:style>
  <w:style w:type="character" w:customStyle="1" w:styleId="-Char0">
    <w:name w:val="正文-昌赣 Char"/>
    <w:link w:val="-4"/>
    <w:qFormat/>
    <w:locked/>
    <w:rPr>
      <w:rFonts w:ascii="Tahoma" w:eastAsia="Tahoma"/>
      <w:color w:val="000000"/>
      <w:kern w:val="20"/>
      <w:sz w:val="28"/>
      <w:szCs w:val="28"/>
    </w:rPr>
  </w:style>
  <w:style w:type="paragraph" w:customStyle="1" w:styleId="-4">
    <w:name w:val="正文-昌赣"/>
    <w:basedOn w:val="a0"/>
    <w:link w:val="-Char0"/>
    <w:qFormat/>
    <w:pPr>
      <w:autoSpaceDE w:val="0"/>
      <w:autoSpaceDN w:val="0"/>
      <w:adjustRightInd w:val="0"/>
      <w:spacing w:line="460" w:lineRule="exact"/>
      <w:jc w:val="left"/>
    </w:pPr>
    <w:rPr>
      <w:rFonts w:ascii="Tahoma" w:eastAsia="Tahoma" w:hAnsi="Calibri"/>
      <w:color w:val="000000"/>
      <w:kern w:val="20"/>
      <w:sz w:val="28"/>
      <w:szCs w:val="28"/>
    </w:rPr>
  </w:style>
  <w:style w:type="paragraph" w:customStyle="1" w:styleId="abc">
    <w:name w:val="abc"/>
    <w:basedOn w:val="a0"/>
    <w:uiPriority w:val="99"/>
    <w:qFormat/>
    <w:pPr>
      <w:adjustRightInd w:val="0"/>
      <w:snapToGrid w:val="0"/>
      <w:jc w:val="left"/>
    </w:pPr>
    <w:rPr>
      <w:rFonts w:ascii="宋体" w:hAnsi="宋体"/>
      <w:kern w:val="0"/>
      <w:szCs w:val="24"/>
      <w:lang w:eastAsia="en-US" w:bidi="en-US"/>
    </w:rPr>
  </w:style>
  <w:style w:type="paragraph" w:customStyle="1" w:styleId="affffff1">
    <w:name w:val="大标题"/>
    <w:basedOn w:val="1"/>
    <w:qFormat/>
    <w:pPr>
      <w:keepNext w:val="0"/>
      <w:keepLines w:val="0"/>
      <w:adjustRightInd w:val="0"/>
      <w:spacing w:line="240" w:lineRule="auto"/>
      <w:outlineLvl w:val="9"/>
    </w:pPr>
    <w:rPr>
      <w:rFonts w:ascii="宋体" w:hAnsi="宋体"/>
      <w:snapToGrid w:val="0"/>
      <w:sz w:val="28"/>
      <w:szCs w:val="28"/>
    </w:rPr>
  </w:style>
  <w:style w:type="paragraph" w:customStyle="1" w:styleId="20">
    <w:name w:val="品茗标题2"/>
    <w:basedOn w:val="2"/>
    <w:next w:val="a0"/>
    <w:qFormat/>
    <w:pPr>
      <w:numPr>
        <w:numId w:val="6"/>
      </w:numPr>
    </w:pPr>
    <w:rPr>
      <w:rFonts w:ascii="宋体" w:hAnsi="宋体"/>
      <w:color w:val="000000"/>
    </w:rPr>
  </w:style>
  <w:style w:type="paragraph" w:customStyle="1" w:styleId="affffff2">
    <w:name w:val="图名"/>
    <w:qFormat/>
    <w:pPr>
      <w:jc w:val="center"/>
    </w:pPr>
    <w:rPr>
      <w:rFonts w:ascii="宋体" w:hAnsi="宋体"/>
      <w:b/>
      <w:sz w:val="21"/>
      <w:szCs w:val="21"/>
    </w:rPr>
  </w:style>
  <w:style w:type="table" w:customStyle="1" w:styleId="272">
    <w:name w:val="标准样式272"/>
    <w:basedOn w:val="a3"/>
    <w:qFormat/>
    <w:pPr>
      <w:jc w:val="center"/>
    </w:pPr>
    <w:tblPr>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Pr>
    <w:tcPr>
      <w:tcBorders>
        <w:top w:val="double" w:sz="2" w:space="0" w:color="auto"/>
        <w:left w:val="double" w:sz="2" w:space="0" w:color="auto"/>
        <w:bottom w:val="double" w:sz="2" w:space="0" w:color="auto"/>
        <w:right w:val="double" w:sz="2" w:space="0" w:color="auto"/>
      </w:tcBorders>
      <w:shd w:val="clear" w:color="auto" w:fill="FFFFFF"/>
      <w:vAlign w:val="center"/>
    </w:tcPr>
    <w:tblStylePr w:type="firstRow">
      <w:rPr>
        <w:rFonts w:ascii="Times New Roman" w:eastAsia="宋体" w:hAnsi="Times New Roman" w:cs="Times New Roman" w:hint="default"/>
        <w:b/>
        <w:i w:val="0"/>
        <w:sz w:val="21"/>
        <w:szCs w:val="21"/>
      </w:rPr>
      <w:tblPr/>
      <w:tcPr>
        <w:shd w:val="clear" w:color="auto" w:fill="8DB3E2"/>
      </w:tcPr>
    </w:tblStylePr>
    <w:tblStylePr w:type="firstCol">
      <w:tblPr/>
      <w:tcPr>
        <w:shd w:val="clear" w:color="auto" w:fill="FFFFFF"/>
      </w:tcPr>
    </w:tblStylePr>
  </w:style>
  <w:style w:type="table" w:customStyle="1" w:styleId="152">
    <w:name w:val="样式152"/>
    <w:basedOn w:val="a3"/>
    <w:uiPriority w:val="99"/>
    <w:qFormat/>
    <w:pPr>
      <w:jc w:val="center"/>
    </w:p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tblStylePr w:type="firstRow">
      <w:rPr>
        <w:b/>
      </w:rPr>
    </w:tblStylePr>
  </w:style>
  <w:style w:type="table" w:customStyle="1" w:styleId="1100">
    <w:name w:val="样式110"/>
    <w:basedOn w:val="a3"/>
    <w:uiPriority w:val="99"/>
    <w:qFormat/>
    <w:pPr>
      <w:jc w:val="center"/>
    </w:p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tblStylePr w:type="firstRow">
      <w:rPr>
        <w:b/>
      </w:rPr>
    </w:tblStylePr>
  </w:style>
  <w:style w:type="table" w:customStyle="1" w:styleId="1110">
    <w:name w:val="样式111"/>
    <w:basedOn w:val="a3"/>
    <w:uiPriority w:val="99"/>
    <w:qFormat/>
    <w:pPr>
      <w:jc w:val="center"/>
    </w:p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tblStylePr w:type="firstRow">
      <w:rPr>
        <w:b/>
      </w:rPr>
    </w:tblStylePr>
  </w:style>
  <w:style w:type="table" w:customStyle="1" w:styleId="1120">
    <w:name w:val="样式112"/>
    <w:basedOn w:val="a3"/>
    <w:uiPriority w:val="99"/>
    <w:qFormat/>
    <w:pPr>
      <w:jc w:val="center"/>
    </w:p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tblStylePr w:type="firstRow">
      <w:rPr>
        <w:b/>
      </w:rPr>
    </w:tblStylePr>
  </w:style>
  <w:style w:type="table" w:customStyle="1" w:styleId="1130">
    <w:name w:val="样式113"/>
    <w:basedOn w:val="a3"/>
    <w:uiPriority w:val="99"/>
    <w:qFormat/>
    <w:pPr>
      <w:jc w:val="center"/>
    </w:p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tblStylePr w:type="firstRow">
      <w:rPr>
        <w:b/>
      </w:rPr>
    </w:tblStylePr>
  </w:style>
  <w:style w:type="table" w:customStyle="1" w:styleId="XX1">
    <w:name w:val="XX表格1"/>
    <w:basedOn w:val="a3"/>
    <w:uiPriority w:val="99"/>
    <w:qFormat/>
    <w:rPr>
      <w:rFonts w:cstheme="minorBidi"/>
      <w:sz w:val="21"/>
    </w:rPr>
    <w:tblP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
    <w:tcPr>
      <w:vAlign w:val="center"/>
    </w:tcPr>
    <w:tblStylePr w:type="firstRow">
      <w:rPr>
        <w:rFonts w:ascii="Times New Roman" w:eastAsia="宋体" w:hAnsi="Times New Roman"/>
        <w:b/>
        <w:i w:val="0"/>
        <w:sz w:val="21"/>
      </w:rPr>
      <w:tblPr/>
      <w:tcPr>
        <w:shd w:val="clear" w:color="auto" w:fill="C6D9F1" w:themeFill="text2" w:themeFillTint="33"/>
      </w:tcPr>
    </w:tblStylePr>
    <w:tblStylePr w:type="firstCol">
      <w:rPr>
        <w:rFonts w:ascii="Times New Roman" w:eastAsia="宋体" w:hAnsi="Times New Roman"/>
        <w:b w:val="0"/>
        <w:i w:val="0"/>
        <w:sz w:val="21"/>
      </w:rPr>
    </w:tblStylePr>
  </w:style>
  <w:style w:type="character" w:customStyle="1" w:styleId="affffff3">
    <w:name w:val="表格内文字"/>
    <w:qFormat/>
    <w:rPr>
      <w:rFonts w:ascii="Times New Roman" w:eastAsia="宋体" w:hAnsi="Times New Roman"/>
      <w:color w:val="auto"/>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5.xml"/><Relationship Id="rId29" Type="http://schemas.openxmlformats.org/officeDocument/2006/relationships/image" Target="media/image11.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7D83F8B4-C83F-4451-991D-A099FDBA249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150</TotalTime>
  <Pages>29</Pages>
  <Words>2365</Words>
  <Characters>13482</Characters>
  <Application>Microsoft Office Word</Application>
  <DocSecurity>0</DocSecurity>
  <Lines>112</Lines>
  <Paragraphs>31</Paragraphs>
  <ScaleCrop>false</ScaleCrop>
  <Company>China</Company>
  <LinksUpToDate>false</LinksUpToDate>
  <CharactersWithSpaces>15816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Haifeng Zhu</dc:creator>
  <cp:lastModifiedBy>dong meng</cp:lastModifiedBy>
  <cp:revision>447</cp:revision>
  <cp:lastPrinted>2024-12-10T02:37:00Z</cp:lastPrinted>
  <dcterms:created xsi:type="dcterms:W3CDTF">2023-01-03T06:09:00Z</dcterms:created>
  <dcterms:modified xsi:type="dcterms:W3CDTF">2024-12-10T03:02:00Z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MTWinEqns">
    <vt:bool>true</vt:bool>
  </property>
  <property fmtid="{D5CDD505-2E9C-101B-9397-08002B2CF9AE}" pid="4" name="ICV">
    <vt:lpwstr>17CBA8E7507349F89190C5D868BCB521_13</vt:lpwstr>
  </property>
</Properties>
</file>