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665" w:tblpY="2223"/>
        <w:tblOverlap w:val="never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7769"/>
      </w:tblGrid>
      <w:tr w14:paraId="63F6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6" w:hRule="atLeast"/>
        </w:trPr>
        <w:tc>
          <w:tcPr>
            <w:tcW w:w="821" w:type="dxa"/>
            <w:noWrap w:val="0"/>
            <w:vAlign w:val="center"/>
          </w:tcPr>
          <w:p w14:paraId="6DBF8AB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质量保证体系运行情况</w:t>
            </w:r>
          </w:p>
        </w:tc>
        <w:tc>
          <w:tcPr>
            <w:tcW w:w="7769" w:type="dxa"/>
            <w:noWrap w:val="0"/>
            <w:vAlign w:val="top"/>
          </w:tcPr>
          <w:p w14:paraId="65F47384">
            <w:pPr>
              <w:pStyle w:val="5"/>
              <w:adjustRightInd w:val="0"/>
              <w:snapToGrid w:val="0"/>
              <w:spacing w:line="240" w:lineRule="auto"/>
              <w:ind w:left="0" w:firstLine="0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3B40779C">
            <w:pPr>
              <w:pStyle w:val="5"/>
              <w:numPr>
                <w:ilvl w:val="0"/>
                <w:numId w:val="1"/>
              </w:numPr>
              <w:adjustRightInd w:val="0"/>
              <w:snapToGrid w:val="0"/>
              <w:spacing w:line="24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现场施工组织机构、质量管理机构和质量控制系统责任人</w:t>
            </w:r>
          </w:p>
          <w:p w14:paraId="7DC3E01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07223E2B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    命     书</w:t>
            </w:r>
          </w:p>
          <w:p w14:paraId="2310A7D7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现任命我单位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刘云祥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同志为安装这台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塔式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起重机（出厂编号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u w:val="single"/>
                <w:lang w:val="en-US" w:eastAsia="zh-CN"/>
              </w:rPr>
              <w:t>XUG0360PCNPC05922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）安装工程现场施工组织机构、质量保证机构和质量控制系统的负责人。</w:t>
            </w:r>
          </w:p>
          <w:p w14:paraId="5517D103">
            <w:pPr>
              <w:pStyle w:val="2"/>
              <w:spacing w:line="240" w:lineRule="auto"/>
              <w:ind w:left="0" w:leftChars="0" w:firstLine="840" w:firstLineChars="3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</w:t>
            </w:r>
          </w:p>
          <w:p w14:paraId="5B8BC32A">
            <w:pPr>
              <w:pStyle w:val="2"/>
              <w:spacing w:line="240" w:lineRule="auto"/>
              <w:ind w:left="0" w:leftChars="0" w:firstLine="5040" w:firstLineChars="18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安装单位公章</w:t>
            </w:r>
          </w:p>
          <w:p w14:paraId="540EE2B6">
            <w:pPr>
              <w:pStyle w:val="2"/>
              <w:ind w:left="0" w:leftChars="0" w:firstLine="840" w:firstLineChars="3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年    月    日</w:t>
            </w:r>
          </w:p>
        </w:tc>
      </w:tr>
    </w:tbl>
    <w:p w14:paraId="4FE379FC">
      <w:pPr>
        <w:ind w:firstLine="3570" w:firstLineChars="1700"/>
        <w:rPr>
          <w:rFonts w:hint="eastAsia"/>
          <w:lang w:eastAsia="zh-CN"/>
        </w:rPr>
      </w:pPr>
      <w:r>
        <w:rPr>
          <w:rFonts w:hint="eastAsia"/>
          <w:lang w:eastAsia="zh-CN"/>
        </w:rPr>
        <w:t>人员任命书</w:t>
      </w:r>
    </w:p>
    <w:p w14:paraId="675EB538"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 w14:paraId="3587515B">
      <w:pPr>
        <w:bidi w:val="0"/>
        <w:rPr>
          <w:rFonts w:hint="eastAsia"/>
          <w:lang w:val="en-US" w:eastAsia="zh-CN"/>
        </w:rPr>
      </w:pPr>
    </w:p>
    <w:p w14:paraId="3757B15B">
      <w:pPr>
        <w:bidi w:val="0"/>
        <w:rPr>
          <w:rFonts w:hint="eastAsia"/>
          <w:lang w:val="en-US" w:eastAsia="zh-CN"/>
        </w:rPr>
      </w:pPr>
    </w:p>
    <w:p w14:paraId="5F3C4DE0">
      <w:pPr>
        <w:bidi w:val="0"/>
        <w:rPr>
          <w:rFonts w:hint="eastAsia"/>
          <w:lang w:val="en-US" w:eastAsia="zh-CN"/>
        </w:rPr>
      </w:pPr>
    </w:p>
    <w:p w14:paraId="7AD26158">
      <w:pPr>
        <w:bidi w:val="0"/>
        <w:rPr>
          <w:rFonts w:hint="eastAsia"/>
          <w:lang w:val="en-US" w:eastAsia="zh-CN"/>
        </w:rPr>
      </w:pPr>
    </w:p>
    <w:p w14:paraId="0182756F">
      <w:pPr>
        <w:bidi w:val="0"/>
        <w:rPr>
          <w:rFonts w:hint="eastAsia"/>
          <w:lang w:val="en-US" w:eastAsia="zh-CN"/>
        </w:rPr>
      </w:pPr>
    </w:p>
    <w:p w14:paraId="6EF3B6E0">
      <w:pPr>
        <w:bidi w:val="0"/>
        <w:rPr>
          <w:rFonts w:hint="eastAsia"/>
          <w:lang w:val="en-US" w:eastAsia="zh-CN"/>
        </w:rPr>
      </w:pPr>
    </w:p>
    <w:p w14:paraId="16CA95FF">
      <w:pPr>
        <w:bidi w:val="0"/>
        <w:rPr>
          <w:rFonts w:hint="eastAsia"/>
          <w:lang w:val="en-US" w:eastAsia="zh-CN"/>
        </w:rPr>
      </w:pPr>
    </w:p>
    <w:p w14:paraId="424AE305">
      <w:pPr>
        <w:bidi w:val="0"/>
        <w:rPr>
          <w:rFonts w:hint="eastAsia"/>
          <w:lang w:val="en-US" w:eastAsia="zh-CN"/>
        </w:rPr>
      </w:pPr>
    </w:p>
    <w:p w14:paraId="1BEE611C">
      <w:pPr>
        <w:bidi w:val="0"/>
        <w:rPr>
          <w:rFonts w:hint="eastAsia"/>
          <w:lang w:val="en-US" w:eastAsia="zh-CN"/>
        </w:rPr>
      </w:pPr>
    </w:p>
    <w:p w14:paraId="1CDDBD68">
      <w:pPr>
        <w:bidi w:val="0"/>
        <w:rPr>
          <w:rFonts w:hint="eastAsia"/>
          <w:lang w:val="en-US" w:eastAsia="zh-CN"/>
        </w:rPr>
      </w:pPr>
    </w:p>
    <w:p w14:paraId="605C63AE">
      <w:pPr>
        <w:bidi w:val="0"/>
        <w:rPr>
          <w:rFonts w:hint="eastAsia"/>
          <w:lang w:val="en-US" w:eastAsia="zh-CN"/>
        </w:rPr>
      </w:pPr>
    </w:p>
    <w:p w14:paraId="5A4082E5">
      <w:pPr>
        <w:bidi w:val="0"/>
        <w:rPr>
          <w:rFonts w:hint="eastAsia"/>
          <w:lang w:val="en-US" w:eastAsia="zh-CN"/>
        </w:rPr>
      </w:pPr>
    </w:p>
    <w:p w14:paraId="76D222BF">
      <w:pPr>
        <w:bidi w:val="0"/>
        <w:rPr>
          <w:rFonts w:hint="eastAsia"/>
          <w:lang w:val="en-US" w:eastAsia="zh-CN"/>
        </w:rPr>
      </w:pPr>
    </w:p>
    <w:p w14:paraId="2E7541BD">
      <w:pPr>
        <w:bidi w:val="0"/>
        <w:rPr>
          <w:rFonts w:hint="eastAsia"/>
          <w:lang w:val="en-US" w:eastAsia="zh-CN"/>
        </w:rPr>
      </w:pPr>
    </w:p>
    <w:p w14:paraId="3CD2814F">
      <w:pPr>
        <w:bidi w:val="0"/>
        <w:rPr>
          <w:rFonts w:hint="eastAsia"/>
          <w:lang w:val="en-US" w:eastAsia="zh-CN"/>
        </w:rPr>
      </w:pPr>
    </w:p>
    <w:p w14:paraId="3C6F0C72">
      <w:pPr>
        <w:bidi w:val="0"/>
        <w:rPr>
          <w:rFonts w:hint="eastAsia"/>
          <w:lang w:val="en-US" w:eastAsia="zh-CN"/>
        </w:rPr>
      </w:pPr>
    </w:p>
    <w:p w14:paraId="5B12717E">
      <w:pPr>
        <w:bidi w:val="0"/>
        <w:rPr>
          <w:rFonts w:hint="eastAsia"/>
          <w:lang w:val="en-US" w:eastAsia="zh-CN"/>
        </w:rPr>
      </w:pPr>
    </w:p>
    <w:p w14:paraId="48534B61">
      <w:pPr>
        <w:bidi w:val="0"/>
        <w:rPr>
          <w:rFonts w:hint="eastAsia"/>
          <w:lang w:val="en-US" w:eastAsia="zh-CN"/>
        </w:rPr>
      </w:pPr>
    </w:p>
    <w:p w14:paraId="77D8A77C">
      <w:pPr>
        <w:bidi w:val="0"/>
        <w:jc w:val="right"/>
        <w:rPr>
          <w:rFonts w:hint="eastAsia"/>
          <w:lang w:val="en-US" w:eastAsia="zh-CN"/>
        </w:rPr>
      </w:pPr>
    </w:p>
    <w:p w14:paraId="554A59F5">
      <w:pPr>
        <w:bidi w:val="0"/>
        <w:jc w:val="right"/>
        <w:rPr>
          <w:rFonts w:hint="eastAsia"/>
          <w:lang w:val="en-US" w:eastAsia="zh-CN"/>
        </w:rPr>
      </w:pPr>
    </w:p>
    <w:p w14:paraId="4FC1713A">
      <w:pPr>
        <w:tabs>
          <w:tab w:val="left" w:pos="2623"/>
        </w:tabs>
        <w:jc w:val="center"/>
        <w:rPr>
          <w:rFonts w:hint="eastAsia" w:cstheme="minorBidi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44"/>
          <w:szCs w:val="44"/>
          <w:lang w:val="en-US" w:eastAsia="zh-CN" w:bidi="ar-SA"/>
        </w:rPr>
        <w:t>四川科斗文智能装备有限公司</w:t>
      </w:r>
    </w:p>
    <w:p w14:paraId="06A61C7D">
      <w:pPr>
        <w:tabs>
          <w:tab w:val="left" w:pos="2623"/>
        </w:tabs>
        <w:jc w:val="center"/>
        <w:rPr>
          <w:rFonts w:hint="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44"/>
          <w:szCs w:val="44"/>
          <w:lang w:val="en-US" w:eastAsia="zh-CN" w:bidi="ar-SA"/>
        </w:rPr>
        <w:t>任命书</w:t>
      </w:r>
    </w:p>
    <w:p w14:paraId="15D59B7B">
      <w:pPr>
        <w:tabs>
          <w:tab w:val="left" w:pos="2623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广西区特种设备检验研究院：</w:t>
      </w:r>
    </w:p>
    <w:p w14:paraId="3E4F58D7">
      <w:pPr>
        <w:tabs>
          <w:tab w:val="left" w:pos="2623"/>
        </w:tabs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兹授权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 w:bidi="ar-SA"/>
        </w:rPr>
        <w:t xml:space="preserve"> 罗乾龙 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同志为我公司在</w:t>
      </w:r>
      <w:r>
        <w:rPr>
          <w:rFonts w:hint="eastAsia" w:ascii="Times New Roman" w:hAnsi="Times New Roman" w:eastAsia="宋体" w:cstheme="minorBidi"/>
          <w:kern w:val="2"/>
          <w:sz w:val="32"/>
          <w:szCs w:val="32"/>
          <w:u w:val="single"/>
          <w:lang w:val="en-US" w:eastAsia="zh-CN" w:bidi="ar-SA"/>
        </w:rPr>
        <w:t>西部陆海新通道（平陆）运河枢纽工程施工№SN3标段闸道边墩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 w:bidi="ar-SA"/>
        </w:rPr>
        <w:t>7</w:t>
      </w:r>
      <w:r>
        <w:rPr>
          <w:rFonts w:hint="eastAsia" w:ascii="Times New Roman" w:hAnsi="Times New Roman" w:eastAsia="宋体" w:cstheme="minorBidi"/>
          <w:kern w:val="2"/>
          <w:sz w:val="32"/>
          <w:szCs w:val="32"/>
          <w:u w:val="single"/>
          <w:lang w:val="en-US" w:eastAsia="zh-CN" w:bidi="ar-SA"/>
        </w:rPr>
        <w:t>#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塔式起重机的安装</w:t>
      </w:r>
      <w:r>
        <w:rPr>
          <w:rFonts w:hint="eastAsia"/>
          <w:sz w:val="36"/>
          <w:szCs w:val="36"/>
          <w:lang w:val="en-US" w:eastAsia="zh-CN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维修、维保总负责人，负责广西地区起重机械的安装</w:t>
      </w:r>
      <w:r>
        <w:rPr>
          <w:rFonts w:hint="eastAsia"/>
          <w:sz w:val="36"/>
          <w:szCs w:val="36"/>
          <w:lang w:val="en-US" w:eastAsia="zh-CN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维修、维保告知工作。</w:t>
      </w:r>
    </w:p>
    <w:p w14:paraId="4C8023F8">
      <w:pPr>
        <w:tabs>
          <w:tab w:val="left" w:pos="868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现场施工负责人：罗乾龙</w:t>
      </w:r>
    </w:p>
    <w:p w14:paraId="20185020">
      <w:pPr>
        <w:tabs>
          <w:tab w:val="left" w:pos="868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质量保证体系责任人：刘云祥</w:t>
      </w:r>
    </w:p>
    <w:p w14:paraId="11C5A276">
      <w:pPr>
        <w:tabs>
          <w:tab w:val="left" w:pos="868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专业技术人员：衣磊</w:t>
      </w:r>
    </w:p>
    <w:p w14:paraId="4C04B7E3">
      <w:pPr>
        <w:tabs>
          <w:tab w:val="left" w:pos="868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安装人员：薛延平、薛强、方柳、胡杰、刘云祥。</w:t>
      </w:r>
    </w:p>
    <w:p w14:paraId="77DCD201">
      <w:pPr>
        <w:tabs>
          <w:tab w:val="left" w:pos="868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以上七位同志严把施工质量，保证公司起重机械的安装</w:t>
      </w:r>
      <w:r>
        <w:rPr>
          <w:rFonts w:hint="eastAsia"/>
          <w:sz w:val="36"/>
          <w:szCs w:val="36"/>
          <w:lang w:val="en-US" w:eastAsia="zh-CN"/>
        </w:rPr>
        <w:t>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维修、维保质量及其服务工作。</w:t>
      </w:r>
    </w:p>
    <w:p w14:paraId="07DAA4DE">
      <w:pPr>
        <w:tabs>
          <w:tab w:val="left" w:pos="868"/>
        </w:tabs>
        <w:jc w:val="left"/>
        <w:rPr>
          <w:rFonts w:hint="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此任命书从开工之日起，有效期两年。</w:t>
      </w:r>
    </w:p>
    <w:p w14:paraId="16BFC1A5">
      <w:pP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 w14:paraId="7D97E9C4">
      <w:pP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</w:p>
    <w:p w14:paraId="1BC4FBB2"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ab/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 xml:space="preserve">        单位（盖章）：</w:t>
      </w:r>
      <w:r>
        <w:rPr>
          <w:rFonts w:hint="eastAsia"/>
          <w:b w:val="0"/>
          <w:bCs w:val="0"/>
          <w:sz w:val="32"/>
          <w:szCs w:val="32"/>
          <w:lang w:eastAsia="zh-CN"/>
        </w:rPr>
        <w:t>四川科斗文智能装备有限公司</w:t>
      </w:r>
    </w:p>
    <w:p w14:paraId="78371EAC">
      <w:pPr>
        <w:tabs>
          <w:tab w:val="left" w:pos="4723"/>
        </w:tabs>
        <w:jc w:val="left"/>
        <w:rPr>
          <w:rFonts w:hint="eastAsia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日期：2024年10月13日</w:t>
      </w:r>
    </w:p>
    <w:p w14:paraId="1BE07758">
      <w:pPr>
        <w:bidi w:val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71D95"/>
    <w:multiLevelType w:val="multilevel"/>
    <w:tmpl w:val="18471D95"/>
    <w:lvl w:ilvl="0" w:tentative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WQzZmZmZDBhMTQ3YjFlNWZiZGJmNTQxY2Y1MzcifQ=="/>
  </w:docVars>
  <w:rsids>
    <w:rsidRoot w:val="52543966"/>
    <w:rsid w:val="04917D06"/>
    <w:rsid w:val="049C1B9D"/>
    <w:rsid w:val="06F706E2"/>
    <w:rsid w:val="0C8E425A"/>
    <w:rsid w:val="12BE5ED7"/>
    <w:rsid w:val="176A02A8"/>
    <w:rsid w:val="19D75AE8"/>
    <w:rsid w:val="19EC0A79"/>
    <w:rsid w:val="24B8474D"/>
    <w:rsid w:val="24D73B6C"/>
    <w:rsid w:val="273847B0"/>
    <w:rsid w:val="2A587A65"/>
    <w:rsid w:val="2AED7B8D"/>
    <w:rsid w:val="2BA2368E"/>
    <w:rsid w:val="2EF75A9F"/>
    <w:rsid w:val="31980D49"/>
    <w:rsid w:val="37C52BDE"/>
    <w:rsid w:val="400B75FC"/>
    <w:rsid w:val="41FD12E0"/>
    <w:rsid w:val="4F6B43FC"/>
    <w:rsid w:val="52543966"/>
    <w:rsid w:val="56860DB4"/>
    <w:rsid w:val="583118B4"/>
    <w:rsid w:val="5BE03A4D"/>
    <w:rsid w:val="5C9A5B38"/>
    <w:rsid w:val="6E4F1AA5"/>
    <w:rsid w:val="705F5229"/>
    <w:rsid w:val="7265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5">
    <w:name w:val="2"/>
    <w:basedOn w:val="1"/>
    <w:next w:val="2"/>
    <w:qFormat/>
    <w:uiPriority w:val="0"/>
    <w:pPr>
      <w:spacing w:line="360" w:lineRule="auto"/>
      <w:ind w:left="525" w:firstLine="48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389</Characters>
  <Lines>0</Lines>
  <Paragraphs>0</Paragraphs>
  <TotalTime>3</TotalTime>
  <ScaleCrop>false</ScaleCrop>
  <LinksUpToDate>false</LinksUpToDate>
  <CharactersWithSpaces>538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2023-03-14T07:26:00Z</dcterms:created>
  <dc:creator>seven</dc:creator>
  <cp:lastModifiedBy>杭州渝港机械施工有限公司</cp:lastModifiedBy>
  <dcterms:modified xsi:type="dcterms:W3CDTF">2024-11-06T02:39:52Z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38B01457671748698A7024D3AA143C3C</vt:lpwstr>
  </property>
</Properties>
</file>